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DDD49A" w14:textId="0E93B7AA" w:rsidR="00562856" w:rsidRPr="00002EC8" w:rsidRDefault="00562856" w:rsidP="000A1D7B">
      <w:pPr>
        <w:jc w:val="center"/>
        <w:rPr>
          <w:color w:val="000000" w:themeColor="text1"/>
          <w:sz w:val="28"/>
          <w:szCs w:val="28"/>
        </w:rPr>
      </w:pPr>
      <w:bookmarkStart w:id="0" w:name="_Hlk213245813"/>
      <w:r w:rsidRPr="00002EC8">
        <w:rPr>
          <w:color w:val="000000" w:themeColor="text1"/>
          <w:sz w:val="28"/>
          <w:szCs w:val="28"/>
          <w:lang w:val="vi-VN"/>
        </w:rPr>
        <w:t>VIỆN Y HỌC BIỂN</w:t>
      </w:r>
    </w:p>
    <w:p w14:paraId="5D32039E" w14:textId="6CB2361B" w:rsidR="00562856" w:rsidRPr="00F85C09" w:rsidRDefault="00C532C7" w:rsidP="000A1D7B">
      <w:pPr>
        <w:jc w:val="center"/>
        <w:rPr>
          <w:b/>
          <w:color w:val="000000" w:themeColor="text1"/>
          <w:sz w:val="28"/>
          <w:szCs w:val="28"/>
          <w:lang w:val="vi-VN"/>
        </w:rPr>
      </w:pPr>
      <w:r w:rsidRPr="00F85C09">
        <w:rPr>
          <w:b/>
          <w:noProof/>
          <w:color w:val="000000" w:themeColor="text1"/>
          <w:sz w:val="28"/>
          <w:szCs w:val="28"/>
          <w:lang w:val="en-GB" w:eastAsia="en-GB"/>
        </w:rPr>
        <mc:AlternateContent>
          <mc:Choice Requires="wps">
            <w:drawing>
              <wp:anchor distT="0" distB="0" distL="114300" distR="114300" simplePos="0" relativeHeight="251659264" behindDoc="0" locked="0" layoutInCell="1" allowOverlap="1" wp14:anchorId="752BCEAE" wp14:editId="1AB9CD7A">
                <wp:simplePos x="0" y="0"/>
                <wp:positionH relativeFrom="column">
                  <wp:posOffset>830746</wp:posOffset>
                </wp:positionH>
                <wp:positionV relativeFrom="paragraph">
                  <wp:posOffset>210185</wp:posOffset>
                </wp:positionV>
                <wp:extent cx="4159419" cy="0"/>
                <wp:effectExtent l="0" t="0" r="31750" b="19050"/>
                <wp:wrapNone/>
                <wp:docPr id="548692706" name="Straight Connector 5486927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5941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D198EC" id="Straight Connector 54869270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5.4pt,16.55pt" to="392.9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"/>
            </w:pict>
          </mc:Fallback>
        </mc:AlternateContent>
      </w:r>
      <w:r w:rsidR="00F85C09" w:rsidRPr="00F85C09">
        <w:rPr>
          <w:b/>
          <w:noProof/>
          <w:color w:val="000000" w:themeColor="text1"/>
          <w:sz w:val="28"/>
          <w:szCs w:val="28"/>
          <w:lang w:val="vi-VN" w:eastAsia="vi-VN"/>
        </w:rPr>
        <w:t>TRUNG TÂM Y HỌC DƯỚI NƯỚC VÀ OXY CAO ÁP</w:t>
      </w:r>
    </w:p>
    <w:p w14:paraId="62C19EE9" w14:textId="74A584AB" w:rsidR="00562856" w:rsidRPr="00F85C09" w:rsidRDefault="00562856" w:rsidP="005D598D">
      <w:pPr>
        <w:jc w:val="both"/>
        <w:rPr>
          <w:color w:val="000000" w:themeColor="text1"/>
          <w:sz w:val="28"/>
          <w:szCs w:val="28"/>
        </w:rPr>
      </w:pPr>
    </w:p>
    <w:p w14:paraId="38FA3AAB" w14:textId="77777777" w:rsidR="00562856" w:rsidRPr="00002EC8" w:rsidRDefault="00562856" w:rsidP="005D598D">
      <w:pPr>
        <w:jc w:val="both"/>
        <w:rPr>
          <w:color w:val="000000" w:themeColor="text1"/>
          <w:sz w:val="28"/>
          <w:szCs w:val="28"/>
        </w:rPr>
      </w:pPr>
    </w:p>
    <w:p w14:paraId="5347862B" w14:textId="77777777" w:rsidR="00C532C7" w:rsidRPr="00002EC8" w:rsidRDefault="00C532C7" w:rsidP="005D598D">
      <w:pPr>
        <w:jc w:val="both"/>
        <w:rPr>
          <w:color w:val="000000" w:themeColor="text1"/>
          <w:sz w:val="28"/>
          <w:szCs w:val="28"/>
        </w:rPr>
      </w:pPr>
    </w:p>
    <w:p w14:paraId="6ADDCD8F" w14:textId="77777777" w:rsidR="00C532C7" w:rsidRPr="00002EC8" w:rsidRDefault="00C532C7" w:rsidP="005D598D">
      <w:pPr>
        <w:jc w:val="both"/>
        <w:rPr>
          <w:color w:val="000000" w:themeColor="text1"/>
          <w:sz w:val="28"/>
          <w:szCs w:val="28"/>
        </w:rPr>
      </w:pPr>
    </w:p>
    <w:p w14:paraId="6D8ACC9D" w14:textId="73EE639F" w:rsidR="00562856" w:rsidRPr="00CC69A7" w:rsidRDefault="00281EF3" w:rsidP="000A1D7B">
      <w:pPr>
        <w:jc w:val="center"/>
        <w:rPr>
          <w:b/>
          <w:color w:val="000000" w:themeColor="text1"/>
          <w:sz w:val="28"/>
          <w:szCs w:val="28"/>
          <w:lang w:val="vi-VN"/>
        </w:rPr>
      </w:pPr>
      <w:r w:rsidRPr="00CC69A7">
        <w:rPr>
          <w:b/>
          <w:color w:val="000000" w:themeColor="text1"/>
          <w:sz w:val="28"/>
          <w:szCs w:val="28"/>
          <w:lang w:val="vi-VN"/>
        </w:rPr>
        <w:t>BÁO CÁO KẾT QUẢ</w:t>
      </w:r>
    </w:p>
    <w:p w14:paraId="00D89BE6" w14:textId="77777777" w:rsidR="00562856" w:rsidRPr="00CC69A7" w:rsidRDefault="00562856" w:rsidP="000A1D7B">
      <w:pPr>
        <w:jc w:val="center"/>
        <w:rPr>
          <w:b/>
          <w:color w:val="000000" w:themeColor="text1"/>
          <w:sz w:val="28"/>
          <w:szCs w:val="28"/>
          <w:lang w:val="vi-VN"/>
        </w:rPr>
      </w:pPr>
      <w:r w:rsidRPr="00CC69A7">
        <w:rPr>
          <w:b/>
          <w:color w:val="000000" w:themeColor="text1"/>
          <w:sz w:val="28"/>
          <w:szCs w:val="28"/>
        </w:rPr>
        <w:t>NHIỆM VỤ</w:t>
      </w:r>
      <w:r w:rsidRPr="00CC69A7">
        <w:rPr>
          <w:b/>
          <w:color w:val="000000" w:themeColor="text1"/>
          <w:sz w:val="28"/>
          <w:szCs w:val="28"/>
          <w:lang w:val="vi-VN"/>
        </w:rPr>
        <w:t xml:space="preserve"> KHOA HỌC</w:t>
      </w:r>
      <w:r w:rsidRPr="00CC69A7">
        <w:rPr>
          <w:b/>
          <w:color w:val="000000" w:themeColor="text1"/>
          <w:sz w:val="28"/>
          <w:szCs w:val="28"/>
        </w:rPr>
        <w:t xml:space="preserve"> VÀ CÔNG NGHỆ</w:t>
      </w:r>
      <w:r w:rsidRPr="00CC69A7">
        <w:rPr>
          <w:b/>
          <w:color w:val="000000" w:themeColor="text1"/>
          <w:sz w:val="28"/>
          <w:szCs w:val="28"/>
          <w:lang w:val="vi-VN"/>
        </w:rPr>
        <w:t xml:space="preserve"> CẤP CƠ SỞ</w:t>
      </w:r>
    </w:p>
    <w:p w14:paraId="10E17996" w14:textId="4737ACD3" w:rsidR="00562856" w:rsidRPr="00C532C7" w:rsidRDefault="00562856" w:rsidP="005D598D">
      <w:pPr>
        <w:jc w:val="both"/>
        <w:rPr>
          <w:b/>
          <w:color w:val="000000" w:themeColor="text1"/>
        </w:rPr>
      </w:pPr>
    </w:p>
    <w:p w14:paraId="3502175B" w14:textId="77777777" w:rsidR="00562856" w:rsidRDefault="00562856" w:rsidP="005D598D">
      <w:pPr>
        <w:jc w:val="both"/>
        <w:rPr>
          <w:color w:val="000000" w:themeColor="text1"/>
        </w:rPr>
      </w:pPr>
    </w:p>
    <w:p w14:paraId="79F70E6C" w14:textId="77777777" w:rsidR="00C532C7" w:rsidRDefault="00C532C7" w:rsidP="005D598D">
      <w:pPr>
        <w:jc w:val="both"/>
        <w:rPr>
          <w:color w:val="000000" w:themeColor="text1"/>
        </w:rPr>
      </w:pPr>
    </w:p>
    <w:p w14:paraId="794106C9" w14:textId="77777777" w:rsidR="00002EC8" w:rsidRPr="00CC69A7" w:rsidRDefault="00002EC8" w:rsidP="005D598D">
      <w:pPr>
        <w:jc w:val="both"/>
        <w:rPr>
          <w:color w:val="000000" w:themeColor="text1"/>
          <w:sz w:val="32"/>
          <w:szCs w:val="32"/>
        </w:rPr>
      </w:pPr>
    </w:p>
    <w:p w14:paraId="64F5202E" w14:textId="50FFB342" w:rsidR="00743DE5" w:rsidRPr="00CC69A7" w:rsidRDefault="00743DE5" w:rsidP="00743DE5">
      <w:pPr>
        <w:jc w:val="center"/>
        <w:rPr>
          <w:rFonts w:cs="Times New Roman"/>
          <w:b/>
          <w:sz w:val="32"/>
          <w:szCs w:val="32"/>
        </w:rPr>
      </w:pPr>
      <w:r w:rsidRPr="00CC69A7">
        <w:rPr>
          <w:rFonts w:cs="Times New Roman"/>
          <w:b/>
          <w:sz w:val="32"/>
          <w:szCs w:val="32"/>
        </w:rPr>
        <w:t>NHÂN MỘT TRƯỜNG HỢP SUY ĐA TẠNG NẶNG DO NGỘ ĐỘC CARBON MONOXIDE  ĐƯỢC ĐIỀU TRỊ KHỎI</w:t>
      </w:r>
    </w:p>
    <w:p w14:paraId="440AB8AA" w14:textId="5D88D235" w:rsidR="00562856" w:rsidRPr="00CC69A7" w:rsidRDefault="00743DE5" w:rsidP="00743DE5">
      <w:pPr>
        <w:jc w:val="center"/>
        <w:rPr>
          <w:color w:val="000000" w:themeColor="text1"/>
          <w:sz w:val="32"/>
          <w:szCs w:val="32"/>
        </w:rPr>
      </w:pPr>
      <w:r w:rsidRPr="00CC69A7">
        <w:rPr>
          <w:rFonts w:cs="Times New Roman"/>
          <w:b/>
          <w:sz w:val="32"/>
          <w:szCs w:val="32"/>
        </w:rPr>
        <w:t>BẰNG OXY CAO ÁP TẠI VIỆN Y HỌC BIỂN</w:t>
      </w:r>
    </w:p>
    <w:p w14:paraId="3F25903C" w14:textId="77777777" w:rsidR="00C532C7" w:rsidRDefault="00C532C7" w:rsidP="005D598D">
      <w:pPr>
        <w:jc w:val="both"/>
        <w:rPr>
          <w:color w:val="000000" w:themeColor="text1"/>
        </w:rPr>
      </w:pPr>
    </w:p>
    <w:p w14:paraId="4F2F7D5A" w14:textId="77777777" w:rsidR="00AC32E9" w:rsidRDefault="00AC32E9" w:rsidP="005D598D">
      <w:pPr>
        <w:jc w:val="both"/>
        <w:rPr>
          <w:color w:val="000000" w:themeColor="text1"/>
        </w:rPr>
      </w:pPr>
    </w:p>
    <w:p w14:paraId="52E922EB" w14:textId="77777777" w:rsidR="00AC32E9" w:rsidRDefault="00AC32E9" w:rsidP="005D598D">
      <w:pPr>
        <w:jc w:val="both"/>
        <w:rPr>
          <w:color w:val="000000" w:themeColor="text1"/>
        </w:rPr>
      </w:pPr>
    </w:p>
    <w:p w14:paraId="5118CC0D" w14:textId="77777777" w:rsidR="00CC69A7" w:rsidRDefault="00CC69A7" w:rsidP="005D598D">
      <w:pPr>
        <w:jc w:val="both"/>
        <w:rPr>
          <w:color w:val="000000" w:themeColor="text1"/>
        </w:rPr>
      </w:pPr>
    </w:p>
    <w:p w14:paraId="35F9E87A" w14:textId="77777777" w:rsidR="00AC32E9" w:rsidRDefault="00AC32E9" w:rsidP="005D598D">
      <w:pPr>
        <w:jc w:val="both"/>
        <w:rPr>
          <w:color w:val="000000" w:themeColor="text1"/>
        </w:rPr>
      </w:pPr>
    </w:p>
    <w:p w14:paraId="76106F19" w14:textId="7E20B4D9" w:rsidR="00562856" w:rsidRDefault="00562856" w:rsidP="005D598D">
      <w:pPr>
        <w:ind w:left="851" w:firstLine="720"/>
        <w:jc w:val="both"/>
        <w:rPr>
          <w:b/>
          <w:color w:val="000000" w:themeColor="text1"/>
          <w:sz w:val="28"/>
          <w:szCs w:val="28"/>
          <w:lang w:val="vi-VN"/>
        </w:rPr>
      </w:pPr>
      <w:bookmarkStart w:id="1" w:name="_Hlk214463913"/>
      <w:r w:rsidRPr="00002EC8">
        <w:rPr>
          <w:b/>
          <w:color w:val="000000" w:themeColor="text1"/>
          <w:sz w:val="28"/>
          <w:szCs w:val="28"/>
          <w:lang w:val="vi-VN"/>
        </w:rPr>
        <w:t xml:space="preserve">Chủ nhiệm </w:t>
      </w:r>
      <w:r w:rsidRPr="00002EC8">
        <w:rPr>
          <w:b/>
          <w:color w:val="000000" w:themeColor="text1"/>
          <w:sz w:val="28"/>
          <w:szCs w:val="28"/>
        </w:rPr>
        <w:t>nhiệm vụ</w:t>
      </w:r>
      <w:r w:rsidRPr="00002EC8">
        <w:rPr>
          <w:b/>
          <w:color w:val="000000" w:themeColor="text1"/>
          <w:sz w:val="28"/>
          <w:szCs w:val="28"/>
          <w:lang w:val="vi-VN"/>
        </w:rPr>
        <w:t xml:space="preserve">: </w:t>
      </w:r>
      <w:r w:rsidR="00AF5F1E">
        <w:rPr>
          <w:b/>
          <w:color w:val="000000" w:themeColor="text1"/>
          <w:sz w:val="28"/>
          <w:szCs w:val="28"/>
          <w:lang w:val="vi-VN"/>
        </w:rPr>
        <w:t>Ths. BS Lê Thị Hồng</w:t>
      </w:r>
    </w:p>
    <w:p w14:paraId="43DB7F51" w14:textId="3D4EB4BD" w:rsidR="00AF5F1E" w:rsidRPr="00AF5F1E" w:rsidRDefault="008C4D07" w:rsidP="005D598D">
      <w:pPr>
        <w:ind w:left="851" w:firstLine="720"/>
        <w:jc w:val="both"/>
        <w:rPr>
          <w:b/>
          <w:color w:val="000000" w:themeColor="text1"/>
          <w:sz w:val="28"/>
          <w:szCs w:val="28"/>
          <w:lang w:val="vi-VN"/>
        </w:rPr>
      </w:pPr>
      <w:r w:rsidRPr="00CC69A7">
        <w:rPr>
          <w:b/>
          <w:color w:val="000000" w:themeColor="text1"/>
          <w:sz w:val="28"/>
          <w:szCs w:val="28"/>
          <w:lang w:val="vi-VN"/>
        </w:rPr>
        <w:t xml:space="preserve">Đồng chủ nhiệm: </w:t>
      </w:r>
      <w:r w:rsidR="00AF5F1E">
        <w:rPr>
          <w:b/>
          <w:color w:val="000000" w:themeColor="text1"/>
          <w:sz w:val="28"/>
          <w:szCs w:val="28"/>
          <w:lang w:val="vi-VN"/>
        </w:rPr>
        <w:t>GS. TS Nguyễn Trường Sơn</w:t>
      </w:r>
    </w:p>
    <w:bookmarkEnd w:id="1"/>
    <w:p w14:paraId="1317FC42" w14:textId="77777777" w:rsidR="00562856" w:rsidRPr="002C6918" w:rsidRDefault="00562856" w:rsidP="005D598D">
      <w:pPr>
        <w:jc w:val="both"/>
        <w:rPr>
          <w:color w:val="000000" w:themeColor="text1"/>
          <w:szCs w:val="28"/>
          <w:lang w:val="vi-VN"/>
        </w:rPr>
      </w:pPr>
    </w:p>
    <w:p w14:paraId="72087026" w14:textId="77777777" w:rsidR="00C532C7" w:rsidRPr="00AF5F1E" w:rsidRDefault="00C532C7" w:rsidP="005D598D">
      <w:pPr>
        <w:jc w:val="both"/>
        <w:rPr>
          <w:color w:val="000000" w:themeColor="text1"/>
          <w:szCs w:val="28"/>
          <w:lang w:val="vi-VN"/>
        </w:rPr>
      </w:pPr>
    </w:p>
    <w:p w14:paraId="0B69958A" w14:textId="77777777" w:rsidR="00AC32E9" w:rsidRPr="00AF5F1E" w:rsidRDefault="00AC32E9" w:rsidP="005D598D">
      <w:pPr>
        <w:jc w:val="both"/>
        <w:rPr>
          <w:color w:val="000000" w:themeColor="text1"/>
          <w:szCs w:val="28"/>
          <w:lang w:val="vi-VN"/>
        </w:rPr>
      </w:pPr>
    </w:p>
    <w:p w14:paraId="7EDC28FA" w14:textId="77777777" w:rsidR="00AC32E9" w:rsidRDefault="00AC32E9" w:rsidP="005D598D">
      <w:pPr>
        <w:jc w:val="both"/>
        <w:rPr>
          <w:color w:val="000000" w:themeColor="text1"/>
          <w:szCs w:val="28"/>
        </w:rPr>
      </w:pPr>
    </w:p>
    <w:p w14:paraId="36183ED5" w14:textId="77777777" w:rsidR="00CC69A7" w:rsidRPr="00CC69A7" w:rsidRDefault="00CC69A7" w:rsidP="005D598D">
      <w:pPr>
        <w:jc w:val="both"/>
        <w:rPr>
          <w:color w:val="000000" w:themeColor="text1"/>
          <w:szCs w:val="28"/>
        </w:rPr>
      </w:pPr>
    </w:p>
    <w:p w14:paraId="1AA54DC8" w14:textId="77777777" w:rsidR="00002EC8" w:rsidRPr="00AF5F1E" w:rsidRDefault="00002EC8" w:rsidP="005D598D">
      <w:pPr>
        <w:jc w:val="both"/>
        <w:rPr>
          <w:color w:val="000000" w:themeColor="text1"/>
          <w:szCs w:val="28"/>
          <w:lang w:val="vi-VN"/>
        </w:rPr>
      </w:pPr>
    </w:p>
    <w:p w14:paraId="133393C3" w14:textId="77777777" w:rsidR="00002EC8" w:rsidRPr="00AF5F1E" w:rsidRDefault="00002EC8" w:rsidP="005D598D">
      <w:pPr>
        <w:jc w:val="both"/>
        <w:rPr>
          <w:color w:val="000000" w:themeColor="text1"/>
          <w:szCs w:val="28"/>
          <w:lang w:val="vi-VN"/>
        </w:rPr>
      </w:pPr>
    </w:p>
    <w:p w14:paraId="36593C9E" w14:textId="0A458349" w:rsidR="00AC32E9" w:rsidRDefault="00562856" w:rsidP="000A1D7B">
      <w:pPr>
        <w:jc w:val="center"/>
        <w:rPr>
          <w:b/>
          <w:color w:val="000000" w:themeColor="text1"/>
          <w:sz w:val="28"/>
          <w:szCs w:val="32"/>
          <w:lang w:val="vi-VN"/>
        </w:rPr>
      </w:pPr>
      <w:r w:rsidRPr="00002EC8">
        <w:rPr>
          <w:b/>
          <w:color w:val="000000" w:themeColor="text1"/>
          <w:sz w:val="28"/>
          <w:szCs w:val="32"/>
          <w:lang w:val="vi-VN"/>
        </w:rPr>
        <w:t xml:space="preserve">HẢI PHÒNG, NĂM </w:t>
      </w:r>
      <w:r w:rsidR="00C532C7" w:rsidRPr="000A1D7B">
        <w:rPr>
          <w:b/>
          <w:color w:val="000000" w:themeColor="text1"/>
          <w:sz w:val="28"/>
          <w:szCs w:val="32"/>
          <w:lang w:val="vi-VN"/>
        </w:rPr>
        <w:t>2025</w:t>
      </w:r>
    </w:p>
    <w:p w14:paraId="017B4FF7" w14:textId="77777777" w:rsidR="008C4D07" w:rsidRPr="00CC69A7" w:rsidRDefault="008C4D07" w:rsidP="00D9496F">
      <w:pPr>
        <w:jc w:val="both"/>
        <w:rPr>
          <w:rFonts w:cs="Times New Roman"/>
          <w:b/>
          <w:sz w:val="28"/>
          <w:szCs w:val="28"/>
          <w:lang w:val="vi-VN"/>
        </w:rPr>
      </w:pPr>
    </w:p>
    <w:p w14:paraId="35128F58" w14:textId="56D0ECA2" w:rsidR="00D9496F" w:rsidRPr="00CC69A7" w:rsidRDefault="00D9496F" w:rsidP="00CC69A7">
      <w:pPr>
        <w:jc w:val="both"/>
        <w:rPr>
          <w:rFonts w:cs="Times New Roman"/>
          <w:b/>
          <w:sz w:val="28"/>
          <w:szCs w:val="28"/>
          <w:lang w:val="vi-VN"/>
        </w:rPr>
      </w:pPr>
      <w:r w:rsidRPr="00CC69A7">
        <w:rPr>
          <w:rFonts w:cs="Times New Roman"/>
          <w:b/>
          <w:sz w:val="28"/>
          <w:szCs w:val="28"/>
          <w:lang w:val="vi-VN"/>
        </w:rPr>
        <w:lastRenderedPageBreak/>
        <w:t>TÓM TẮT</w:t>
      </w:r>
    </w:p>
    <w:p w14:paraId="61CD423A" w14:textId="4A1B41EC" w:rsidR="00A918DB" w:rsidRPr="00CC69A7" w:rsidRDefault="00A918DB" w:rsidP="00CC69A7">
      <w:pPr>
        <w:jc w:val="center"/>
        <w:rPr>
          <w:rFonts w:cs="Times New Roman"/>
          <w:b/>
          <w:sz w:val="28"/>
          <w:szCs w:val="28"/>
          <w:lang w:val="vi-VN"/>
        </w:rPr>
      </w:pPr>
      <w:r w:rsidRPr="00CC69A7">
        <w:rPr>
          <w:rFonts w:cs="Times New Roman"/>
          <w:b/>
          <w:sz w:val="28"/>
          <w:szCs w:val="28"/>
          <w:lang w:val="vi-VN"/>
        </w:rPr>
        <w:t xml:space="preserve">NHÂN MỘT TRƯỜNG HỢP SUY ĐA TẠNG </w:t>
      </w:r>
      <w:r w:rsidR="00743DE5" w:rsidRPr="00CC69A7">
        <w:rPr>
          <w:rFonts w:cs="Times New Roman"/>
          <w:b/>
          <w:sz w:val="28"/>
          <w:szCs w:val="28"/>
          <w:lang w:val="vi-VN"/>
        </w:rPr>
        <w:t xml:space="preserve">NẶNG </w:t>
      </w:r>
      <w:r w:rsidRPr="00CC69A7">
        <w:rPr>
          <w:rFonts w:cs="Times New Roman"/>
          <w:b/>
          <w:sz w:val="28"/>
          <w:szCs w:val="28"/>
          <w:lang w:val="vi-VN"/>
        </w:rPr>
        <w:t>DO NGỘ ĐỘC CARBON MONOXIDE NẶNG ĐƯỢC ĐIỀU TRỊ KHỎI</w:t>
      </w:r>
    </w:p>
    <w:p w14:paraId="1A728343" w14:textId="7F56301C" w:rsidR="00A918DB" w:rsidRPr="00CC69A7" w:rsidRDefault="00743DE5" w:rsidP="00CC69A7">
      <w:pPr>
        <w:jc w:val="center"/>
        <w:rPr>
          <w:rFonts w:cs="Times New Roman"/>
          <w:b/>
          <w:sz w:val="28"/>
          <w:szCs w:val="28"/>
          <w:lang w:val="vi-VN"/>
        </w:rPr>
      </w:pPr>
      <w:r w:rsidRPr="00CC69A7">
        <w:rPr>
          <w:rFonts w:cs="Times New Roman"/>
          <w:b/>
          <w:sz w:val="28"/>
          <w:szCs w:val="28"/>
          <w:lang w:val="vi-VN"/>
        </w:rPr>
        <w:t xml:space="preserve">BẰNG OXY </w:t>
      </w:r>
      <w:r w:rsidR="00A918DB" w:rsidRPr="00CC69A7">
        <w:rPr>
          <w:rFonts w:cs="Times New Roman"/>
          <w:b/>
          <w:sz w:val="28"/>
          <w:szCs w:val="28"/>
          <w:lang w:val="vi-VN"/>
        </w:rPr>
        <w:t>CAO ÁP</w:t>
      </w:r>
      <w:r w:rsidRPr="00CC69A7">
        <w:rPr>
          <w:rFonts w:cs="Times New Roman"/>
          <w:b/>
          <w:sz w:val="28"/>
          <w:szCs w:val="28"/>
          <w:lang w:val="vi-VN"/>
        </w:rPr>
        <w:t xml:space="preserve"> TẠI VIỆN Y HỌC BIỂN</w:t>
      </w:r>
    </w:p>
    <w:p w14:paraId="429DAA7A" w14:textId="7564B5CA" w:rsidR="00D9496F" w:rsidRPr="00CC69A7" w:rsidRDefault="008C4D07" w:rsidP="00CC69A7">
      <w:pPr>
        <w:jc w:val="center"/>
        <w:rPr>
          <w:rFonts w:cs="Times New Roman"/>
          <w:bCs/>
          <w:i/>
          <w:sz w:val="28"/>
          <w:szCs w:val="28"/>
          <w:lang w:val="vi-VN"/>
        </w:rPr>
      </w:pPr>
      <w:r w:rsidRPr="00CC69A7">
        <w:rPr>
          <w:rFonts w:cs="Times New Roman"/>
          <w:bCs/>
          <w:i/>
          <w:sz w:val="28"/>
          <w:szCs w:val="28"/>
          <w:lang w:val="vi-VN"/>
        </w:rPr>
        <w:t xml:space="preserve">                                                                    </w:t>
      </w:r>
      <w:r w:rsidR="00A918DB" w:rsidRPr="00CC69A7">
        <w:rPr>
          <w:rFonts w:cs="Times New Roman"/>
          <w:bCs/>
          <w:i/>
          <w:sz w:val="28"/>
          <w:szCs w:val="28"/>
          <w:lang w:val="vi-VN"/>
        </w:rPr>
        <w:t>Lê Thị Hồng, Nguyễn Trường Sơn</w:t>
      </w:r>
    </w:p>
    <w:p w14:paraId="01BBF7B2" w14:textId="77777777" w:rsidR="00A918DB" w:rsidRPr="00CC69A7" w:rsidRDefault="00A918DB" w:rsidP="00CC69A7">
      <w:pPr>
        <w:pStyle w:val="NormalWeb"/>
        <w:spacing w:before="0" w:beforeAutospacing="0" w:after="0" w:afterAutospacing="0" w:line="360" w:lineRule="auto"/>
        <w:ind w:firstLine="720"/>
        <w:jc w:val="both"/>
        <w:rPr>
          <w:sz w:val="28"/>
          <w:szCs w:val="28"/>
          <w:lang w:val="vi-VN"/>
        </w:rPr>
      </w:pPr>
      <w:r w:rsidRPr="00CC69A7">
        <w:rPr>
          <w:b/>
          <w:bCs/>
          <w:sz w:val="28"/>
          <w:szCs w:val="28"/>
          <w:lang w:val="vi-VN"/>
        </w:rPr>
        <w:t>Giới thiệu</w:t>
      </w:r>
      <w:r w:rsidRPr="00CC69A7">
        <w:rPr>
          <w:sz w:val="28"/>
          <w:szCs w:val="28"/>
          <w:lang w:val="vi-VN"/>
        </w:rPr>
        <w:t xml:space="preserve">: Carbon monoxide (CO) là một loại khí độc không mùi, không màu, không vị có thể gây nhiễm độc cho cơ thể và tử vong đột ngột nếu môi trường không khí nơi xảy ra tai nạn có nồng độ khí CO đủ lớn. CO có khả năng liên kết với hemoglobin với ái lực gấp hơn 200 lần oxy. CO cũng dịch chuyển đường cong phân ly oxy sang trái (tác dụng Haldane), làm giảm giải phóng oxy đến các mô. </w:t>
      </w:r>
      <w:bookmarkStart w:id="2" w:name="_Hlk160460339"/>
      <w:r w:rsidRPr="00CC69A7">
        <w:rPr>
          <w:sz w:val="28"/>
          <w:szCs w:val="28"/>
        </w:rPr>
        <w:t>CO cũng có thể liên kết với cytochrome oxidase a3/C và myoglobin. Tổn thương tái tưới máu có thể xảy ra khi các gốc tự do và quá trình peroxy hóa lipid xảy ra trong mô và tế bào.</w:t>
      </w:r>
      <w:bookmarkEnd w:id="2"/>
      <w:r w:rsidRPr="00CC69A7">
        <w:rPr>
          <w:sz w:val="28"/>
          <w:szCs w:val="28"/>
          <w:lang w:val="vi-VN"/>
        </w:rPr>
        <w:t xml:space="preserve"> Khi có mặt của CO trong khí thở nó sẽ nhanh chóng chiếm vị trí gắn O</w:t>
      </w:r>
      <w:r w:rsidRPr="00CC69A7">
        <w:rPr>
          <w:sz w:val="28"/>
          <w:szCs w:val="28"/>
          <w:vertAlign w:val="subscript"/>
          <w:lang w:val="vi-VN"/>
        </w:rPr>
        <w:t xml:space="preserve">2 </w:t>
      </w:r>
      <w:r w:rsidRPr="00CC69A7">
        <w:rPr>
          <w:sz w:val="28"/>
          <w:szCs w:val="28"/>
          <w:lang w:val="vi-VN"/>
        </w:rPr>
        <w:t>vào Hb để tạo thành HbCO (carboxyhemoglobin), gây ngộ độc khí CO làm cho việc cung cấp O</w:t>
      </w:r>
      <w:r w:rsidRPr="00CC69A7">
        <w:rPr>
          <w:sz w:val="28"/>
          <w:szCs w:val="28"/>
          <w:vertAlign w:val="subscript"/>
          <w:lang w:val="vi-VN"/>
        </w:rPr>
        <w:t xml:space="preserve">2 </w:t>
      </w:r>
      <w:r w:rsidRPr="00CC69A7">
        <w:rPr>
          <w:sz w:val="28"/>
          <w:szCs w:val="28"/>
          <w:lang w:val="vi-VN"/>
        </w:rPr>
        <w:t xml:space="preserve">cho các mô bị thiếu hụt từ nhẹ đến nặng (tuy thuộc vào nồng độ khí CO tại nơi xảy ra tai nạn) và nồng độ HbCO trong máu nạn nhân dẫn đến làm tổn thương tế bào và các mô trong cơ thể nhừ mô cơ, mô não, mô cơ tim…và có thể dẫn đến suy đa tạng. Cơn bão số 3 (YAGI) tháng 9/2024, gây mất điện trên diện rộng ở các tỉnh phía Bắc, người dân sử dụng máy phát điện bằng xăng không đúng cách đã gây ra nhiều trường hơp ngộ độc khí CO. Viện Y học biển đã tiếp nhận và điều trị thành công 07 ca bệnh được chẩn đoán là ngộ độc khí Carbonmonoxid, trong đó có ca bệnh nhi đặc biệt nặng, </w:t>
      </w:r>
    </w:p>
    <w:p w14:paraId="231A0DCE" w14:textId="77777777" w:rsidR="00A918DB" w:rsidRPr="00CC69A7" w:rsidRDefault="00A918DB" w:rsidP="00CC69A7">
      <w:pPr>
        <w:pStyle w:val="NormalWeb"/>
        <w:spacing w:before="0" w:beforeAutospacing="0" w:after="0" w:afterAutospacing="0" w:line="360" w:lineRule="auto"/>
        <w:ind w:firstLine="720"/>
        <w:jc w:val="both"/>
        <w:rPr>
          <w:sz w:val="28"/>
          <w:szCs w:val="28"/>
          <w:lang w:val="vi-VN"/>
        </w:rPr>
      </w:pPr>
      <w:r w:rsidRPr="00CC69A7">
        <w:rPr>
          <w:b/>
          <w:bCs/>
          <w:sz w:val="28"/>
          <w:szCs w:val="28"/>
          <w:lang w:val="vi-VN"/>
        </w:rPr>
        <w:t>Lâm sàng</w:t>
      </w:r>
      <w:r w:rsidRPr="00CC69A7">
        <w:rPr>
          <w:sz w:val="28"/>
          <w:szCs w:val="28"/>
          <w:lang w:val="vi-VN"/>
        </w:rPr>
        <w:t>: có hôn mê sâu, co giật, suy đa tạng, xét nghiệm enzym các mô thấy enzym CK, CKMB, Troponin I tăng rất cao, nguy cơ tử vong cao.</w:t>
      </w:r>
    </w:p>
    <w:p w14:paraId="39905CC6" w14:textId="77777777" w:rsidR="00A918DB" w:rsidRPr="00CC69A7" w:rsidRDefault="00A918DB" w:rsidP="00CC69A7">
      <w:pPr>
        <w:pStyle w:val="NormalWeb"/>
        <w:spacing w:before="0" w:beforeAutospacing="0" w:after="0" w:afterAutospacing="0" w:line="360" w:lineRule="auto"/>
        <w:ind w:firstLine="720"/>
        <w:jc w:val="both"/>
        <w:rPr>
          <w:sz w:val="28"/>
          <w:szCs w:val="28"/>
          <w:lang w:val="vi-VN"/>
        </w:rPr>
      </w:pPr>
      <w:r w:rsidRPr="00CC69A7">
        <w:rPr>
          <w:b/>
          <w:bCs/>
          <w:sz w:val="28"/>
          <w:szCs w:val="28"/>
          <w:lang w:val="vi-VN"/>
        </w:rPr>
        <w:t>Phương pháp điều trị:</w:t>
      </w:r>
      <w:r w:rsidRPr="00CC69A7">
        <w:rPr>
          <w:sz w:val="28"/>
          <w:szCs w:val="28"/>
          <w:lang w:val="vi-VN"/>
        </w:rPr>
        <w:t xml:space="preserve"> Bệnh nhân đã được cấp cứu thành công bằng trị liệu hồi sức tích cực kết hợp với Oxy cao áp sử dụng phác đồ VINIMAM 4 lần trong ngày đầu, VINIMAM 3 ngày sau đó,  VINIMAM 2 trong 3 ngày tiếp theo và VINIMAM I cho những ngày sau đó. Bệnh nhân cũng được kết hợp với điều trị nội khoa .</w:t>
      </w:r>
    </w:p>
    <w:p w14:paraId="7243E69A" w14:textId="2ABB021A" w:rsidR="00A918DB" w:rsidRPr="00CC69A7" w:rsidRDefault="00A918DB" w:rsidP="00CC69A7">
      <w:pPr>
        <w:pStyle w:val="NormalWeb"/>
        <w:spacing w:before="0" w:beforeAutospacing="0" w:after="0" w:afterAutospacing="0" w:line="360" w:lineRule="auto"/>
        <w:ind w:firstLine="720"/>
        <w:jc w:val="both"/>
        <w:rPr>
          <w:sz w:val="28"/>
          <w:szCs w:val="28"/>
          <w:lang w:val="vi-VN"/>
        </w:rPr>
      </w:pPr>
      <w:r w:rsidRPr="00CC69A7">
        <w:rPr>
          <w:b/>
          <w:sz w:val="28"/>
          <w:szCs w:val="28"/>
          <w:lang w:val="vi-VN"/>
        </w:rPr>
        <w:lastRenderedPageBreak/>
        <w:t>Kết luận</w:t>
      </w:r>
      <w:r w:rsidRPr="00CC69A7">
        <w:rPr>
          <w:sz w:val="28"/>
          <w:szCs w:val="28"/>
          <w:lang w:val="vi-VN"/>
        </w:rPr>
        <w:t>: Sau một tuần điều trị tích cực bằng “Hồi sức cao áp”, kết hợp với nội khoa và đảm bảo dinh dưỡng tốt bệnh nhân hoàn toàn bình phục và xuất viện.</w:t>
      </w:r>
    </w:p>
    <w:p w14:paraId="31F29782" w14:textId="77777777" w:rsidR="00A918DB" w:rsidRPr="00CC69A7" w:rsidRDefault="00A918DB" w:rsidP="00CC69A7">
      <w:pPr>
        <w:pStyle w:val="NormalWeb"/>
        <w:spacing w:before="0" w:beforeAutospacing="0" w:after="0" w:afterAutospacing="0" w:line="360" w:lineRule="auto"/>
        <w:ind w:firstLine="720"/>
        <w:jc w:val="both"/>
        <w:rPr>
          <w:sz w:val="28"/>
          <w:szCs w:val="28"/>
          <w:lang w:val="vi-VN"/>
        </w:rPr>
      </w:pPr>
      <w:r w:rsidRPr="00CC69A7">
        <w:rPr>
          <w:b/>
          <w:i/>
          <w:sz w:val="28"/>
          <w:szCs w:val="28"/>
          <w:lang w:val="vi-VN"/>
        </w:rPr>
        <w:t>Ghi chú</w:t>
      </w:r>
      <w:r w:rsidRPr="00CC69A7">
        <w:rPr>
          <w:sz w:val="28"/>
          <w:szCs w:val="28"/>
          <w:lang w:val="vi-VN"/>
        </w:rPr>
        <w:t>: Bệnh nhân hoàn toàn không phải lọc máu như các bệnh nhân suy đa tạng khác.</w:t>
      </w:r>
    </w:p>
    <w:p w14:paraId="42AB2FEA" w14:textId="77777777" w:rsidR="00A918DB" w:rsidRPr="00CC69A7" w:rsidRDefault="00A918DB" w:rsidP="00CC69A7">
      <w:pPr>
        <w:jc w:val="both"/>
        <w:rPr>
          <w:rFonts w:cs="Times New Roman"/>
          <w:sz w:val="28"/>
          <w:szCs w:val="28"/>
          <w:lang w:val="vi-VN"/>
        </w:rPr>
      </w:pPr>
      <w:r w:rsidRPr="00CC69A7">
        <w:rPr>
          <w:rFonts w:cs="Times New Roman"/>
          <w:b/>
          <w:bCs/>
          <w:i/>
          <w:iCs/>
          <w:sz w:val="28"/>
          <w:szCs w:val="28"/>
          <w:lang w:val="vi-VN"/>
        </w:rPr>
        <w:t>Từ khóa:</w:t>
      </w:r>
      <w:r w:rsidRPr="00CC69A7">
        <w:rPr>
          <w:rFonts w:cs="Times New Roman"/>
          <w:sz w:val="28"/>
          <w:szCs w:val="28"/>
          <w:lang w:val="vi-VN"/>
        </w:rPr>
        <w:t xml:space="preserve"> Ngộ độc carbon monoxide, Hồi sức cao áp, Oxy cao áp.</w:t>
      </w:r>
    </w:p>
    <w:p w14:paraId="0DDFF254" w14:textId="77777777" w:rsidR="00D9496F" w:rsidRPr="00CC69A7" w:rsidRDefault="00D9496F" w:rsidP="00CC69A7">
      <w:pPr>
        <w:rPr>
          <w:rFonts w:cs="Times New Roman"/>
          <w:b/>
          <w:bCs/>
          <w:sz w:val="28"/>
          <w:szCs w:val="28"/>
        </w:rPr>
      </w:pPr>
      <w:r w:rsidRPr="00CC69A7">
        <w:rPr>
          <w:rFonts w:cs="Times New Roman"/>
          <w:b/>
          <w:bCs/>
          <w:sz w:val="28"/>
          <w:szCs w:val="28"/>
        </w:rPr>
        <w:t>ABSTRACT</w:t>
      </w:r>
    </w:p>
    <w:p w14:paraId="3C5A0E1B" w14:textId="40370BE1" w:rsidR="00A918DB" w:rsidRPr="00CC69A7" w:rsidRDefault="00A918DB" w:rsidP="00CC69A7">
      <w:pPr>
        <w:jc w:val="center"/>
        <w:rPr>
          <w:rFonts w:cs="Times New Roman"/>
          <w:b/>
          <w:bCs/>
          <w:sz w:val="28"/>
          <w:szCs w:val="28"/>
        </w:rPr>
      </w:pPr>
      <w:r w:rsidRPr="00CC69A7">
        <w:rPr>
          <w:rFonts w:cs="Times New Roman"/>
          <w:b/>
          <w:bCs/>
          <w:sz w:val="28"/>
          <w:szCs w:val="28"/>
        </w:rPr>
        <w:t>A CASE OF MULTIPLE ORGAN FAILURE DUE TO SEVERE CARBON MONOXIDE POISONING WERE TREATED BY HYPERBARIC RESUSCITATION</w:t>
      </w:r>
      <w:r w:rsidR="00743DE5" w:rsidRPr="00CC69A7">
        <w:rPr>
          <w:rFonts w:cs="Times New Roman"/>
          <w:b/>
          <w:bCs/>
          <w:sz w:val="28"/>
          <w:szCs w:val="28"/>
        </w:rPr>
        <w:t xml:space="preserve"> AT VINIMAM</w:t>
      </w:r>
    </w:p>
    <w:p w14:paraId="65DC0370" w14:textId="5037D70F" w:rsidR="00A918DB" w:rsidRPr="00CC69A7" w:rsidRDefault="00A918DB" w:rsidP="00CC69A7">
      <w:pPr>
        <w:jc w:val="right"/>
        <w:rPr>
          <w:rFonts w:cs="Times New Roman"/>
          <w:i/>
          <w:sz w:val="28"/>
          <w:szCs w:val="28"/>
        </w:rPr>
      </w:pPr>
      <w:r w:rsidRPr="00CC69A7">
        <w:rPr>
          <w:rFonts w:cs="Times New Roman"/>
          <w:i/>
          <w:sz w:val="28"/>
          <w:szCs w:val="28"/>
        </w:rPr>
        <w:t>Le Thi Hong, Nguyen Truong Son</w:t>
      </w:r>
    </w:p>
    <w:p w14:paraId="03CBB4D8" w14:textId="77777777" w:rsidR="00A918DB" w:rsidRPr="00CC69A7" w:rsidRDefault="00A918DB" w:rsidP="00CC69A7">
      <w:pPr>
        <w:jc w:val="both"/>
        <w:rPr>
          <w:rFonts w:cs="Times New Roman"/>
          <w:sz w:val="28"/>
          <w:szCs w:val="28"/>
        </w:rPr>
      </w:pPr>
      <w:r w:rsidRPr="00CC69A7">
        <w:rPr>
          <w:rFonts w:cs="Times New Roman"/>
          <w:b/>
          <w:bCs/>
          <w:sz w:val="28"/>
          <w:szCs w:val="28"/>
        </w:rPr>
        <w:t>Introduction</w:t>
      </w:r>
      <w:r w:rsidRPr="00CC69A7">
        <w:rPr>
          <w:rFonts w:cs="Times New Roman"/>
          <w:sz w:val="28"/>
          <w:szCs w:val="28"/>
        </w:rPr>
        <w:t>: Carbon monoxide (CO) is an odorless, colorless, tasteless toxic gas that can cause poisoning and sudden death if the air environment where the accident occurs has a high enough CO concentration. CO has the ability to bind to hemoglobin with an affinity more than 200 times that of oxygen. CO also shifts the oxygen dissociation curve to the left (Haldane effect), reducing the release of oxygen to the tissues. CO can also bind to cytochrome oxidase a3/C and myoglobin. Reperfusion injury can occur when free radicals and lipid peroxidation occur in tissues and cells. When CO is present in the breath, it will quickly occupy the O2 binding site in Hb to form HbCO (carboxyhemoglobin), causing CO poisoning, causing a mild to severe deficiency of O2 to tissues (depending on the CO concentration at the accident site) and the HbCO concentration in the victim's blood leads to damage to cells and tissues in the body such as muscle tissue, brain tissue, heart muscle tissue... and can lead to multiple organ failure. Storm No. 3 (YAGI) in September 2024, causing widespread power outages in the northern provinces, people using gasoline generators improperly caused many cases of CO poisoning. The Institute of Marine Medicine has received and successfully treated 07 cases diagnosed with Carbon monoxide poisoning, including a particularly severe pediatric case.</w:t>
      </w:r>
    </w:p>
    <w:p w14:paraId="38E56AEE" w14:textId="77777777" w:rsidR="00A918DB" w:rsidRPr="00CC69A7" w:rsidRDefault="00A918DB" w:rsidP="00CC69A7">
      <w:pPr>
        <w:jc w:val="both"/>
        <w:rPr>
          <w:rFonts w:cs="Times New Roman"/>
          <w:sz w:val="28"/>
          <w:szCs w:val="28"/>
        </w:rPr>
      </w:pPr>
      <w:r w:rsidRPr="00CC69A7">
        <w:rPr>
          <w:rFonts w:cs="Times New Roman"/>
          <w:b/>
          <w:bCs/>
          <w:sz w:val="28"/>
          <w:szCs w:val="28"/>
        </w:rPr>
        <w:lastRenderedPageBreak/>
        <w:t>Clinical of case :</w:t>
      </w:r>
      <w:r w:rsidRPr="00CC69A7">
        <w:rPr>
          <w:rFonts w:cs="Times New Roman"/>
          <w:sz w:val="28"/>
          <w:szCs w:val="28"/>
        </w:rPr>
        <w:t xml:space="preserve"> Tran Ngoc M 12 years, the patient was brought to the hospital in a state of convulsions and coma. The patient was brought to the hospital in a state of convulsions and coma. deep coma, convulsions, multiple organ failure, tissue enzyme tests showed very high levels of CK, CKMB, Troponin I, high risk of death.</w:t>
      </w:r>
    </w:p>
    <w:p w14:paraId="54440999" w14:textId="77777777" w:rsidR="00A918DB" w:rsidRPr="00CC69A7" w:rsidRDefault="00A918DB" w:rsidP="00CC69A7">
      <w:pPr>
        <w:jc w:val="both"/>
        <w:rPr>
          <w:rFonts w:cs="Times New Roman"/>
          <w:sz w:val="28"/>
          <w:szCs w:val="28"/>
        </w:rPr>
      </w:pPr>
      <w:r w:rsidRPr="00CC69A7">
        <w:rPr>
          <w:rFonts w:cs="Times New Roman"/>
          <w:b/>
          <w:bCs/>
          <w:sz w:val="28"/>
          <w:szCs w:val="28"/>
        </w:rPr>
        <w:t>Treatment method</w:t>
      </w:r>
      <w:r w:rsidRPr="00CC69A7">
        <w:rPr>
          <w:rFonts w:cs="Times New Roman"/>
          <w:sz w:val="28"/>
          <w:szCs w:val="28"/>
        </w:rPr>
        <w:t>: The patient was successfully resuscitated with intensive resuscitation therapy combined with hyperbaric oxygen using the VINIMAM 4 regimen times on the first day, VINIMAM 3 days later, VINIMAM 2 for the next 3 days and VINIMAM I for the following days. The patient was also treated with internal medicine.</w:t>
      </w:r>
    </w:p>
    <w:p w14:paraId="513103F4" w14:textId="77777777" w:rsidR="00A918DB" w:rsidRPr="00CC69A7" w:rsidRDefault="00A918DB" w:rsidP="00CC69A7">
      <w:pPr>
        <w:jc w:val="both"/>
        <w:rPr>
          <w:rFonts w:cs="Times New Roman"/>
          <w:sz w:val="28"/>
          <w:szCs w:val="28"/>
        </w:rPr>
      </w:pPr>
      <w:r w:rsidRPr="00CC69A7">
        <w:rPr>
          <w:rFonts w:cs="Times New Roman"/>
          <w:b/>
          <w:bCs/>
          <w:sz w:val="28"/>
          <w:szCs w:val="28"/>
        </w:rPr>
        <w:t>Results and Conclusions</w:t>
      </w:r>
      <w:r w:rsidRPr="00CC69A7">
        <w:rPr>
          <w:rFonts w:cs="Times New Roman"/>
          <w:sz w:val="28"/>
          <w:szCs w:val="28"/>
        </w:rPr>
        <w:t>: After a week of intensive treatment with the "Hyperbaric Resuscitation" method, combined with internal medicine and ensuring good nutrition, the patient completely recovered and was discharged from the hospital.</w:t>
      </w:r>
    </w:p>
    <w:p w14:paraId="60718B85" w14:textId="77777777" w:rsidR="00A918DB" w:rsidRPr="00CC69A7" w:rsidRDefault="00A918DB" w:rsidP="00CC69A7">
      <w:pPr>
        <w:jc w:val="both"/>
        <w:rPr>
          <w:rFonts w:cs="Times New Roman"/>
          <w:sz w:val="28"/>
          <w:szCs w:val="28"/>
        </w:rPr>
      </w:pPr>
      <w:r w:rsidRPr="00CC69A7">
        <w:rPr>
          <w:rFonts w:cs="Times New Roman"/>
          <w:b/>
          <w:bCs/>
          <w:sz w:val="28"/>
          <w:szCs w:val="28"/>
        </w:rPr>
        <w:t>Note:</w:t>
      </w:r>
      <w:r w:rsidRPr="00CC69A7">
        <w:rPr>
          <w:rFonts w:cs="Times New Roman"/>
          <w:sz w:val="28"/>
          <w:szCs w:val="28"/>
        </w:rPr>
        <w:t xml:space="preserve"> The patient did not require dialysis like other patients with multiple organ failure.</w:t>
      </w:r>
    </w:p>
    <w:p w14:paraId="162B72CD" w14:textId="2195710F" w:rsidR="00A918DB" w:rsidRPr="00CC69A7" w:rsidRDefault="00A918DB" w:rsidP="00CC69A7">
      <w:pPr>
        <w:jc w:val="both"/>
        <w:rPr>
          <w:rFonts w:cs="Times New Roman"/>
          <w:sz w:val="28"/>
          <w:szCs w:val="28"/>
        </w:rPr>
      </w:pPr>
      <w:r w:rsidRPr="00CC69A7">
        <w:rPr>
          <w:rFonts w:cs="Times New Roman"/>
          <w:b/>
          <w:bCs/>
          <w:i/>
          <w:iCs/>
          <w:sz w:val="28"/>
          <w:szCs w:val="28"/>
        </w:rPr>
        <w:t>Keywords:</w:t>
      </w:r>
      <w:r w:rsidRPr="00CC69A7">
        <w:rPr>
          <w:rFonts w:cs="Times New Roman"/>
          <w:sz w:val="28"/>
          <w:szCs w:val="28"/>
        </w:rPr>
        <w:t xml:space="preserve"> Carbon monoxide poisoning, Hyperbaric Resuscitation, Hyperbaric Oxygen Therapy.</w:t>
      </w:r>
    </w:p>
    <w:p w14:paraId="791F05B0" w14:textId="38EC5CF1" w:rsidR="00A918DB" w:rsidRPr="00CC69A7" w:rsidRDefault="00A918DB" w:rsidP="00CC69A7">
      <w:pPr>
        <w:jc w:val="center"/>
        <w:rPr>
          <w:rFonts w:cs="Times New Roman"/>
          <w:b/>
          <w:color w:val="000000" w:themeColor="text1"/>
          <w:sz w:val="28"/>
          <w:szCs w:val="28"/>
          <w:lang w:val="vi-VN"/>
        </w:rPr>
      </w:pPr>
    </w:p>
    <w:p w14:paraId="6114E295" w14:textId="77777777" w:rsidR="002540BB" w:rsidRPr="00CC69A7" w:rsidRDefault="002540BB" w:rsidP="00CC69A7">
      <w:pPr>
        <w:jc w:val="both"/>
        <w:rPr>
          <w:rFonts w:cs="Times New Roman"/>
          <w:b/>
          <w:color w:val="000000" w:themeColor="text1"/>
          <w:sz w:val="28"/>
          <w:szCs w:val="28"/>
          <w:lang w:val="vi-VN"/>
        </w:rPr>
        <w:sectPr w:rsidR="002540BB" w:rsidRPr="00CC69A7" w:rsidSect="00002EC8">
          <w:footerReference w:type="default" r:id="rId7"/>
          <w:pgSz w:w="11907" w:h="16840" w:code="9"/>
          <w:pgMar w:top="1134" w:right="1134" w:bottom="1134" w:left="1701" w:header="709" w:footer="531" w:gutter="0"/>
          <w:pgNumType w:start="1"/>
          <w:cols w:space="708"/>
          <w:docGrid w:linePitch="360"/>
        </w:sectPr>
      </w:pPr>
    </w:p>
    <w:p w14:paraId="31311014" w14:textId="46450670" w:rsidR="00562856" w:rsidRPr="00CC69A7" w:rsidRDefault="00562856" w:rsidP="00CC69A7">
      <w:pPr>
        <w:jc w:val="both"/>
        <w:rPr>
          <w:rFonts w:cs="Times New Roman"/>
          <w:color w:val="000000" w:themeColor="text1"/>
          <w:sz w:val="28"/>
          <w:szCs w:val="28"/>
          <w:lang w:val="vi-VN"/>
        </w:rPr>
      </w:pPr>
      <w:r w:rsidRPr="00CC69A7">
        <w:rPr>
          <w:rFonts w:cs="Times New Roman"/>
          <w:b/>
          <w:color w:val="000000" w:themeColor="text1"/>
          <w:sz w:val="28"/>
          <w:szCs w:val="28"/>
          <w:lang w:val="vi-VN"/>
        </w:rPr>
        <w:lastRenderedPageBreak/>
        <w:t xml:space="preserve">1. ĐẶT VẤN ĐỀ </w:t>
      </w:r>
    </w:p>
    <w:p w14:paraId="02A3DE7B" w14:textId="77777777" w:rsidR="00233536" w:rsidRPr="00CC69A7" w:rsidRDefault="00233536" w:rsidP="00CC69A7">
      <w:pPr>
        <w:ind w:firstLine="567"/>
        <w:jc w:val="both"/>
        <w:rPr>
          <w:rFonts w:cs="Times New Roman"/>
          <w:sz w:val="28"/>
          <w:szCs w:val="28"/>
          <w:lang w:val="vi-VN"/>
        </w:rPr>
      </w:pPr>
      <w:r w:rsidRPr="00CC69A7">
        <w:rPr>
          <w:rFonts w:cs="Times New Roman"/>
          <w:sz w:val="28"/>
          <w:szCs w:val="28"/>
          <w:lang w:val="vi-VN"/>
        </w:rPr>
        <w:t>Khí carbon monoxide (CO) là một sản phẩm thường gặp do cháy không hoàn toàn của các chất có chứa carbon, thường được sinh ra từ các hoạt động sinh hoạt và sản xuất hàng ngày do đốt củi, than đá, khói các đám cháy hoặc động cơ chạy bằng xăng, dầu. Bằng giác quan không thể phát hiện đựợc do CO là khí không màu, không mùi, không vị, khuếch tán mạnh, không gây kích thích [1]. Loại khí này có khả năng gắn với Hemoglobin (Hb) của hồng cầu mạnh gấp &gt; 200 lần khả năng gắn của ô xy. Khi có mặt của CO trong khí thở nó sẽ nhanh chóng chiếm vị trí gắn O</w:t>
      </w:r>
      <w:r w:rsidRPr="00CC69A7">
        <w:rPr>
          <w:rFonts w:cs="Times New Roman"/>
          <w:sz w:val="28"/>
          <w:szCs w:val="28"/>
          <w:vertAlign w:val="subscript"/>
          <w:lang w:val="vi-VN"/>
        </w:rPr>
        <w:t xml:space="preserve">2 </w:t>
      </w:r>
      <w:r w:rsidRPr="00CC69A7">
        <w:rPr>
          <w:rFonts w:cs="Times New Roman"/>
          <w:sz w:val="28"/>
          <w:szCs w:val="28"/>
          <w:lang w:val="vi-VN"/>
        </w:rPr>
        <w:t>vào Hb, kết quả là cơ thể sẽ bị thiếu ô xy cấp tính nếu không được điều trị kịp thời có thể để lại di chứng nặng nề hoặc tử vong [2] .</w:t>
      </w:r>
    </w:p>
    <w:p w14:paraId="639ACE9A" w14:textId="77777777" w:rsidR="00233536" w:rsidRPr="00CC69A7" w:rsidRDefault="00233536" w:rsidP="00CC69A7">
      <w:pPr>
        <w:pStyle w:val="NormalWeb"/>
        <w:spacing w:before="0" w:beforeAutospacing="0" w:after="0" w:afterAutospacing="0" w:line="360" w:lineRule="auto"/>
        <w:ind w:firstLine="567"/>
        <w:jc w:val="both"/>
        <w:rPr>
          <w:sz w:val="28"/>
          <w:szCs w:val="28"/>
        </w:rPr>
      </w:pPr>
      <w:r w:rsidRPr="00CC69A7">
        <w:rPr>
          <w:sz w:val="28"/>
          <w:szCs w:val="28"/>
          <w:lang w:val="vi-VN"/>
        </w:rPr>
        <w:t>Ngay sau cơn bão số 3, do sự cố mất điện trên diện rộng ở các tỉnh phía Bắc, người dân sử dụng máy phát điện bằng xăng không đúng cách đã gây ra nhiều trường hơp ngộ độc khí. Viện Y học biển đã tiếp nhận và điều trị thành công 07 ca bệnh ngộ độc khí Carbonmonoxid. Chúng tôi báo cáo 01 ca bệnh nặng, nguy kịch do ngộ độc khí CO được điều trị bằng hồi sức cao áp và kết quả điều trị của bệnh nhân này.</w:t>
      </w:r>
    </w:p>
    <w:p w14:paraId="16B6E1D6" w14:textId="792EF645" w:rsidR="00CC69A7" w:rsidRPr="00CC69A7" w:rsidRDefault="00CC69A7" w:rsidP="00CC69A7">
      <w:pPr>
        <w:pStyle w:val="NormalWeb"/>
        <w:spacing w:before="0" w:beforeAutospacing="0" w:after="0" w:afterAutospacing="0" w:line="360" w:lineRule="auto"/>
        <w:ind w:firstLine="567"/>
        <w:jc w:val="both"/>
        <w:rPr>
          <w:sz w:val="28"/>
          <w:szCs w:val="28"/>
        </w:rPr>
      </w:pPr>
    </w:p>
    <w:p w14:paraId="55E48BE5" w14:textId="78479A79" w:rsidR="00414CA6" w:rsidRPr="00CC69A7" w:rsidRDefault="00414CA6" w:rsidP="00CC69A7">
      <w:pPr>
        <w:ind w:firstLine="720"/>
        <w:jc w:val="both"/>
        <w:rPr>
          <w:rFonts w:cs="Times New Roman"/>
          <w:b/>
          <w:color w:val="000000" w:themeColor="text1"/>
          <w:sz w:val="28"/>
          <w:szCs w:val="28"/>
          <w:lang w:val="vi-VN"/>
        </w:rPr>
      </w:pPr>
      <w:r w:rsidRPr="00CC69A7">
        <w:rPr>
          <w:rFonts w:cs="Times New Roman"/>
          <w:b/>
          <w:color w:val="000000" w:themeColor="text1"/>
          <w:sz w:val="28"/>
          <w:szCs w:val="28"/>
          <w:lang w:val="vi-VN"/>
        </w:rPr>
        <w:br w:type="page"/>
      </w:r>
    </w:p>
    <w:bookmarkEnd w:id="0"/>
    <w:p w14:paraId="3DAC6CAE" w14:textId="77777777" w:rsidR="00233536" w:rsidRPr="00CC69A7" w:rsidRDefault="00233536" w:rsidP="00CC69A7">
      <w:pPr>
        <w:pStyle w:val="NormalWeb"/>
        <w:spacing w:before="0" w:beforeAutospacing="0" w:after="0" w:afterAutospacing="0" w:line="360" w:lineRule="auto"/>
        <w:jc w:val="both"/>
        <w:rPr>
          <w:b/>
          <w:color w:val="000000" w:themeColor="text1"/>
          <w:sz w:val="28"/>
          <w:szCs w:val="28"/>
          <w:lang w:val="vi-VN"/>
        </w:rPr>
      </w:pPr>
      <w:r w:rsidRPr="00CC69A7">
        <w:rPr>
          <w:b/>
          <w:sz w:val="28"/>
          <w:szCs w:val="28"/>
          <w:lang w:val="vi-VN"/>
        </w:rPr>
        <w:lastRenderedPageBreak/>
        <w:t>2. BÁO CÁO CA LÂM SÀNG</w:t>
      </w:r>
    </w:p>
    <w:p w14:paraId="1AD21FC3" w14:textId="77777777" w:rsidR="00233536" w:rsidRPr="00CC69A7" w:rsidRDefault="00233536" w:rsidP="00CC69A7">
      <w:pPr>
        <w:jc w:val="both"/>
        <w:rPr>
          <w:rFonts w:cs="Times New Roman"/>
          <w:b/>
          <w:sz w:val="28"/>
          <w:szCs w:val="28"/>
          <w:lang w:val="vi-VN"/>
        </w:rPr>
      </w:pPr>
      <w:r w:rsidRPr="00CC69A7">
        <w:rPr>
          <w:rFonts w:cs="Times New Roman"/>
          <w:b/>
          <w:color w:val="000000" w:themeColor="text1"/>
          <w:sz w:val="28"/>
          <w:szCs w:val="28"/>
          <w:lang w:val="vi-VN"/>
        </w:rPr>
        <w:t>Ca lâm sàng</w:t>
      </w:r>
    </w:p>
    <w:p w14:paraId="0A19396F" w14:textId="77777777" w:rsidR="00233536" w:rsidRPr="00CC69A7" w:rsidRDefault="00233536" w:rsidP="00CC69A7">
      <w:pPr>
        <w:pStyle w:val="ListParagraph"/>
        <w:numPr>
          <w:ilvl w:val="0"/>
          <w:numId w:val="14"/>
        </w:numPr>
        <w:jc w:val="both"/>
        <w:rPr>
          <w:rFonts w:cs="Times New Roman"/>
          <w:sz w:val="28"/>
          <w:szCs w:val="28"/>
          <w:lang w:val="vi-VN"/>
        </w:rPr>
      </w:pPr>
      <w:r w:rsidRPr="00CC69A7">
        <w:rPr>
          <w:rFonts w:cs="Times New Roman"/>
          <w:sz w:val="28"/>
          <w:szCs w:val="28"/>
          <w:lang w:val="vi-VN"/>
        </w:rPr>
        <w:t>Họ và tên bệnh nhân:</w:t>
      </w:r>
      <w:r w:rsidRPr="00CC69A7">
        <w:rPr>
          <w:rFonts w:cs="Times New Roman"/>
          <w:b/>
          <w:sz w:val="28"/>
          <w:szCs w:val="28"/>
          <w:lang w:val="vi-VN"/>
        </w:rPr>
        <w:t xml:space="preserve"> </w:t>
      </w:r>
      <w:r w:rsidRPr="00CC69A7">
        <w:rPr>
          <w:rFonts w:cs="Times New Roman"/>
          <w:sz w:val="28"/>
          <w:szCs w:val="28"/>
          <w:lang w:val="vi-VN"/>
        </w:rPr>
        <w:t>Trần Ngọc M</w:t>
      </w:r>
    </w:p>
    <w:p w14:paraId="04BD16A4" w14:textId="77777777" w:rsidR="00233536" w:rsidRPr="00CC69A7" w:rsidRDefault="00233536" w:rsidP="00CC69A7">
      <w:pPr>
        <w:pStyle w:val="ListParagraph"/>
        <w:numPr>
          <w:ilvl w:val="0"/>
          <w:numId w:val="14"/>
        </w:numPr>
        <w:jc w:val="both"/>
        <w:rPr>
          <w:rFonts w:cs="Times New Roman"/>
          <w:sz w:val="28"/>
          <w:szCs w:val="28"/>
          <w:lang w:val="vi-VN"/>
        </w:rPr>
      </w:pPr>
      <w:r w:rsidRPr="00CC69A7">
        <w:rPr>
          <w:rFonts w:cs="Times New Roman"/>
          <w:sz w:val="28"/>
          <w:szCs w:val="28"/>
          <w:lang w:val="vi-VN"/>
        </w:rPr>
        <w:t>Giới: N</w:t>
      </w:r>
      <w:r w:rsidRPr="00CC69A7">
        <w:rPr>
          <w:rFonts w:cs="Times New Roman"/>
          <w:sz w:val="28"/>
          <w:szCs w:val="28"/>
        </w:rPr>
        <w:t>am</w:t>
      </w:r>
    </w:p>
    <w:p w14:paraId="651A57B6" w14:textId="77777777" w:rsidR="00233536" w:rsidRPr="00CC69A7" w:rsidRDefault="00233536" w:rsidP="00CC69A7">
      <w:pPr>
        <w:pStyle w:val="ListParagraph"/>
        <w:numPr>
          <w:ilvl w:val="0"/>
          <w:numId w:val="14"/>
        </w:numPr>
        <w:jc w:val="both"/>
        <w:rPr>
          <w:rFonts w:cs="Times New Roman"/>
          <w:sz w:val="28"/>
          <w:szCs w:val="28"/>
          <w:lang w:val="vi-VN"/>
        </w:rPr>
      </w:pPr>
      <w:r w:rsidRPr="00CC69A7">
        <w:rPr>
          <w:rFonts w:cs="Times New Roman"/>
          <w:sz w:val="28"/>
          <w:szCs w:val="28"/>
          <w:lang w:val="vi-VN"/>
        </w:rPr>
        <w:t>Năm sinh: 2012</w:t>
      </w:r>
    </w:p>
    <w:p w14:paraId="3EA3BB8E" w14:textId="77777777" w:rsidR="00233536" w:rsidRPr="00CC69A7" w:rsidRDefault="00233536" w:rsidP="00CC69A7">
      <w:pPr>
        <w:pStyle w:val="ListParagraph"/>
        <w:numPr>
          <w:ilvl w:val="0"/>
          <w:numId w:val="14"/>
        </w:numPr>
        <w:jc w:val="both"/>
        <w:rPr>
          <w:rFonts w:cs="Times New Roman"/>
          <w:sz w:val="28"/>
          <w:szCs w:val="28"/>
          <w:lang w:val="vi-VN"/>
        </w:rPr>
      </w:pPr>
      <w:r w:rsidRPr="00CC69A7">
        <w:rPr>
          <w:rFonts w:cs="Times New Roman"/>
          <w:sz w:val="28"/>
          <w:szCs w:val="28"/>
          <w:lang w:val="vi-VN"/>
        </w:rPr>
        <w:t>Địa chỉ: Hạ Long, Quảng Ninh</w:t>
      </w:r>
    </w:p>
    <w:p w14:paraId="2A5F19A5" w14:textId="77777777" w:rsidR="00233536" w:rsidRPr="00CC69A7" w:rsidRDefault="00233536" w:rsidP="00CC69A7">
      <w:pPr>
        <w:pStyle w:val="ListParagraph"/>
        <w:numPr>
          <w:ilvl w:val="0"/>
          <w:numId w:val="14"/>
        </w:numPr>
        <w:jc w:val="both"/>
        <w:rPr>
          <w:rFonts w:cs="Times New Roman"/>
          <w:sz w:val="28"/>
          <w:szCs w:val="28"/>
          <w:lang w:val="vi-VN"/>
        </w:rPr>
      </w:pPr>
      <w:r w:rsidRPr="00CC69A7">
        <w:rPr>
          <w:rFonts w:cs="Times New Roman"/>
          <w:sz w:val="28"/>
          <w:szCs w:val="28"/>
          <w:lang w:val="vi-VN"/>
        </w:rPr>
        <w:t>Nghề nghiệp: Học sinh</w:t>
      </w:r>
    </w:p>
    <w:p w14:paraId="1D67875D" w14:textId="77777777" w:rsidR="00233536" w:rsidRPr="00CC69A7" w:rsidRDefault="00233536" w:rsidP="00CC69A7">
      <w:pPr>
        <w:pStyle w:val="ListParagraph"/>
        <w:numPr>
          <w:ilvl w:val="0"/>
          <w:numId w:val="14"/>
        </w:numPr>
        <w:jc w:val="both"/>
        <w:rPr>
          <w:rFonts w:cs="Times New Roman"/>
          <w:sz w:val="28"/>
          <w:szCs w:val="28"/>
          <w:lang w:val="vi-VN"/>
        </w:rPr>
      </w:pPr>
      <w:r w:rsidRPr="00CC69A7">
        <w:rPr>
          <w:rFonts w:cs="Times New Roman"/>
          <w:sz w:val="28"/>
          <w:szCs w:val="28"/>
          <w:lang w:val="vi-VN"/>
        </w:rPr>
        <w:t>Vào viện: 09 giờ 36 phút, ngày 9/9/2024</w:t>
      </w:r>
    </w:p>
    <w:p w14:paraId="27C0CC02" w14:textId="77777777" w:rsidR="00233536" w:rsidRPr="00CC69A7" w:rsidRDefault="00233536" w:rsidP="00CC69A7">
      <w:pPr>
        <w:jc w:val="both"/>
        <w:rPr>
          <w:rFonts w:cs="Times New Roman"/>
          <w:sz w:val="28"/>
          <w:szCs w:val="28"/>
          <w:lang w:val="vi-VN"/>
        </w:rPr>
      </w:pPr>
      <w:r w:rsidRPr="00CC69A7">
        <w:rPr>
          <w:rFonts w:cs="Times New Roman"/>
          <w:b/>
          <w:i/>
          <w:sz w:val="28"/>
          <w:szCs w:val="28"/>
          <w:lang w:val="vi-VN"/>
        </w:rPr>
        <w:t>2.1.1. Tiền sử</w:t>
      </w:r>
      <w:r w:rsidRPr="00CC69A7">
        <w:rPr>
          <w:rFonts w:cs="Times New Roman"/>
          <w:i/>
          <w:sz w:val="28"/>
          <w:szCs w:val="28"/>
          <w:lang w:val="vi-VN"/>
        </w:rPr>
        <w:t>:</w:t>
      </w:r>
      <w:r w:rsidRPr="00CC69A7">
        <w:rPr>
          <w:rFonts w:cs="Times New Roman"/>
          <w:sz w:val="28"/>
          <w:szCs w:val="28"/>
          <w:lang w:val="vi-VN"/>
        </w:rPr>
        <w:t xml:space="preserve"> Khỏe mạnh</w:t>
      </w:r>
    </w:p>
    <w:p w14:paraId="22F40D13" w14:textId="2A3C73AC" w:rsidR="00233536" w:rsidRPr="00CC69A7" w:rsidRDefault="00233536" w:rsidP="00CC69A7">
      <w:pPr>
        <w:jc w:val="both"/>
        <w:rPr>
          <w:rFonts w:cs="Times New Roman"/>
          <w:i/>
          <w:sz w:val="28"/>
          <w:szCs w:val="28"/>
          <w:lang w:val="vi-VN"/>
        </w:rPr>
      </w:pPr>
      <w:r w:rsidRPr="00CC69A7">
        <w:rPr>
          <w:rFonts w:cs="Times New Roman"/>
          <w:b/>
          <w:i/>
          <w:sz w:val="28"/>
          <w:szCs w:val="28"/>
          <w:lang w:val="vi-VN"/>
        </w:rPr>
        <w:t>2.1.2. Bệnh sử</w:t>
      </w:r>
      <w:r w:rsidRPr="00CC69A7">
        <w:rPr>
          <w:rFonts w:cs="Times New Roman"/>
          <w:i/>
          <w:sz w:val="28"/>
          <w:szCs w:val="28"/>
          <w:lang w:val="vi-VN"/>
        </w:rPr>
        <w:t xml:space="preserve">: </w:t>
      </w:r>
    </w:p>
    <w:p w14:paraId="07A65B69" w14:textId="77777777" w:rsidR="00233536" w:rsidRPr="00CC69A7" w:rsidRDefault="00233536" w:rsidP="00CC69A7">
      <w:pPr>
        <w:ind w:firstLine="567"/>
        <w:jc w:val="both"/>
        <w:rPr>
          <w:rFonts w:cs="Times New Roman"/>
          <w:sz w:val="28"/>
          <w:szCs w:val="28"/>
          <w:lang w:val="vi-VN"/>
        </w:rPr>
      </w:pPr>
      <w:r w:rsidRPr="00CC69A7">
        <w:rPr>
          <w:rFonts w:cs="Times New Roman"/>
          <w:sz w:val="28"/>
          <w:szCs w:val="28"/>
          <w:lang w:val="vi-VN"/>
        </w:rPr>
        <w:t>Theo lời người nhà kể, do mất điện sau cơn bão số 3 nên gia đình dùng máy phát điện bằng xăng tại tầng 1 trong vòng 12 tiếng. Khoảng 8 giờ sáng ngày 09/09/2024, tại phòng ngủ tầng 3 đóng kín, người nhà phát hiện bệnh nhân trong tình trạng bất tỉnh, gọi hỏi không trả lời, Bệnh nhân được người nhà sơ cứu (ép tim ngoài lồng ngực và hô hấp nhân tạo) trong khoảng 10 phút. Sau đó, được đưa đến Bệnh Viện Bãi Cháy bằng xe riêng của gia đình trong 5 phút. Tại Bệnh viện Bãi Cháy bệnh nhân được đặt ống nội khí quản, hỗ trợ bóp bóng qua ống nội khí quản, an thần và chuyển ngay sang Viện Y học biển bằng xe cấp cứu trong tình trạng:</w:t>
      </w:r>
    </w:p>
    <w:p w14:paraId="140D85E4" w14:textId="77777777" w:rsidR="00233536" w:rsidRPr="00CC69A7" w:rsidRDefault="00233536" w:rsidP="00CC69A7">
      <w:pPr>
        <w:pStyle w:val="ListParagraph"/>
        <w:numPr>
          <w:ilvl w:val="0"/>
          <w:numId w:val="16"/>
        </w:numPr>
        <w:jc w:val="both"/>
        <w:rPr>
          <w:rFonts w:cs="Times New Roman"/>
          <w:sz w:val="28"/>
          <w:szCs w:val="28"/>
          <w:lang w:val="vi-VN"/>
        </w:rPr>
      </w:pPr>
      <w:r w:rsidRPr="00CC69A7">
        <w:rPr>
          <w:rFonts w:cs="Times New Roman"/>
          <w:sz w:val="28"/>
          <w:szCs w:val="28"/>
          <w:lang w:val="vi-VN"/>
        </w:rPr>
        <w:t>Lâm sàng:</w:t>
      </w:r>
    </w:p>
    <w:p w14:paraId="65D63EE3" w14:textId="77777777" w:rsidR="00233536" w:rsidRPr="00CC69A7" w:rsidRDefault="00233536" w:rsidP="00CC69A7">
      <w:pPr>
        <w:pStyle w:val="ListParagraph"/>
        <w:numPr>
          <w:ilvl w:val="0"/>
          <w:numId w:val="17"/>
        </w:numPr>
        <w:jc w:val="both"/>
        <w:rPr>
          <w:rFonts w:cs="Times New Roman"/>
          <w:sz w:val="28"/>
          <w:szCs w:val="28"/>
          <w:lang w:val="vi-VN"/>
        </w:rPr>
      </w:pPr>
      <w:r w:rsidRPr="00CC69A7">
        <w:rPr>
          <w:rFonts w:cs="Times New Roman"/>
          <w:sz w:val="28"/>
          <w:szCs w:val="28"/>
          <w:lang w:val="vi-VN"/>
        </w:rPr>
        <w:t>Bệnh nhân mê,</w:t>
      </w:r>
      <w:r w:rsidRPr="00CC69A7">
        <w:rPr>
          <w:rFonts w:cs="Times New Roman"/>
          <w:sz w:val="28"/>
          <w:szCs w:val="28"/>
        </w:rPr>
        <w:t xml:space="preserve"> </w:t>
      </w:r>
      <w:r w:rsidRPr="00CC69A7">
        <w:rPr>
          <w:rFonts w:cs="Times New Roman"/>
          <w:sz w:val="28"/>
          <w:szCs w:val="28"/>
          <w:lang w:val="vi-VN"/>
        </w:rPr>
        <w:t>có an thần</w:t>
      </w:r>
    </w:p>
    <w:p w14:paraId="67377A1B" w14:textId="77777777" w:rsidR="00233536" w:rsidRPr="00CC69A7" w:rsidRDefault="00233536" w:rsidP="00CC69A7">
      <w:pPr>
        <w:pStyle w:val="ListParagraph"/>
        <w:numPr>
          <w:ilvl w:val="0"/>
          <w:numId w:val="17"/>
        </w:numPr>
        <w:jc w:val="both"/>
        <w:rPr>
          <w:rFonts w:cs="Times New Roman"/>
          <w:sz w:val="28"/>
          <w:szCs w:val="28"/>
          <w:lang w:val="vi-VN"/>
        </w:rPr>
      </w:pPr>
      <w:r w:rsidRPr="00CC69A7">
        <w:rPr>
          <w:rFonts w:cs="Times New Roman"/>
          <w:sz w:val="28"/>
          <w:szCs w:val="28"/>
          <w:lang w:val="vi-VN"/>
        </w:rPr>
        <w:t>Thở theo bóp bóng qua ống nội khí quản</w:t>
      </w:r>
    </w:p>
    <w:p w14:paraId="5654505F" w14:textId="77777777" w:rsidR="00233536" w:rsidRPr="00CC69A7" w:rsidRDefault="00233536" w:rsidP="00CC69A7">
      <w:pPr>
        <w:pStyle w:val="ListParagraph"/>
        <w:numPr>
          <w:ilvl w:val="0"/>
          <w:numId w:val="17"/>
        </w:numPr>
        <w:jc w:val="both"/>
        <w:rPr>
          <w:rFonts w:cs="Times New Roman"/>
          <w:sz w:val="28"/>
          <w:szCs w:val="28"/>
          <w:lang w:val="vi-VN"/>
        </w:rPr>
      </w:pPr>
      <w:r w:rsidRPr="00CC69A7">
        <w:rPr>
          <w:rFonts w:cs="Times New Roman"/>
          <w:sz w:val="28"/>
          <w:szCs w:val="28"/>
          <w:lang w:val="vi-VN"/>
        </w:rPr>
        <w:t>Huyết áp: 100/60 mmHg, nhiệt độ: 37,8</w:t>
      </w:r>
      <w:r w:rsidRPr="00CC69A7">
        <w:rPr>
          <w:rFonts w:cs="Times New Roman"/>
          <w:sz w:val="28"/>
          <w:szCs w:val="28"/>
          <w:vertAlign w:val="superscript"/>
          <w:lang w:val="vi-VN"/>
        </w:rPr>
        <w:t>o</w:t>
      </w:r>
      <w:r w:rsidRPr="00CC69A7">
        <w:rPr>
          <w:rFonts w:cs="Times New Roman"/>
          <w:sz w:val="28"/>
          <w:szCs w:val="28"/>
          <w:lang w:val="vi-VN"/>
        </w:rPr>
        <w:t>C; mạch: 135 l/p, SpO</w:t>
      </w:r>
      <w:r w:rsidRPr="00CC69A7">
        <w:rPr>
          <w:rFonts w:cs="Times New Roman"/>
          <w:sz w:val="28"/>
          <w:szCs w:val="28"/>
          <w:vertAlign w:val="subscript"/>
          <w:lang w:val="vi-VN"/>
        </w:rPr>
        <w:t>2</w:t>
      </w:r>
      <w:r w:rsidRPr="00CC69A7">
        <w:rPr>
          <w:rFonts w:cs="Times New Roman"/>
          <w:sz w:val="28"/>
          <w:szCs w:val="28"/>
          <w:lang w:val="vi-VN"/>
        </w:rPr>
        <w:t>: 95-97%</w:t>
      </w:r>
    </w:p>
    <w:p w14:paraId="7B9C424C" w14:textId="77777777" w:rsidR="00233536" w:rsidRPr="00CC69A7" w:rsidRDefault="00233536" w:rsidP="00CC69A7">
      <w:pPr>
        <w:pStyle w:val="ListParagraph"/>
        <w:numPr>
          <w:ilvl w:val="0"/>
          <w:numId w:val="17"/>
        </w:numPr>
        <w:jc w:val="both"/>
        <w:rPr>
          <w:rFonts w:cs="Times New Roman"/>
          <w:sz w:val="28"/>
          <w:szCs w:val="28"/>
          <w:lang w:val="vi-VN"/>
        </w:rPr>
      </w:pPr>
      <w:r w:rsidRPr="00CC69A7">
        <w:rPr>
          <w:rFonts w:cs="Times New Roman"/>
          <w:sz w:val="28"/>
          <w:szCs w:val="28"/>
          <w:lang w:val="vi-VN"/>
        </w:rPr>
        <w:t>Tim: nhanh, đều.</w:t>
      </w:r>
    </w:p>
    <w:p w14:paraId="34A84C21" w14:textId="77777777" w:rsidR="00233536" w:rsidRPr="00CC69A7" w:rsidRDefault="00233536" w:rsidP="00CC69A7">
      <w:pPr>
        <w:pStyle w:val="ListParagraph"/>
        <w:numPr>
          <w:ilvl w:val="0"/>
          <w:numId w:val="17"/>
        </w:numPr>
        <w:jc w:val="both"/>
        <w:rPr>
          <w:rFonts w:cs="Times New Roman"/>
          <w:sz w:val="28"/>
          <w:szCs w:val="28"/>
          <w:lang w:val="vi-VN"/>
        </w:rPr>
      </w:pPr>
      <w:r w:rsidRPr="00CC69A7">
        <w:rPr>
          <w:rFonts w:cs="Times New Roman"/>
          <w:sz w:val="28"/>
          <w:szCs w:val="28"/>
          <w:lang w:val="vi-VN"/>
        </w:rPr>
        <w:t>Phổi: giảm nhẹ thông khí, ral ẩm nổ đáy phổi 2 bên</w:t>
      </w:r>
    </w:p>
    <w:p w14:paraId="377D64D5" w14:textId="77777777" w:rsidR="00233536" w:rsidRPr="00CC69A7" w:rsidRDefault="00233536" w:rsidP="00CC69A7">
      <w:pPr>
        <w:pStyle w:val="ListParagraph"/>
        <w:numPr>
          <w:ilvl w:val="0"/>
          <w:numId w:val="17"/>
        </w:numPr>
        <w:jc w:val="both"/>
        <w:rPr>
          <w:rFonts w:cs="Times New Roman"/>
          <w:sz w:val="28"/>
          <w:szCs w:val="28"/>
          <w:lang w:val="vi-VN"/>
        </w:rPr>
      </w:pPr>
      <w:r w:rsidRPr="00CC69A7">
        <w:rPr>
          <w:rFonts w:cs="Times New Roman"/>
          <w:sz w:val="28"/>
          <w:szCs w:val="28"/>
          <w:lang w:val="vi-VN"/>
        </w:rPr>
        <w:t>Bụng: mềm. Thần kinh: không rõ liệt</w:t>
      </w:r>
    </w:p>
    <w:p w14:paraId="609206DC" w14:textId="77777777" w:rsidR="00233536" w:rsidRPr="00CC69A7" w:rsidRDefault="00233536" w:rsidP="00CC69A7">
      <w:pPr>
        <w:pStyle w:val="ListParagraph"/>
        <w:numPr>
          <w:ilvl w:val="0"/>
          <w:numId w:val="15"/>
        </w:numPr>
        <w:jc w:val="both"/>
        <w:rPr>
          <w:rFonts w:cs="Times New Roman"/>
          <w:sz w:val="28"/>
          <w:szCs w:val="28"/>
          <w:lang w:val="vi-VN"/>
        </w:rPr>
      </w:pPr>
      <w:r w:rsidRPr="00CC69A7">
        <w:rPr>
          <w:rFonts w:cs="Times New Roman"/>
          <w:sz w:val="28"/>
          <w:szCs w:val="28"/>
          <w:lang w:val="vi-VN"/>
        </w:rPr>
        <w:t>Cận lâm sàng:</w:t>
      </w:r>
    </w:p>
    <w:p w14:paraId="5D1E0AB3" w14:textId="77777777" w:rsidR="00233536" w:rsidRPr="00CC69A7" w:rsidRDefault="00233536" w:rsidP="00CC69A7">
      <w:pPr>
        <w:pStyle w:val="ListParagraph"/>
        <w:numPr>
          <w:ilvl w:val="0"/>
          <w:numId w:val="18"/>
        </w:numPr>
        <w:jc w:val="both"/>
        <w:rPr>
          <w:rFonts w:cs="Times New Roman"/>
          <w:sz w:val="28"/>
          <w:szCs w:val="28"/>
          <w:lang w:val="vi-VN"/>
        </w:rPr>
      </w:pPr>
      <w:r w:rsidRPr="00CC69A7">
        <w:rPr>
          <w:rFonts w:cs="Times New Roman"/>
          <w:sz w:val="28"/>
          <w:szCs w:val="28"/>
          <w:lang w:val="vi-VN"/>
        </w:rPr>
        <w:t>Khí máu: pH: 7,349</w:t>
      </w:r>
      <w:r w:rsidRPr="00CC69A7">
        <w:rPr>
          <w:rFonts w:cs="Times New Roman"/>
          <w:sz w:val="28"/>
          <w:szCs w:val="28"/>
        </w:rPr>
        <w:t>;</w:t>
      </w:r>
      <w:r w:rsidRPr="00CC69A7">
        <w:rPr>
          <w:rFonts w:cs="Times New Roman"/>
          <w:sz w:val="28"/>
          <w:szCs w:val="28"/>
          <w:lang w:val="vi-VN"/>
        </w:rPr>
        <w:t xml:space="preserve"> HbCO: 10,8%</w:t>
      </w:r>
      <w:r w:rsidRPr="00CC69A7">
        <w:rPr>
          <w:rFonts w:cs="Times New Roman"/>
          <w:sz w:val="28"/>
          <w:szCs w:val="28"/>
        </w:rPr>
        <w:t>;</w:t>
      </w:r>
      <w:r w:rsidRPr="00CC69A7">
        <w:rPr>
          <w:rFonts w:cs="Times New Roman"/>
          <w:sz w:val="28"/>
          <w:szCs w:val="28"/>
          <w:lang w:val="vi-VN"/>
        </w:rPr>
        <w:t xml:space="preserve"> Lactase: 5,69</w:t>
      </w:r>
    </w:p>
    <w:p w14:paraId="648D5AA1" w14:textId="77777777" w:rsidR="00233536" w:rsidRPr="00CC69A7" w:rsidRDefault="00233536" w:rsidP="00CC69A7">
      <w:pPr>
        <w:pStyle w:val="ListParagraph"/>
        <w:numPr>
          <w:ilvl w:val="0"/>
          <w:numId w:val="18"/>
        </w:numPr>
        <w:jc w:val="both"/>
        <w:rPr>
          <w:rFonts w:cs="Times New Roman"/>
          <w:sz w:val="28"/>
          <w:szCs w:val="28"/>
          <w:lang w:val="vi-VN"/>
        </w:rPr>
      </w:pPr>
      <w:r w:rsidRPr="00CC69A7">
        <w:rPr>
          <w:rFonts w:cs="Times New Roman"/>
          <w:sz w:val="28"/>
          <w:szCs w:val="28"/>
          <w:lang w:val="vi-VN"/>
        </w:rPr>
        <w:t xml:space="preserve">Công thức máu: HC: 4,48 T/l, Hb: 119 g/l, Hct: 0,355 l/l, </w:t>
      </w:r>
    </w:p>
    <w:p w14:paraId="1DDAB805" w14:textId="77777777" w:rsidR="00233536" w:rsidRPr="00CC69A7" w:rsidRDefault="00233536" w:rsidP="00CC69A7">
      <w:pPr>
        <w:pStyle w:val="ListParagraph"/>
        <w:jc w:val="both"/>
        <w:rPr>
          <w:rFonts w:cs="Times New Roman"/>
          <w:sz w:val="28"/>
          <w:szCs w:val="28"/>
          <w:lang w:val="vi-VN"/>
        </w:rPr>
      </w:pPr>
      <w:r w:rsidRPr="00CC69A7">
        <w:rPr>
          <w:rFonts w:cs="Times New Roman"/>
          <w:sz w:val="28"/>
          <w:szCs w:val="28"/>
          <w:lang w:val="vi-VN"/>
        </w:rPr>
        <w:t>BC: 17,08 G/l, N: 14,61%</w:t>
      </w:r>
    </w:p>
    <w:p w14:paraId="6AD25003" w14:textId="77777777" w:rsidR="00233536" w:rsidRPr="00CC69A7" w:rsidRDefault="00233536" w:rsidP="00CC69A7">
      <w:pPr>
        <w:pStyle w:val="ListParagraph"/>
        <w:numPr>
          <w:ilvl w:val="0"/>
          <w:numId w:val="18"/>
        </w:numPr>
        <w:jc w:val="both"/>
        <w:rPr>
          <w:rFonts w:cs="Times New Roman"/>
          <w:sz w:val="28"/>
          <w:szCs w:val="28"/>
          <w:lang w:val="vi-VN"/>
        </w:rPr>
      </w:pPr>
      <w:r w:rsidRPr="00CC69A7">
        <w:rPr>
          <w:rFonts w:cs="Times New Roman"/>
          <w:sz w:val="28"/>
          <w:szCs w:val="28"/>
          <w:lang w:val="vi-VN"/>
        </w:rPr>
        <w:lastRenderedPageBreak/>
        <w:t>Sinh hóa máu: CK:</w:t>
      </w:r>
      <w:r w:rsidRPr="00CC69A7">
        <w:rPr>
          <w:rFonts w:cs="Times New Roman"/>
          <w:sz w:val="28"/>
          <w:szCs w:val="28"/>
        </w:rPr>
        <w:t xml:space="preserve"> </w:t>
      </w:r>
      <w:r w:rsidRPr="00CC69A7">
        <w:rPr>
          <w:rFonts w:cs="Times New Roman"/>
          <w:sz w:val="28"/>
          <w:szCs w:val="28"/>
          <w:lang w:val="vi-VN"/>
        </w:rPr>
        <w:t>798,2 U/l, CK-MB: 69,7 U/l, Tropnin I: 2,0 ng/ml, Procalcitonin: 1,96 ng/ml, ure: 4,57 mmol/l, Creatinin: 61,7 µmol/l, GOT: 37,7 U/I, GPT: 19 U/l</w:t>
      </w:r>
    </w:p>
    <w:p w14:paraId="1187DF40" w14:textId="77777777" w:rsidR="00002EC8" w:rsidRPr="00CC69A7" w:rsidRDefault="00002EC8" w:rsidP="00CC69A7">
      <w:pPr>
        <w:jc w:val="both"/>
        <w:rPr>
          <w:rFonts w:cs="Times New Roman"/>
          <w:b/>
          <w:color w:val="000000" w:themeColor="text1"/>
          <w:sz w:val="28"/>
          <w:szCs w:val="28"/>
          <w:lang w:val="vi-VN"/>
        </w:rPr>
      </w:pPr>
    </w:p>
    <w:p w14:paraId="6DF204A6" w14:textId="73867C38" w:rsidR="00002EC8" w:rsidRPr="00CC69A7" w:rsidRDefault="00233536" w:rsidP="00CC69A7">
      <w:pPr>
        <w:jc w:val="center"/>
        <w:rPr>
          <w:rFonts w:cs="Times New Roman"/>
          <w:b/>
          <w:color w:val="000000" w:themeColor="text1"/>
          <w:sz w:val="28"/>
          <w:szCs w:val="28"/>
          <w:lang w:val="vi-VN"/>
        </w:rPr>
      </w:pPr>
      <w:r w:rsidRPr="00CC69A7">
        <w:rPr>
          <w:rFonts w:cs="Times New Roman"/>
          <w:b/>
          <w:noProof/>
          <w:color w:val="000000" w:themeColor="text1"/>
          <w:sz w:val="28"/>
          <w:szCs w:val="28"/>
          <w:lang w:val="en-GB" w:eastAsia="en-GB"/>
        </w:rPr>
        <w:drawing>
          <wp:inline distT="0" distB="0" distL="0" distR="0" wp14:anchorId="3C789AE6" wp14:editId="192EC177">
            <wp:extent cx="4163695" cy="3560445"/>
            <wp:effectExtent l="0" t="0" r="8255"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63695" cy="3560445"/>
                    </a:xfrm>
                    <a:prstGeom prst="rect">
                      <a:avLst/>
                    </a:prstGeom>
                    <a:noFill/>
                  </pic:spPr>
                </pic:pic>
              </a:graphicData>
            </a:graphic>
          </wp:inline>
        </w:drawing>
      </w:r>
    </w:p>
    <w:p w14:paraId="038C5AAA" w14:textId="227D3F17" w:rsidR="00233536" w:rsidRPr="00CC69A7" w:rsidRDefault="00233536" w:rsidP="00CC69A7">
      <w:pPr>
        <w:jc w:val="center"/>
        <w:rPr>
          <w:rFonts w:cs="Times New Roman"/>
          <w:b/>
          <w:bCs/>
          <w:i/>
          <w:iCs/>
          <w:sz w:val="28"/>
          <w:szCs w:val="28"/>
          <w:lang w:val="vi-VN"/>
        </w:rPr>
      </w:pPr>
      <w:r w:rsidRPr="00CC69A7">
        <w:rPr>
          <w:rFonts w:cs="Times New Roman"/>
          <w:b/>
          <w:bCs/>
          <w:i/>
          <w:iCs/>
          <w:sz w:val="28"/>
          <w:szCs w:val="28"/>
          <w:lang w:val="vi-VN"/>
        </w:rPr>
        <w:t xml:space="preserve">Hình </w:t>
      </w:r>
      <w:r w:rsidR="00CC69A7">
        <w:rPr>
          <w:rFonts w:cs="Times New Roman"/>
          <w:b/>
          <w:bCs/>
          <w:i/>
          <w:iCs/>
          <w:sz w:val="28"/>
          <w:szCs w:val="28"/>
        </w:rPr>
        <w:t>2.</w:t>
      </w:r>
      <w:r w:rsidRPr="00CC69A7">
        <w:rPr>
          <w:rFonts w:cs="Times New Roman"/>
          <w:b/>
          <w:bCs/>
          <w:i/>
          <w:iCs/>
          <w:sz w:val="28"/>
          <w:szCs w:val="28"/>
          <w:lang w:val="vi-VN"/>
        </w:rPr>
        <w:t>1. Hình ảnh CLVT sọ não: Phù não 2 bán cầu đối xứng 2 bên</w:t>
      </w:r>
    </w:p>
    <w:p w14:paraId="58C23648" w14:textId="35B67B9C" w:rsidR="000E11FB" w:rsidRPr="00CC69A7" w:rsidRDefault="000E11FB" w:rsidP="00CC69A7">
      <w:pPr>
        <w:jc w:val="center"/>
        <w:rPr>
          <w:rFonts w:cs="Times New Roman"/>
          <w:b/>
          <w:bCs/>
          <w:i/>
          <w:iCs/>
          <w:sz w:val="28"/>
          <w:szCs w:val="28"/>
          <w:lang w:val="vi-VN"/>
        </w:rPr>
      </w:pPr>
      <w:r w:rsidRPr="00CC69A7">
        <w:rPr>
          <w:rFonts w:cs="Times New Roman"/>
          <w:b/>
          <w:bCs/>
          <w:i/>
          <w:iCs/>
          <w:noProof/>
          <w:sz w:val="28"/>
          <w:szCs w:val="28"/>
          <w:lang w:val="en-GB" w:eastAsia="en-GB"/>
        </w:rPr>
        <w:drawing>
          <wp:inline distT="0" distB="0" distL="0" distR="0" wp14:anchorId="542A04B8" wp14:editId="45E60D7B">
            <wp:extent cx="5219700" cy="25177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19700" cy="2517775"/>
                    </a:xfrm>
                    <a:prstGeom prst="rect">
                      <a:avLst/>
                    </a:prstGeom>
                    <a:noFill/>
                  </pic:spPr>
                </pic:pic>
              </a:graphicData>
            </a:graphic>
          </wp:inline>
        </w:drawing>
      </w:r>
    </w:p>
    <w:p w14:paraId="54910535" w14:textId="43080FB8" w:rsidR="000E11FB" w:rsidRPr="00CC69A7" w:rsidRDefault="000E11FB" w:rsidP="00CC69A7">
      <w:pPr>
        <w:jc w:val="center"/>
        <w:rPr>
          <w:rFonts w:cs="Times New Roman"/>
          <w:sz w:val="28"/>
          <w:szCs w:val="28"/>
          <w:lang w:val="vi-VN"/>
        </w:rPr>
      </w:pPr>
      <w:r w:rsidRPr="00CC69A7">
        <w:rPr>
          <w:rFonts w:cs="Times New Roman"/>
          <w:b/>
          <w:bCs/>
          <w:i/>
          <w:iCs/>
          <w:sz w:val="28"/>
          <w:szCs w:val="28"/>
          <w:lang w:val="vi-VN"/>
        </w:rPr>
        <w:t xml:space="preserve">Hình </w:t>
      </w:r>
      <w:r w:rsidR="00CC69A7">
        <w:rPr>
          <w:rFonts w:cs="Times New Roman"/>
          <w:b/>
          <w:bCs/>
          <w:i/>
          <w:iCs/>
          <w:sz w:val="28"/>
          <w:szCs w:val="28"/>
        </w:rPr>
        <w:t>2.</w:t>
      </w:r>
      <w:r w:rsidRPr="00CC69A7">
        <w:rPr>
          <w:rFonts w:cs="Times New Roman"/>
          <w:b/>
          <w:bCs/>
          <w:i/>
          <w:iCs/>
          <w:sz w:val="28"/>
          <w:szCs w:val="28"/>
          <w:lang w:val="vi-VN"/>
        </w:rPr>
        <w:t>2. Hình ảnh CLVT lồng ngực: Hình ảnh viêm phổi, phù phổi cấp thùy đỉnh và đáy 2 bên</w:t>
      </w:r>
    </w:p>
    <w:p w14:paraId="03351D80" w14:textId="126BD60F" w:rsidR="00002EC8" w:rsidRPr="00CC69A7" w:rsidRDefault="000E11FB" w:rsidP="00CC69A7">
      <w:pPr>
        <w:jc w:val="center"/>
        <w:rPr>
          <w:rFonts w:cs="Times New Roman"/>
          <w:b/>
          <w:color w:val="000000" w:themeColor="text1"/>
          <w:sz w:val="28"/>
          <w:szCs w:val="28"/>
          <w:lang w:val="vi-VN"/>
        </w:rPr>
      </w:pPr>
      <w:r w:rsidRPr="00CC69A7">
        <w:rPr>
          <w:rFonts w:cs="Times New Roman"/>
          <w:b/>
          <w:noProof/>
          <w:color w:val="000000" w:themeColor="text1"/>
          <w:sz w:val="28"/>
          <w:szCs w:val="28"/>
          <w:lang w:val="en-GB" w:eastAsia="en-GB"/>
        </w:rPr>
        <w:lastRenderedPageBreak/>
        <w:drawing>
          <wp:inline distT="0" distB="0" distL="0" distR="0" wp14:anchorId="299E5E2D" wp14:editId="0625D6B1">
            <wp:extent cx="2737485" cy="3017520"/>
            <wp:effectExtent l="0" t="0" r="571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37485" cy="3017520"/>
                    </a:xfrm>
                    <a:prstGeom prst="rect">
                      <a:avLst/>
                    </a:prstGeom>
                    <a:noFill/>
                  </pic:spPr>
                </pic:pic>
              </a:graphicData>
            </a:graphic>
          </wp:inline>
        </w:drawing>
      </w:r>
      <w:r w:rsidRPr="00CC69A7">
        <w:rPr>
          <w:rFonts w:cs="Times New Roman"/>
          <w:b/>
          <w:noProof/>
          <w:color w:val="000000" w:themeColor="text1"/>
          <w:sz w:val="28"/>
          <w:szCs w:val="28"/>
          <w:lang w:val="en-GB" w:eastAsia="en-GB"/>
        </w:rPr>
        <w:drawing>
          <wp:inline distT="0" distB="0" distL="0" distR="0" wp14:anchorId="5B76E301" wp14:editId="53FA283E">
            <wp:extent cx="2681133" cy="2962275"/>
            <wp:effectExtent l="0" t="0" r="508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81133" cy="2962275"/>
                    </a:xfrm>
                    <a:prstGeom prst="rect">
                      <a:avLst/>
                    </a:prstGeom>
                    <a:noFill/>
                  </pic:spPr>
                </pic:pic>
              </a:graphicData>
            </a:graphic>
          </wp:inline>
        </w:drawing>
      </w:r>
    </w:p>
    <w:p w14:paraId="27D93B96" w14:textId="3EE6C11E" w:rsidR="00562856" w:rsidRPr="00CC69A7" w:rsidRDefault="00562856" w:rsidP="00CC69A7">
      <w:pPr>
        <w:tabs>
          <w:tab w:val="left" w:pos="3450"/>
        </w:tabs>
        <w:jc w:val="center"/>
        <w:rPr>
          <w:rFonts w:cs="Times New Roman"/>
          <w:color w:val="000000" w:themeColor="text1"/>
          <w:sz w:val="28"/>
          <w:szCs w:val="28"/>
          <w:lang w:val="vi-VN"/>
        </w:rPr>
      </w:pPr>
    </w:p>
    <w:p w14:paraId="5CEB73D6" w14:textId="3E07E911" w:rsidR="00B3005A" w:rsidRPr="00CC69A7" w:rsidRDefault="000E11FB" w:rsidP="00CC69A7">
      <w:pPr>
        <w:tabs>
          <w:tab w:val="left" w:pos="3450"/>
        </w:tabs>
        <w:jc w:val="center"/>
        <w:rPr>
          <w:rFonts w:cs="Times New Roman"/>
          <w:color w:val="000000" w:themeColor="text1"/>
          <w:sz w:val="28"/>
          <w:szCs w:val="28"/>
          <w:lang w:val="vi-VN"/>
        </w:rPr>
      </w:pPr>
      <w:r w:rsidRPr="00CC69A7">
        <w:rPr>
          <w:rFonts w:cs="Times New Roman"/>
          <w:noProof/>
          <w:color w:val="000000" w:themeColor="text1"/>
          <w:sz w:val="28"/>
          <w:szCs w:val="28"/>
          <w:lang w:val="en-GB" w:eastAsia="en-GB"/>
        </w:rPr>
        <w:drawing>
          <wp:inline distT="0" distB="0" distL="0" distR="0" wp14:anchorId="122A581E" wp14:editId="385BBD10">
            <wp:extent cx="2524125" cy="271272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24125" cy="2712720"/>
                    </a:xfrm>
                    <a:prstGeom prst="rect">
                      <a:avLst/>
                    </a:prstGeom>
                    <a:noFill/>
                  </pic:spPr>
                </pic:pic>
              </a:graphicData>
            </a:graphic>
          </wp:inline>
        </w:drawing>
      </w:r>
      <w:r w:rsidRPr="00CC69A7">
        <w:rPr>
          <w:rFonts w:cs="Times New Roman"/>
          <w:noProof/>
          <w:color w:val="000000" w:themeColor="text1"/>
          <w:sz w:val="28"/>
          <w:szCs w:val="28"/>
          <w:lang w:val="en-GB" w:eastAsia="en-GB"/>
        </w:rPr>
        <w:drawing>
          <wp:inline distT="0" distB="0" distL="0" distR="0" wp14:anchorId="5C96B5F7" wp14:editId="787866AD">
            <wp:extent cx="2993390" cy="272542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93390" cy="2725420"/>
                    </a:xfrm>
                    <a:prstGeom prst="rect">
                      <a:avLst/>
                    </a:prstGeom>
                    <a:noFill/>
                  </pic:spPr>
                </pic:pic>
              </a:graphicData>
            </a:graphic>
          </wp:inline>
        </w:drawing>
      </w:r>
    </w:p>
    <w:p w14:paraId="3DB509DD" w14:textId="775EA7C9" w:rsidR="000E11FB" w:rsidRPr="00CC69A7" w:rsidRDefault="000E11FB" w:rsidP="00CC69A7">
      <w:pPr>
        <w:jc w:val="center"/>
        <w:rPr>
          <w:rFonts w:cs="Times New Roman"/>
          <w:b/>
          <w:bCs/>
          <w:i/>
          <w:iCs/>
          <w:sz w:val="28"/>
          <w:szCs w:val="28"/>
          <w:lang w:val="vi-VN"/>
        </w:rPr>
      </w:pPr>
      <w:r w:rsidRPr="00CC69A7">
        <w:rPr>
          <w:rFonts w:cs="Times New Roman"/>
          <w:b/>
          <w:bCs/>
          <w:i/>
          <w:iCs/>
          <w:sz w:val="28"/>
          <w:szCs w:val="28"/>
          <w:lang w:val="vi-VN"/>
        </w:rPr>
        <w:t xml:space="preserve">Hình </w:t>
      </w:r>
      <w:r w:rsidR="00CC69A7">
        <w:rPr>
          <w:rFonts w:cs="Times New Roman"/>
          <w:b/>
          <w:bCs/>
          <w:i/>
          <w:iCs/>
          <w:sz w:val="28"/>
          <w:szCs w:val="28"/>
        </w:rPr>
        <w:t>2.</w:t>
      </w:r>
      <w:r w:rsidRPr="00CC69A7">
        <w:rPr>
          <w:rFonts w:cs="Times New Roman"/>
          <w:b/>
          <w:bCs/>
          <w:i/>
          <w:iCs/>
          <w:sz w:val="28"/>
          <w:szCs w:val="28"/>
          <w:lang w:val="vi-VN"/>
        </w:rPr>
        <w:t>3. Hình ảnh siêu âm tim: Hở nhẹ- vừa van 3 lá, giảm chức năng tâm thu thất trái (EF 47%)</w:t>
      </w:r>
    </w:p>
    <w:p w14:paraId="3F6D7E03" w14:textId="77777777" w:rsidR="00B3005A" w:rsidRPr="00CC69A7" w:rsidRDefault="00B3005A" w:rsidP="00CC69A7">
      <w:pPr>
        <w:tabs>
          <w:tab w:val="left" w:pos="3450"/>
        </w:tabs>
        <w:jc w:val="both"/>
        <w:rPr>
          <w:rFonts w:cs="Times New Roman"/>
          <w:color w:val="000000" w:themeColor="text1"/>
          <w:sz w:val="28"/>
          <w:szCs w:val="28"/>
          <w:lang w:val="vi-VN"/>
        </w:rPr>
      </w:pPr>
    </w:p>
    <w:p w14:paraId="5BFDF2E5" w14:textId="77777777" w:rsidR="000E11FB" w:rsidRPr="00CC69A7" w:rsidRDefault="000E11FB" w:rsidP="00CC69A7">
      <w:pPr>
        <w:jc w:val="both"/>
        <w:rPr>
          <w:rFonts w:cs="Times New Roman"/>
          <w:sz w:val="28"/>
          <w:szCs w:val="28"/>
          <w:lang w:val="vi-VN"/>
        </w:rPr>
      </w:pPr>
      <w:r w:rsidRPr="00CC69A7">
        <w:rPr>
          <w:rFonts w:cs="Times New Roman"/>
          <w:b/>
          <w:i/>
          <w:sz w:val="28"/>
          <w:szCs w:val="28"/>
          <w:lang w:val="vi-VN"/>
        </w:rPr>
        <w:t>2.1.3. Chẩn đoán</w:t>
      </w:r>
      <w:r w:rsidRPr="00CC69A7">
        <w:rPr>
          <w:rFonts w:cs="Times New Roman"/>
          <w:sz w:val="28"/>
          <w:szCs w:val="28"/>
          <w:lang w:val="vi-VN"/>
        </w:rPr>
        <w:t xml:space="preserve">: </w:t>
      </w:r>
      <w:r w:rsidRPr="00CC69A7">
        <w:rPr>
          <w:rFonts w:cs="Times New Roman"/>
          <w:color w:val="000000" w:themeColor="text1"/>
          <w:kern w:val="24"/>
          <w:sz w:val="28"/>
          <w:szCs w:val="28"/>
          <w:lang w:val="vi-VN"/>
        </w:rPr>
        <w:t xml:space="preserve">Hôn </w:t>
      </w:r>
      <w:r w:rsidRPr="00CC69A7">
        <w:rPr>
          <w:rFonts w:cs="Times New Roman"/>
          <w:color w:val="000000" w:themeColor="text1"/>
          <w:sz w:val="28"/>
          <w:szCs w:val="28"/>
          <w:lang w:val="vi-VN"/>
        </w:rPr>
        <w:t>mê</w:t>
      </w:r>
      <w:r w:rsidRPr="00CC69A7">
        <w:rPr>
          <w:rFonts w:cs="Times New Roman"/>
          <w:sz w:val="28"/>
          <w:szCs w:val="28"/>
          <w:lang w:val="vi-VN"/>
        </w:rPr>
        <w:t xml:space="preserve"> do ngộ độc khí CO, Suy hô hấp mức độ nặng do viêm phổi, phù phổi cấp, Suy tim, Tiêu cơ vân cấp.</w:t>
      </w:r>
    </w:p>
    <w:p w14:paraId="64BA00A9" w14:textId="77777777" w:rsidR="00CC69A7" w:rsidRDefault="00CC69A7">
      <w:pPr>
        <w:rPr>
          <w:rFonts w:cs="Times New Roman"/>
          <w:b/>
          <w:i/>
          <w:sz w:val="28"/>
          <w:szCs w:val="28"/>
          <w:lang w:val="vi-VN"/>
        </w:rPr>
      </w:pPr>
      <w:r>
        <w:rPr>
          <w:rFonts w:cs="Times New Roman"/>
          <w:b/>
          <w:i/>
          <w:sz w:val="28"/>
          <w:szCs w:val="28"/>
          <w:lang w:val="vi-VN"/>
        </w:rPr>
        <w:br w:type="page"/>
      </w:r>
    </w:p>
    <w:p w14:paraId="385C34F3" w14:textId="0F705D5A" w:rsidR="000E11FB" w:rsidRPr="00CC69A7" w:rsidRDefault="000E11FB" w:rsidP="00CC69A7">
      <w:pPr>
        <w:jc w:val="both"/>
        <w:rPr>
          <w:rFonts w:cs="Times New Roman"/>
          <w:b/>
          <w:i/>
          <w:sz w:val="28"/>
          <w:szCs w:val="28"/>
          <w:lang w:val="vi-VN"/>
        </w:rPr>
      </w:pPr>
      <w:r w:rsidRPr="00CC69A7">
        <w:rPr>
          <w:rFonts w:cs="Times New Roman"/>
          <w:b/>
          <w:i/>
          <w:sz w:val="28"/>
          <w:szCs w:val="28"/>
          <w:lang w:val="vi-VN"/>
        </w:rPr>
        <w:lastRenderedPageBreak/>
        <w:t>2.1.4. Phác đồ và diễn biến quá trình điều trị</w:t>
      </w:r>
    </w:p>
    <w:p w14:paraId="44682E7C" w14:textId="77777777" w:rsidR="000E11FB" w:rsidRPr="00CC69A7" w:rsidRDefault="000E11FB" w:rsidP="00CC69A7">
      <w:pPr>
        <w:numPr>
          <w:ilvl w:val="0"/>
          <w:numId w:val="19"/>
        </w:numPr>
        <w:jc w:val="both"/>
        <w:rPr>
          <w:rFonts w:cs="Times New Roman"/>
          <w:sz w:val="28"/>
          <w:szCs w:val="28"/>
          <w:lang w:val="vi-VN"/>
        </w:rPr>
      </w:pPr>
      <w:r w:rsidRPr="00CC69A7">
        <w:rPr>
          <w:rFonts w:cs="Times New Roman"/>
          <w:sz w:val="28"/>
          <w:szCs w:val="28"/>
          <w:lang w:val="vi-VN"/>
        </w:rPr>
        <w:t xml:space="preserve">Điều trị đặc hiệu oxy cao áp kết hợp với hồi sức cao áp. </w:t>
      </w:r>
    </w:p>
    <w:p w14:paraId="6BCC2D93" w14:textId="77777777" w:rsidR="000E11FB" w:rsidRPr="00CC69A7" w:rsidRDefault="000E11FB" w:rsidP="00CC69A7">
      <w:pPr>
        <w:numPr>
          <w:ilvl w:val="0"/>
          <w:numId w:val="19"/>
        </w:numPr>
        <w:jc w:val="both"/>
        <w:rPr>
          <w:rFonts w:cs="Times New Roman"/>
          <w:sz w:val="28"/>
          <w:szCs w:val="28"/>
          <w:lang w:val="vi-VN"/>
        </w:rPr>
      </w:pPr>
      <w:r w:rsidRPr="00CC69A7">
        <w:rPr>
          <w:rFonts w:cs="Times New Roman"/>
          <w:sz w:val="28"/>
          <w:szCs w:val="28"/>
          <w:lang w:val="vi-VN"/>
        </w:rPr>
        <w:t>Song song với hồi sức tích cực để ổn định chức năng hô hấp bằng thông khí nhân tạo, an thần, lợi tiểu. Bệnh nhân được chỉ định ngay điều trị bằng oxy cao áp theo phác đồ VINIMAM 4 (ca điều trị đầu tiên), VINIMAM 3 (ca điều trị thứ 2), sau khi tỉnh lại thì duy trì bằng phác đồ VINIMAM 2.</w:t>
      </w:r>
    </w:p>
    <w:p w14:paraId="12FD5B23" w14:textId="77777777" w:rsidR="000E11FB" w:rsidRPr="00CC69A7" w:rsidRDefault="000E11FB" w:rsidP="00CC69A7">
      <w:pPr>
        <w:numPr>
          <w:ilvl w:val="0"/>
          <w:numId w:val="19"/>
        </w:numPr>
        <w:jc w:val="both"/>
        <w:rPr>
          <w:rFonts w:cs="Times New Roman"/>
          <w:sz w:val="28"/>
          <w:szCs w:val="28"/>
          <w:lang w:val="vi-VN"/>
        </w:rPr>
      </w:pPr>
      <w:r w:rsidRPr="00CC69A7">
        <w:rPr>
          <w:rFonts w:cs="Times New Roman"/>
          <w:sz w:val="28"/>
          <w:szCs w:val="28"/>
          <w:lang w:val="vi-VN"/>
        </w:rPr>
        <w:t>Kháng sinh: Cefoperazone 4g/ngày + Amikacin 500mg/ngày.</w:t>
      </w:r>
    </w:p>
    <w:p w14:paraId="1C9E1593" w14:textId="77777777" w:rsidR="000E11FB" w:rsidRPr="00CC69A7" w:rsidRDefault="000E11FB" w:rsidP="00CC69A7">
      <w:pPr>
        <w:numPr>
          <w:ilvl w:val="0"/>
          <w:numId w:val="19"/>
        </w:numPr>
        <w:jc w:val="both"/>
        <w:rPr>
          <w:rFonts w:cs="Times New Roman"/>
          <w:sz w:val="28"/>
          <w:szCs w:val="28"/>
          <w:lang w:val="vi-VN"/>
        </w:rPr>
      </w:pPr>
      <w:r w:rsidRPr="00CC69A7">
        <w:rPr>
          <w:rFonts w:cs="Times New Roman"/>
          <w:sz w:val="28"/>
          <w:szCs w:val="28"/>
          <w:lang w:val="vi-VN"/>
        </w:rPr>
        <w:t>Phối hợp dinh dưỡng qua đường tĩnh mạch và nuôi ăn qua sonde.</w:t>
      </w:r>
    </w:p>
    <w:p w14:paraId="77AE634B" w14:textId="77777777" w:rsidR="000E11FB" w:rsidRPr="00CC69A7" w:rsidRDefault="000E11FB" w:rsidP="00CC69A7">
      <w:pPr>
        <w:ind w:firstLine="567"/>
        <w:jc w:val="both"/>
        <w:rPr>
          <w:rFonts w:cs="Times New Roman"/>
          <w:sz w:val="28"/>
          <w:szCs w:val="28"/>
          <w:lang w:val="vi-VN"/>
        </w:rPr>
      </w:pPr>
      <w:r w:rsidRPr="00CC69A7">
        <w:rPr>
          <w:rFonts w:cs="Times New Roman"/>
          <w:sz w:val="28"/>
          <w:szCs w:val="28"/>
          <w:lang w:val="vi-VN"/>
        </w:rPr>
        <w:t>Sau 2 ngày điều trị bệnh nhân tỉnh, glasgow 15 điểm, rút được ống nội khí quản, tự thở tốt, không yếu liệt tay chân. Mạch: 95 lần/phút, Huyết áp: 110/70 mmHg, SpO</w:t>
      </w:r>
      <w:r w:rsidRPr="00CC69A7">
        <w:rPr>
          <w:rFonts w:cs="Times New Roman"/>
          <w:sz w:val="28"/>
          <w:szCs w:val="28"/>
          <w:vertAlign w:val="subscript"/>
          <w:lang w:val="vi-VN"/>
        </w:rPr>
        <w:t>2</w:t>
      </w:r>
      <w:r w:rsidRPr="00CC69A7">
        <w:rPr>
          <w:rFonts w:cs="Times New Roman"/>
          <w:sz w:val="28"/>
          <w:szCs w:val="28"/>
          <w:lang w:val="vi-VN"/>
        </w:rPr>
        <w:t>: 97%, Tần số thở: 20 lần/phút.</w:t>
      </w:r>
    </w:p>
    <w:p w14:paraId="78242B9B" w14:textId="77777777" w:rsidR="000E11FB" w:rsidRPr="00CC69A7" w:rsidRDefault="000E11FB" w:rsidP="00CC69A7">
      <w:pPr>
        <w:ind w:firstLine="567"/>
        <w:jc w:val="both"/>
        <w:rPr>
          <w:rFonts w:cs="Times New Roman"/>
          <w:sz w:val="28"/>
          <w:szCs w:val="28"/>
          <w:lang w:val="vi-VN"/>
        </w:rPr>
      </w:pPr>
      <w:r w:rsidRPr="00CC69A7">
        <w:rPr>
          <w:rFonts w:cs="Times New Roman"/>
          <w:sz w:val="28"/>
          <w:szCs w:val="28"/>
          <w:lang w:val="vi-VN"/>
        </w:rPr>
        <w:t>Sau đó bệnh nhân tiếp tục điều trị bằng oxy cao áp phối hợp với các thuốc điều trị khác. Bệnh nhân ra viện ngày 16/9/2024 (sau 7 ngày điều trị) trong tình trạng: tỉnh, tiếp xúc tốt, vận động tốt, đặc biệt là không bị ảnh hưởng đến trí nhớ.</w:t>
      </w:r>
    </w:p>
    <w:p w14:paraId="1EA9C0C9" w14:textId="670B5BCC" w:rsidR="000E11FB" w:rsidRPr="00CC69A7" w:rsidRDefault="000E11FB" w:rsidP="00CC69A7">
      <w:pPr>
        <w:jc w:val="center"/>
        <w:rPr>
          <w:rFonts w:cs="Times New Roman"/>
          <w:b/>
          <w:bCs/>
          <w:i/>
          <w:iCs/>
          <w:sz w:val="28"/>
          <w:szCs w:val="28"/>
          <w:lang w:val="vi-VN"/>
        </w:rPr>
      </w:pPr>
      <w:r w:rsidRPr="00CC69A7">
        <w:rPr>
          <w:rFonts w:cs="Times New Roman"/>
          <w:b/>
          <w:bCs/>
          <w:i/>
          <w:iCs/>
          <w:sz w:val="28"/>
          <w:szCs w:val="28"/>
          <w:lang w:val="vi-VN"/>
        </w:rPr>
        <w:t xml:space="preserve">Bảng </w:t>
      </w:r>
      <w:r w:rsidR="00CC69A7">
        <w:rPr>
          <w:rFonts w:cs="Times New Roman"/>
          <w:b/>
          <w:bCs/>
          <w:i/>
          <w:iCs/>
          <w:sz w:val="28"/>
          <w:szCs w:val="28"/>
        </w:rPr>
        <w:t>2.</w:t>
      </w:r>
      <w:r w:rsidRPr="00CC69A7">
        <w:rPr>
          <w:rFonts w:cs="Times New Roman"/>
          <w:b/>
          <w:bCs/>
          <w:i/>
          <w:iCs/>
          <w:sz w:val="28"/>
          <w:szCs w:val="28"/>
          <w:lang w:val="vi-VN"/>
        </w:rPr>
        <w:t>1. Diễn biến các xét nghiệm trong quá trình điều trị</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CellMar>
          <w:left w:w="0" w:type="dxa"/>
          <w:right w:w="0" w:type="dxa"/>
        </w:tblCellMar>
        <w:tblLook w:val="0420" w:firstRow="1" w:lastRow="0" w:firstColumn="0" w:lastColumn="0" w:noHBand="0" w:noVBand="1"/>
      </w:tblPr>
      <w:tblGrid>
        <w:gridCol w:w="1639"/>
        <w:gridCol w:w="1498"/>
        <w:gridCol w:w="1239"/>
        <w:gridCol w:w="1358"/>
        <w:gridCol w:w="852"/>
        <w:gridCol w:w="1238"/>
        <w:gridCol w:w="1238"/>
      </w:tblGrid>
      <w:tr w:rsidR="000E11FB" w:rsidRPr="00CC69A7" w14:paraId="6BDE62D1" w14:textId="77777777" w:rsidTr="00CC69A7">
        <w:trPr>
          <w:trHeight w:val="18"/>
        </w:trPr>
        <w:tc>
          <w:tcPr>
            <w:tcW w:w="904" w:type="pct"/>
            <w:shd w:val="clear" w:color="auto" w:fill="FFFFFF" w:themeFill="background1"/>
            <w:tcMar>
              <w:top w:w="72" w:type="dxa"/>
              <w:left w:w="144" w:type="dxa"/>
              <w:bottom w:w="72" w:type="dxa"/>
              <w:right w:w="144" w:type="dxa"/>
            </w:tcMar>
            <w:hideMark/>
          </w:tcPr>
          <w:p w14:paraId="7155B303" w14:textId="77777777" w:rsidR="000E11FB" w:rsidRPr="00CC69A7" w:rsidRDefault="000E11FB" w:rsidP="00CC69A7">
            <w:pPr>
              <w:shd w:val="clear" w:color="auto" w:fill="FFFFFF" w:themeFill="background1"/>
              <w:jc w:val="both"/>
              <w:rPr>
                <w:rFonts w:eastAsia="Times New Roman" w:cs="Times New Roman"/>
                <w:sz w:val="24"/>
                <w:szCs w:val="24"/>
                <w:lang w:val="vi-VN"/>
              </w:rPr>
            </w:pPr>
          </w:p>
        </w:tc>
        <w:tc>
          <w:tcPr>
            <w:tcW w:w="826" w:type="pct"/>
            <w:shd w:val="clear" w:color="auto" w:fill="FFFFFF" w:themeFill="background1"/>
            <w:tcMar>
              <w:top w:w="72" w:type="dxa"/>
              <w:left w:w="144" w:type="dxa"/>
              <w:bottom w:w="72" w:type="dxa"/>
              <w:right w:w="144" w:type="dxa"/>
            </w:tcMar>
            <w:vAlign w:val="center"/>
            <w:hideMark/>
          </w:tcPr>
          <w:p w14:paraId="7FC16BAD"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b/>
                <w:bCs/>
                <w:color w:val="000000" w:themeColor="text1"/>
                <w:kern w:val="24"/>
                <w:sz w:val="24"/>
                <w:szCs w:val="24"/>
                <w:lang w:val="vi-VN"/>
              </w:rPr>
              <w:t>09/09</w:t>
            </w:r>
          </w:p>
        </w:tc>
        <w:tc>
          <w:tcPr>
            <w:tcW w:w="683" w:type="pct"/>
            <w:shd w:val="clear" w:color="auto" w:fill="FFFFFF" w:themeFill="background1"/>
            <w:tcMar>
              <w:top w:w="72" w:type="dxa"/>
              <w:left w:w="144" w:type="dxa"/>
              <w:bottom w:w="72" w:type="dxa"/>
              <w:right w:w="144" w:type="dxa"/>
            </w:tcMar>
            <w:vAlign w:val="center"/>
            <w:hideMark/>
          </w:tcPr>
          <w:p w14:paraId="3A4CDA23"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b/>
                <w:bCs/>
                <w:color w:val="000000" w:themeColor="text1"/>
                <w:kern w:val="24"/>
                <w:sz w:val="24"/>
                <w:szCs w:val="24"/>
                <w:lang w:val="vi-VN"/>
              </w:rPr>
              <w:t>10/09</w:t>
            </w:r>
          </w:p>
        </w:tc>
        <w:tc>
          <w:tcPr>
            <w:tcW w:w="749" w:type="pct"/>
            <w:shd w:val="clear" w:color="auto" w:fill="FFFFFF" w:themeFill="background1"/>
            <w:tcMar>
              <w:top w:w="72" w:type="dxa"/>
              <w:left w:w="144" w:type="dxa"/>
              <w:bottom w:w="72" w:type="dxa"/>
              <w:right w:w="144" w:type="dxa"/>
            </w:tcMar>
            <w:vAlign w:val="center"/>
            <w:hideMark/>
          </w:tcPr>
          <w:p w14:paraId="31594828"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b/>
                <w:bCs/>
                <w:color w:val="000000" w:themeColor="text1"/>
                <w:kern w:val="24"/>
                <w:sz w:val="24"/>
                <w:szCs w:val="24"/>
                <w:lang w:val="vi-VN"/>
              </w:rPr>
              <w:t>11/09</w:t>
            </w:r>
          </w:p>
        </w:tc>
        <w:tc>
          <w:tcPr>
            <w:tcW w:w="470" w:type="pct"/>
            <w:shd w:val="clear" w:color="auto" w:fill="FFFFFF" w:themeFill="background1"/>
            <w:tcMar>
              <w:top w:w="72" w:type="dxa"/>
              <w:left w:w="144" w:type="dxa"/>
              <w:bottom w:w="72" w:type="dxa"/>
              <w:right w:w="144" w:type="dxa"/>
            </w:tcMar>
            <w:vAlign w:val="center"/>
            <w:hideMark/>
          </w:tcPr>
          <w:p w14:paraId="4931FF65"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b/>
                <w:bCs/>
                <w:color w:val="000000" w:themeColor="text1"/>
                <w:kern w:val="24"/>
                <w:sz w:val="24"/>
                <w:szCs w:val="24"/>
                <w:lang w:val="vi-VN"/>
              </w:rPr>
              <w:t>12/09</w:t>
            </w:r>
          </w:p>
        </w:tc>
        <w:tc>
          <w:tcPr>
            <w:tcW w:w="683" w:type="pct"/>
            <w:shd w:val="clear" w:color="auto" w:fill="FFFFFF" w:themeFill="background1"/>
            <w:tcMar>
              <w:top w:w="72" w:type="dxa"/>
              <w:left w:w="144" w:type="dxa"/>
              <w:bottom w:w="72" w:type="dxa"/>
              <w:right w:w="144" w:type="dxa"/>
            </w:tcMar>
            <w:vAlign w:val="center"/>
            <w:hideMark/>
          </w:tcPr>
          <w:p w14:paraId="1E1FAFDE"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b/>
                <w:bCs/>
                <w:color w:val="000000" w:themeColor="text1"/>
                <w:kern w:val="24"/>
                <w:sz w:val="24"/>
                <w:szCs w:val="24"/>
                <w:lang w:val="vi-VN"/>
              </w:rPr>
              <w:t>13/09</w:t>
            </w:r>
          </w:p>
        </w:tc>
        <w:tc>
          <w:tcPr>
            <w:tcW w:w="683" w:type="pct"/>
            <w:shd w:val="clear" w:color="auto" w:fill="FFFFFF" w:themeFill="background1"/>
            <w:tcMar>
              <w:top w:w="72" w:type="dxa"/>
              <w:left w:w="144" w:type="dxa"/>
              <w:bottom w:w="72" w:type="dxa"/>
              <w:right w:w="144" w:type="dxa"/>
            </w:tcMar>
            <w:vAlign w:val="center"/>
            <w:hideMark/>
          </w:tcPr>
          <w:p w14:paraId="40AA99E3" w14:textId="77777777" w:rsidR="000E11FB" w:rsidRPr="00CC69A7" w:rsidRDefault="000E11FB" w:rsidP="00CC69A7">
            <w:pPr>
              <w:shd w:val="clear" w:color="auto" w:fill="FFFFFF" w:themeFill="background1"/>
              <w:tabs>
                <w:tab w:val="left" w:pos="2673"/>
              </w:tabs>
              <w:jc w:val="both"/>
              <w:rPr>
                <w:rFonts w:eastAsia="Times New Roman" w:cs="Times New Roman"/>
                <w:sz w:val="24"/>
                <w:szCs w:val="24"/>
                <w:lang w:val="vi-VN"/>
              </w:rPr>
            </w:pPr>
            <w:r w:rsidRPr="00CC69A7">
              <w:rPr>
                <w:rFonts w:eastAsia="Times New Roman" w:cs="Times New Roman"/>
                <w:b/>
                <w:bCs/>
                <w:color w:val="000000" w:themeColor="text1"/>
                <w:kern w:val="24"/>
                <w:sz w:val="24"/>
                <w:szCs w:val="24"/>
                <w:lang w:val="vi-VN"/>
              </w:rPr>
              <w:t>16/09</w:t>
            </w:r>
          </w:p>
        </w:tc>
      </w:tr>
      <w:tr w:rsidR="000E11FB" w:rsidRPr="00CC69A7" w14:paraId="04AD1D45" w14:textId="77777777" w:rsidTr="00CC69A7">
        <w:trPr>
          <w:trHeight w:val="23"/>
        </w:trPr>
        <w:tc>
          <w:tcPr>
            <w:tcW w:w="904" w:type="pct"/>
            <w:shd w:val="clear" w:color="auto" w:fill="FFFFFF" w:themeFill="background1"/>
            <w:tcMar>
              <w:top w:w="72" w:type="dxa"/>
              <w:left w:w="144" w:type="dxa"/>
              <w:bottom w:w="72" w:type="dxa"/>
              <w:right w:w="144" w:type="dxa"/>
            </w:tcMar>
            <w:hideMark/>
          </w:tcPr>
          <w:p w14:paraId="4D81E575"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CK</w:t>
            </w:r>
          </w:p>
        </w:tc>
        <w:tc>
          <w:tcPr>
            <w:tcW w:w="826" w:type="pct"/>
            <w:shd w:val="clear" w:color="auto" w:fill="FFFFFF" w:themeFill="background1"/>
            <w:tcMar>
              <w:top w:w="72" w:type="dxa"/>
              <w:left w:w="144" w:type="dxa"/>
              <w:bottom w:w="72" w:type="dxa"/>
              <w:right w:w="144" w:type="dxa"/>
            </w:tcMar>
            <w:vAlign w:val="center"/>
            <w:hideMark/>
          </w:tcPr>
          <w:p w14:paraId="0B4CAB53"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798,2</w:t>
            </w:r>
          </w:p>
        </w:tc>
        <w:tc>
          <w:tcPr>
            <w:tcW w:w="683" w:type="pct"/>
            <w:shd w:val="clear" w:color="auto" w:fill="FFFFFF" w:themeFill="background1"/>
            <w:tcMar>
              <w:top w:w="72" w:type="dxa"/>
              <w:left w:w="144" w:type="dxa"/>
              <w:bottom w:w="72" w:type="dxa"/>
              <w:right w:w="144" w:type="dxa"/>
            </w:tcMar>
            <w:vAlign w:val="center"/>
            <w:hideMark/>
          </w:tcPr>
          <w:p w14:paraId="17553F42"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2669</w:t>
            </w:r>
          </w:p>
        </w:tc>
        <w:tc>
          <w:tcPr>
            <w:tcW w:w="749" w:type="pct"/>
            <w:shd w:val="clear" w:color="auto" w:fill="FFFFFF" w:themeFill="background1"/>
            <w:tcMar>
              <w:top w:w="72" w:type="dxa"/>
              <w:left w:w="144" w:type="dxa"/>
              <w:bottom w:w="72" w:type="dxa"/>
              <w:right w:w="144" w:type="dxa"/>
            </w:tcMar>
            <w:vAlign w:val="center"/>
            <w:hideMark/>
          </w:tcPr>
          <w:p w14:paraId="3C6891FB"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FF0000"/>
                <w:kern w:val="24"/>
                <w:sz w:val="24"/>
                <w:szCs w:val="24"/>
                <w:lang w:val="vi-VN"/>
              </w:rPr>
              <w:t>5395</w:t>
            </w:r>
          </w:p>
        </w:tc>
        <w:tc>
          <w:tcPr>
            <w:tcW w:w="470" w:type="pct"/>
            <w:shd w:val="clear" w:color="auto" w:fill="FFFFFF" w:themeFill="background1"/>
            <w:tcMar>
              <w:top w:w="72" w:type="dxa"/>
              <w:left w:w="144" w:type="dxa"/>
              <w:bottom w:w="72" w:type="dxa"/>
              <w:right w:w="144" w:type="dxa"/>
            </w:tcMar>
            <w:vAlign w:val="center"/>
            <w:hideMark/>
          </w:tcPr>
          <w:p w14:paraId="12B51D35"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3527</w:t>
            </w:r>
          </w:p>
        </w:tc>
        <w:tc>
          <w:tcPr>
            <w:tcW w:w="683" w:type="pct"/>
            <w:shd w:val="clear" w:color="auto" w:fill="FFFFFF" w:themeFill="background1"/>
            <w:tcMar>
              <w:top w:w="72" w:type="dxa"/>
              <w:left w:w="144" w:type="dxa"/>
              <w:bottom w:w="72" w:type="dxa"/>
              <w:right w:w="144" w:type="dxa"/>
            </w:tcMar>
            <w:vAlign w:val="center"/>
            <w:hideMark/>
          </w:tcPr>
          <w:p w14:paraId="492E379F"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1229</w:t>
            </w:r>
          </w:p>
        </w:tc>
        <w:tc>
          <w:tcPr>
            <w:tcW w:w="683" w:type="pct"/>
            <w:shd w:val="clear" w:color="auto" w:fill="FFFFFF" w:themeFill="background1"/>
            <w:tcMar>
              <w:top w:w="72" w:type="dxa"/>
              <w:left w:w="144" w:type="dxa"/>
              <w:bottom w:w="72" w:type="dxa"/>
              <w:right w:w="144" w:type="dxa"/>
            </w:tcMar>
            <w:vAlign w:val="center"/>
            <w:hideMark/>
          </w:tcPr>
          <w:p w14:paraId="0D189F8A"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b/>
                <w:bCs/>
                <w:color w:val="000000" w:themeColor="text1"/>
                <w:kern w:val="24"/>
                <w:sz w:val="24"/>
                <w:szCs w:val="24"/>
                <w:lang w:val="vi-VN"/>
              </w:rPr>
              <w:t>99,9</w:t>
            </w:r>
          </w:p>
        </w:tc>
      </w:tr>
      <w:tr w:rsidR="000E11FB" w:rsidRPr="00CC69A7" w14:paraId="3C6C4966" w14:textId="77777777" w:rsidTr="00CC69A7">
        <w:trPr>
          <w:trHeight w:val="16"/>
        </w:trPr>
        <w:tc>
          <w:tcPr>
            <w:tcW w:w="904" w:type="pct"/>
            <w:shd w:val="clear" w:color="auto" w:fill="FFFFFF" w:themeFill="background1"/>
            <w:tcMar>
              <w:top w:w="72" w:type="dxa"/>
              <w:left w:w="144" w:type="dxa"/>
              <w:bottom w:w="72" w:type="dxa"/>
              <w:right w:w="144" w:type="dxa"/>
            </w:tcMar>
            <w:hideMark/>
          </w:tcPr>
          <w:p w14:paraId="00489306"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CK-MB</w:t>
            </w:r>
          </w:p>
        </w:tc>
        <w:tc>
          <w:tcPr>
            <w:tcW w:w="826" w:type="pct"/>
            <w:shd w:val="clear" w:color="auto" w:fill="FFFFFF" w:themeFill="background1"/>
            <w:tcMar>
              <w:top w:w="72" w:type="dxa"/>
              <w:left w:w="144" w:type="dxa"/>
              <w:bottom w:w="72" w:type="dxa"/>
              <w:right w:w="144" w:type="dxa"/>
            </w:tcMar>
            <w:vAlign w:val="center"/>
            <w:hideMark/>
          </w:tcPr>
          <w:p w14:paraId="7B3CEE12"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69,7</w:t>
            </w:r>
          </w:p>
        </w:tc>
        <w:tc>
          <w:tcPr>
            <w:tcW w:w="683" w:type="pct"/>
            <w:shd w:val="clear" w:color="auto" w:fill="FFFFFF" w:themeFill="background1"/>
            <w:tcMar>
              <w:top w:w="72" w:type="dxa"/>
              <w:left w:w="144" w:type="dxa"/>
              <w:bottom w:w="72" w:type="dxa"/>
              <w:right w:w="144" w:type="dxa"/>
            </w:tcMar>
            <w:vAlign w:val="center"/>
            <w:hideMark/>
          </w:tcPr>
          <w:p w14:paraId="6B861EC6" w14:textId="77777777" w:rsidR="000E11FB" w:rsidRPr="00CC69A7" w:rsidRDefault="000E11FB" w:rsidP="00CC69A7">
            <w:pPr>
              <w:shd w:val="clear" w:color="auto" w:fill="FFFFFF" w:themeFill="background1"/>
              <w:jc w:val="both"/>
              <w:rPr>
                <w:rFonts w:eastAsia="Times New Roman" w:cs="Times New Roman"/>
                <w:sz w:val="24"/>
                <w:szCs w:val="24"/>
                <w:lang w:val="vi-VN"/>
              </w:rPr>
            </w:pPr>
          </w:p>
        </w:tc>
        <w:tc>
          <w:tcPr>
            <w:tcW w:w="749" w:type="pct"/>
            <w:shd w:val="clear" w:color="auto" w:fill="FFFFFF" w:themeFill="background1"/>
            <w:tcMar>
              <w:top w:w="72" w:type="dxa"/>
              <w:left w:w="144" w:type="dxa"/>
              <w:bottom w:w="72" w:type="dxa"/>
              <w:right w:w="144" w:type="dxa"/>
            </w:tcMar>
            <w:vAlign w:val="center"/>
            <w:hideMark/>
          </w:tcPr>
          <w:p w14:paraId="13579249"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158,3</w:t>
            </w:r>
          </w:p>
        </w:tc>
        <w:tc>
          <w:tcPr>
            <w:tcW w:w="470" w:type="pct"/>
            <w:shd w:val="clear" w:color="auto" w:fill="FFFFFF" w:themeFill="background1"/>
            <w:tcMar>
              <w:top w:w="72" w:type="dxa"/>
              <w:left w:w="144" w:type="dxa"/>
              <w:bottom w:w="72" w:type="dxa"/>
              <w:right w:w="144" w:type="dxa"/>
            </w:tcMar>
            <w:vAlign w:val="center"/>
            <w:hideMark/>
          </w:tcPr>
          <w:p w14:paraId="2193B3D8" w14:textId="77777777" w:rsidR="000E11FB" w:rsidRPr="00CC69A7" w:rsidRDefault="000E11FB" w:rsidP="00CC69A7">
            <w:pPr>
              <w:shd w:val="clear" w:color="auto" w:fill="FFFFFF" w:themeFill="background1"/>
              <w:jc w:val="both"/>
              <w:rPr>
                <w:rFonts w:eastAsia="Times New Roman" w:cs="Times New Roman"/>
                <w:sz w:val="24"/>
                <w:szCs w:val="24"/>
                <w:lang w:val="vi-VN"/>
              </w:rPr>
            </w:pPr>
          </w:p>
        </w:tc>
        <w:tc>
          <w:tcPr>
            <w:tcW w:w="683" w:type="pct"/>
            <w:shd w:val="clear" w:color="auto" w:fill="FFFFFF" w:themeFill="background1"/>
            <w:tcMar>
              <w:top w:w="72" w:type="dxa"/>
              <w:left w:w="144" w:type="dxa"/>
              <w:bottom w:w="72" w:type="dxa"/>
              <w:right w:w="144" w:type="dxa"/>
            </w:tcMar>
            <w:vAlign w:val="center"/>
            <w:hideMark/>
          </w:tcPr>
          <w:p w14:paraId="3A671739" w14:textId="77777777" w:rsidR="000E11FB" w:rsidRPr="00CC69A7" w:rsidRDefault="000E11FB" w:rsidP="00CC69A7">
            <w:pPr>
              <w:shd w:val="clear" w:color="auto" w:fill="FFFFFF" w:themeFill="background1"/>
              <w:jc w:val="both"/>
              <w:rPr>
                <w:rFonts w:eastAsia="Times New Roman" w:cs="Times New Roman"/>
                <w:sz w:val="24"/>
                <w:szCs w:val="24"/>
                <w:lang w:val="vi-VN"/>
              </w:rPr>
            </w:pPr>
          </w:p>
        </w:tc>
        <w:tc>
          <w:tcPr>
            <w:tcW w:w="683" w:type="pct"/>
            <w:shd w:val="clear" w:color="auto" w:fill="FFFFFF" w:themeFill="background1"/>
            <w:tcMar>
              <w:top w:w="72" w:type="dxa"/>
              <w:left w:w="144" w:type="dxa"/>
              <w:bottom w:w="72" w:type="dxa"/>
              <w:right w:w="144" w:type="dxa"/>
            </w:tcMar>
            <w:vAlign w:val="center"/>
            <w:hideMark/>
          </w:tcPr>
          <w:p w14:paraId="1FF2B090" w14:textId="77777777" w:rsidR="000E11FB" w:rsidRPr="00CC69A7" w:rsidRDefault="000E11FB" w:rsidP="00CC69A7">
            <w:pPr>
              <w:shd w:val="clear" w:color="auto" w:fill="FFFFFF" w:themeFill="background1"/>
              <w:jc w:val="both"/>
              <w:rPr>
                <w:rFonts w:eastAsia="Times New Roman" w:cs="Times New Roman"/>
                <w:sz w:val="24"/>
                <w:szCs w:val="24"/>
                <w:lang w:val="vi-VN"/>
              </w:rPr>
            </w:pPr>
          </w:p>
        </w:tc>
      </w:tr>
      <w:tr w:rsidR="000E11FB" w:rsidRPr="00CC69A7" w14:paraId="7C50F430" w14:textId="77777777" w:rsidTr="00CC69A7">
        <w:trPr>
          <w:trHeight w:val="16"/>
        </w:trPr>
        <w:tc>
          <w:tcPr>
            <w:tcW w:w="904" w:type="pct"/>
            <w:shd w:val="clear" w:color="auto" w:fill="FFFFFF" w:themeFill="background1"/>
            <w:tcMar>
              <w:top w:w="72" w:type="dxa"/>
              <w:left w:w="144" w:type="dxa"/>
              <w:bottom w:w="72" w:type="dxa"/>
              <w:right w:w="144" w:type="dxa"/>
            </w:tcMar>
            <w:hideMark/>
          </w:tcPr>
          <w:p w14:paraId="214893AA"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Troponin I</w:t>
            </w:r>
          </w:p>
        </w:tc>
        <w:tc>
          <w:tcPr>
            <w:tcW w:w="826" w:type="pct"/>
            <w:shd w:val="clear" w:color="auto" w:fill="FFFFFF" w:themeFill="background1"/>
            <w:tcMar>
              <w:top w:w="72" w:type="dxa"/>
              <w:left w:w="144" w:type="dxa"/>
              <w:bottom w:w="72" w:type="dxa"/>
              <w:right w:w="144" w:type="dxa"/>
            </w:tcMar>
            <w:vAlign w:val="center"/>
            <w:hideMark/>
          </w:tcPr>
          <w:p w14:paraId="7855B0C7"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2,0</w:t>
            </w:r>
          </w:p>
        </w:tc>
        <w:tc>
          <w:tcPr>
            <w:tcW w:w="683" w:type="pct"/>
            <w:shd w:val="clear" w:color="auto" w:fill="FFFFFF" w:themeFill="background1"/>
            <w:tcMar>
              <w:top w:w="72" w:type="dxa"/>
              <w:left w:w="144" w:type="dxa"/>
              <w:bottom w:w="72" w:type="dxa"/>
              <w:right w:w="144" w:type="dxa"/>
            </w:tcMar>
            <w:vAlign w:val="center"/>
            <w:hideMark/>
          </w:tcPr>
          <w:p w14:paraId="0A6BC233"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FF0000"/>
                <w:kern w:val="24"/>
                <w:sz w:val="24"/>
                <w:szCs w:val="24"/>
                <w:lang w:val="vi-VN"/>
              </w:rPr>
              <w:t>6,524</w:t>
            </w:r>
          </w:p>
        </w:tc>
        <w:tc>
          <w:tcPr>
            <w:tcW w:w="749" w:type="pct"/>
            <w:shd w:val="clear" w:color="auto" w:fill="FFFFFF" w:themeFill="background1"/>
            <w:tcMar>
              <w:top w:w="72" w:type="dxa"/>
              <w:left w:w="144" w:type="dxa"/>
              <w:bottom w:w="72" w:type="dxa"/>
              <w:right w:w="144" w:type="dxa"/>
            </w:tcMar>
            <w:vAlign w:val="center"/>
            <w:hideMark/>
          </w:tcPr>
          <w:p w14:paraId="6305D466"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2,89</w:t>
            </w:r>
          </w:p>
        </w:tc>
        <w:tc>
          <w:tcPr>
            <w:tcW w:w="470" w:type="pct"/>
            <w:shd w:val="clear" w:color="auto" w:fill="FFFFFF" w:themeFill="background1"/>
            <w:tcMar>
              <w:top w:w="72" w:type="dxa"/>
              <w:left w:w="144" w:type="dxa"/>
              <w:bottom w:w="72" w:type="dxa"/>
              <w:right w:w="144" w:type="dxa"/>
            </w:tcMar>
            <w:vAlign w:val="center"/>
            <w:hideMark/>
          </w:tcPr>
          <w:p w14:paraId="71B23DE5" w14:textId="77777777" w:rsidR="000E11FB" w:rsidRPr="00CC69A7" w:rsidRDefault="000E11FB" w:rsidP="00CC69A7">
            <w:pPr>
              <w:shd w:val="clear" w:color="auto" w:fill="FFFFFF" w:themeFill="background1"/>
              <w:ind w:right="909"/>
              <w:jc w:val="both"/>
              <w:rPr>
                <w:rFonts w:eastAsia="Times New Roman" w:cs="Times New Roman"/>
                <w:sz w:val="24"/>
                <w:szCs w:val="24"/>
                <w:lang w:val="vi-VN"/>
              </w:rPr>
            </w:pPr>
          </w:p>
        </w:tc>
        <w:tc>
          <w:tcPr>
            <w:tcW w:w="683" w:type="pct"/>
            <w:shd w:val="clear" w:color="auto" w:fill="FFFFFF" w:themeFill="background1"/>
            <w:tcMar>
              <w:top w:w="72" w:type="dxa"/>
              <w:left w:w="144" w:type="dxa"/>
              <w:bottom w:w="72" w:type="dxa"/>
              <w:right w:w="144" w:type="dxa"/>
            </w:tcMar>
            <w:vAlign w:val="center"/>
            <w:hideMark/>
          </w:tcPr>
          <w:p w14:paraId="5DFD6929"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cs="Times New Roman"/>
                <w:color w:val="000000"/>
                <w:kern w:val="24"/>
                <w:sz w:val="24"/>
                <w:szCs w:val="24"/>
                <w:lang w:val="vi-VN"/>
              </w:rPr>
              <w:t>1,03</w:t>
            </w:r>
          </w:p>
        </w:tc>
        <w:tc>
          <w:tcPr>
            <w:tcW w:w="683" w:type="pct"/>
            <w:shd w:val="clear" w:color="auto" w:fill="FFFFFF" w:themeFill="background1"/>
            <w:tcMar>
              <w:top w:w="72" w:type="dxa"/>
              <w:left w:w="144" w:type="dxa"/>
              <w:bottom w:w="72" w:type="dxa"/>
              <w:right w:w="144" w:type="dxa"/>
            </w:tcMar>
            <w:vAlign w:val="center"/>
            <w:hideMark/>
          </w:tcPr>
          <w:p w14:paraId="5DB8242E"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b/>
                <w:bCs/>
                <w:color w:val="000000" w:themeColor="text1"/>
                <w:kern w:val="24"/>
                <w:sz w:val="24"/>
                <w:szCs w:val="24"/>
                <w:lang w:val="vi-VN"/>
              </w:rPr>
              <w:t>0,096</w:t>
            </w:r>
          </w:p>
        </w:tc>
      </w:tr>
      <w:tr w:rsidR="000E11FB" w:rsidRPr="00CC69A7" w14:paraId="4C46BEB1" w14:textId="77777777" w:rsidTr="00CC69A7">
        <w:trPr>
          <w:trHeight w:val="16"/>
        </w:trPr>
        <w:tc>
          <w:tcPr>
            <w:tcW w:w="904" w:type="pct"/>
            <w:shd w:val="clear" w:color="auto" w:fill="FFFFFF" w:themeFill="background1"/>
            <w:tcMar>
              <w:top w:w="72" w:type="dxa"/>
              <w:left w:w="144" w:type="dxa"/>
              <w:bottom w:w="72" w:type="dxa"/>
              <w:right w:w="144" w:type="dxa"/>
            </w:tcMar>
            <w:hideMark/>
          </w:tcPr>
          <w:p w14:paraId="48B4E2D4"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proBNP</w:t>
            </w:r>
          </w:p>
        </w:tc>
        <w:tc>
          <w:tcPr>
            <w:tcW w:w="826" w:type="pct"/>
            <w:shd w:val="clear" w:color="auto" w:fill="FFFFFF" w:themeFill="background1"/>
            <w:tcMar>
              <w:top w:w="72" w:type="dxa"/>
              <w:left w:w="144" w:type="dxa"/>
              <w:bottom w:w="72" w:type="dxa"/>
              <w:right w:w="144" w:type="dxa"/>
            </w:tcMar>
            <w:vAlign w:val="center"/>
            <w:hideMark/>
          </w:tcPr>
          <w:p w14:paraId="5E6EAF90"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FF0000"/>
                <w:kern w:val="24"/>
                <w:sz w:val="24"/>
                <w:szCs w:val="24"/>
                <w:lang w:val="vi-VN"/>
              </w:rPr>
              <w:t>3455</w:t>
            </w:r>
          </w:p>
        </w:tc>
        <w:tc>
          <w:tcPr>
            <w:tcW w:w="683" w:type="pct"/>
            <w:shd w:val="clear" w:color="auto" w:fill="FFFFFF" w:themeFill="background1"/>
            <w:tcMar>
              <w:top w:w="72" w:type="dxa"/>
              <w:left w:w="144" w:type="dxa"/>
              <w:bottom w:w="72" w:type="dxa"/>
              <w:right w:w="144" w:type="dxa"/>
            </w:tcMar>
            <w:vAlign w:val="center"/>
            <w:hideMark/>
          </w:tcPr>
          <w:p w14:paraId="57520B44"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2395</w:t>
            </w:r>
          </w:p>
        </w:tc>
        <w:tc>
          <w:tcPr>
            <w:tcW w:w="749" w:type="pct"/>
            <w:shd w:val="clear" w:color="auto" w:fill="FFFFFF" w:themeFill="background1"/>
            <w:tcMar>
              <w:top w:w="72" w:type="dxa"/>
              <w:left w:w="144" w:type="dxa"/>
              <w:bottom w:w="72" w:type="dxa"/>
              <w:right w:w="144" w:type="dxa"/>
            </w:tcMar>
            <w:vAlign w:val="center"/>
            <w:hideMark/>
          </w:tcPr>
          <w:p w14:paraId="01871563" w14:textId="77777777" w:rsidR="000E11FB" w:rsidRPr="00CC69A7" w:rsidRDefault="000E11FB" w:rsidP="00CC69A7">
            <w:pPr>
              <w:shd w:val="clear" w:color="auto" w:fill="FFFFFF" w:themeFill="background1"/>
              <w:jc w:val="both"/>
              <w:rPr>
                <w:rFonts w:eastAsia="Times New Roman" w:cs="Times New Roman"/>
                <w:sz w:val="24"/>
                <w:szCs w:val="24"/>
                <w:lang w:val="vi-VN"/>
              </w:rPr>
            </w:pPr>
          </w:p>
        </w:tc>
        <w:tc>
          <w:tcPr>
            <w:tcW w:w="470" w:type="pct"/>
            <w:shd w:val="clear" w:color="auto" w:fill="FFFFFF" w:themeFill="background1"/>
            <w:tcMar>
              <w:top w:w="72" w:type="dxa"/>
              <w:left w:w="144" w:type="dxa"/>
              <w:bottom w:w="72" w:type="dxa"/>
              <w:right w:w="144" w:type="dxa"/>
            </w:tcMar>
            <w:vAlign w:val="center"/>
            <w:hideMark/>
          </w:tcPr>
          <w:p w14:paraId="364C16BC" w14:textId="77777777" w:rsidR="000E11FB" w:rsidRPr="00CC69A7" w:rsidRDefault="000E11FB" w:rsidP="00CC69A7">
            <w:pPr>
              <w:shd w:val="clear" w:color="auto" w:fill="FFFFFF" w:themeFill="background1"/>
              <w:jc w:val="both"/>
              <w:rPr>
                <w:rFonts w:eastAsia="Times New Roman" w:cs="Times New Roman"/>
                <w:sz w:val="24"/>
                <w:szCs w:val="24"/>
                <w:lang w:val="vi-VN"/>
              </w:rPr>
            </w:pPr>
          </w:p>
        </w:tc>
        <w:tc>
          <w:tcPr>
            <w:tcW w:w="683" w:type="pct"/>
            <w:shd w:val="clear" w:color="auto" w:fill="FFFFFF" w:themeFill="background1"/>
            <w:tcMar>
              <w:top w:w="72" w:type="dxa"/>
              <w:left w:w="144" w:type="dxa"/>
              <w:bottom w:w="72" w:type="dxa"/>
              <w:right w:w="144" w:type="dxa"/>
            </w:tcMar>
            <w:vAlign w:val="center"/>
            <w:hideMark/>
          </w:tcPr>
          <w:p w14:paraId="201104BD"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894</w:t>
            </w:r>
          </w:p>
        </w:tc>
        <w:tc>
          <w:tcPr>
            <w:tcW w:w="683" w:type="pct"/>
            <w:shd w:val="clear" w:color="auto" w:fill="FFFFFF" w:themeFill="background1"/>
            <w:tcMar>
              <w:top w:w="72" w:type="dxa"/>
              <w:left w:w="144" w:type="dxa"/>
              <w:bottom w:w="72" w:type="dxa"/>
              <w:right w:w="144" w:type="dxa"/>
            </w:tcMar>
            <w:vAlign w:val="center"/>
            <w:hideMark/>
          </w:tcPr>
          <w:p w14:paraId="47EF8ED1"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b/>
                <w:bCs/>
                <w:color w:val="000000" w:themeColor="text1"/>
                <w:kern w:val="24"/>
                <w:sz w:val="24"/>
                <w:szCs w:val="24"/>
                <w:lang w:val="vi-VN"/>
              </w:rPr>
              <w:t>110</w:t>
            </w:r>
          </w:p>
        </w:tc>
      </w:tr>
      <w:tr w:rsidR="000E11FB" w:rsidRPr="00CC69A7" w14:paraId="52E3D362" w14:textId="77777777" w:rsidTr="00CC69A7">
        <w:trPr>
          <w:trHeight w:val="16"/>
        </w:trPr>
        <w:tc>
          <w:tcPr>
            <w:tcW w:w="904" w:type="pct"/>
            <w:shd w:val="clear" w:color="auto" w:fill="FFFFFF" w:themeFill="background1"/>
            <w:tcMar>
              <w:top w:w="72" w:type="dxa"/>
              <w:left w:w="144" w:type="dxa"/>
              <w:bottom w:w="72" w:type="dxa"/>
              <w:right w:w="144" w:type="dxa"/>
            </w:tcMar>
            <w:hideMark/>
          </w:tcPr>
          <w:p w14:paraId="510E732D"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Procalcitonin</w:t>
            </w:r>
          </w:p>
        </w:tc>
        <w:tc>
          <w:tcPr>
            <w:tcW w:w="826" w:type="pct"/>
            <w:shd w:val="clear" w:color="auto" w:fill="FFFFFF" w:themeFill="background1"/>
            <w:tcMar>
              <w:top w:w="72" w:type="dxa"/>
              <w:left w:w="144" w:type="dxa"/>
              <w:bottom w:w="72" w:type="dxa"/>
              <w:right w:w="144" w:type="dxa"/>
            </w:tcMar>
            <w:vAlign w:val="center"/>
            <w:hideMark/>
          </w:tcPr>
          <w:p w14:paraId="32656E40"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1,94</w:t>
            </w:r>
          </w:p>
        </w:tc>
        <w:tc>
          <w:tcPr>
            <w:tcW w:w="683" w:type="pct"/>
            <w:shd w:val="clear" w:color="auto" w:fill="FFFFFF" w:themeFill="background1"/>
            <w:tcMar>
              <w:top w:w="72" w:type="dxa"/>
              <w:left w:w="144" w:type="dxa"/>
              <w:bottom w:w="72" w:type="dxa"/>
              <w:right w:w="144" w:type="dxa"/>
            </w:tcMar>
            <w:vAlign w:val="center"/>
            <w:hideMark/>
          </w:tcPr>
          <w:p w14:paraId="78434C1D"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FF0000"/>
                <w:kern w:val="24"/>
                <w:sz w:val="24"/>
                <w:szCs w:val="24"/>
                <w:lang w:val="vi-VN"/>
              </w:rPr>
              <w:t>6,17</w:t>
            </w:r>
          </w:p>
        </w:tc>
        <w:tc>
          <w:tcPr>
            <w:tcW w:w="749" w:type="pct"/>
            <w:shd w:val="clear" w:color="auto" w:fill="FFFFFF" w:themeFill="background1"/>
            <w:tcMar>
              <w:top w:w="72" w:type="dxa"/>
              <w:left w:w="144" w:type="dxa"/>
              <w:bottom w:w="72" w:type="dxa"/>
              <w:right w:w="144" w:type="dxa"/>
            </w:tcMar>
            <w:vAlign w:val="center"/>
            <w:hideMark/>
          </w:tcPr>
          <w:p w14:paraId="48CBDD96"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2,28</w:t>
            </w:r>
          </w:p>
        </w:tc>
        <w:tc>
          <w:tcPr>
            <w:tcW w:w="470" w:type="pct"/>
            <w:shd w:val="clear" w:color="auto" w:fill="FFFFFF" w:themeFill="background1"/>
            <w:tcMar>
              <w:top w:w="72" w:type="dxa"/>
              <w:left w:w="144" w:type="dxa"/>
              <w:bottom w:w="72" w:type="dxa"/>
              <w:right w:w="144" w:type="dxa"/>
            </w:tcMar>
            <w:vAlign w:val="center"/>
            <w:hideMark/>
          </w:tcPr>
          <w:p w14:paraId="50009071" w14:textId="77777777" w:rsidR="000E11FB" w:rsidRPr="00CC69A7" w:rsidRDefault="000E11FB" w:rsidP="00CC69A7">
            <w:pPr>
              <w:shd w:val="clear" w:color="auto" w:fill="FFFFFF" w:themeFill="background1"/>
              <w:jc w:val="both"/>
              <w:rPr>
                <w:rFonts w:eastAsia="Times New Roman" w:cs="Times New Roman"/>
                <w:sz w:val="24"/>
                <w:szCs w:val="24"/>
                <w:lang w:val="vi-VN"/>
              </w:rPr>
            </w:pPr>
          </w:p>
        </w:tc>
        <w:tc>
          <w:tcPr>
            <w:tcW w:w="683" w:type="pct"/>
            <w:shd w:val="clear" w:color="auto" w:fill="FFFFFF" w:themeFill="background1"/>
            <w:tcMar>
              <w:top w:w="72" w:type="dxa"/>
              <w:left w:w="144" w:type="dxa"/>
              <w:bottom w:w="72" w:type="dxa"/>
              <w:right w:w="144" w:type="dxa"/>
            </w:tcMar>
            <w:vAlign w:val="center"/>
            <w:hideMark/>
          </w:tcPr>
          <w:p w14:paraId="40B22DCC" w14:textId="77777777" w:rsidR="000E11FB" w:rsidRPr="00CC69A7" w:rsidRDefault="000E11FB" w:rsidP="00CC69A7">
            <w:pPr>
              <w:shd w:val="clear" w:color="auto" w:fill="FFFFFF" w:themeFill="background1"/>
              <w:jc w:val="both"/>
              <w:rPr>
                <w:rFonts w:eastAsia="Times New Roman" w:cs="Times New Roman"/>
                <w:sz w:val="24"/>
                <w:szCs w:val="24"/>
                <w:lang w:val="vi-VN"/>
              </w:rPr>
            </w:pPr>
          </w:p>
        </w:tc>
        <w:tc>
          <w:tcPr>
            <w:tcW w:w="683" w:type="pct"/>
            <w:shd w:val="clear" w:color="auto" w:fill="FFFFFF" w:themeFill="background1"/>
            <w:tcMar>
              <w:top w:w="72" w:type="dxa"/>
              <w:left w:w="144" w:type="dxa"/>
              <w:bottom w:w="72" w:type="dxa"/>
              <w:right w:w="144" w:type="dxa"/>
            </w:tcMar>
            <w:vAlign w:val="center"/>
            <w:hideMark/>
          </w:tcPr>
          <w:p w14:paraId="0E93B06C" w14:textId="77777777" w:rsidR="000E11FB" w:rsidRPr="00CC69A7" w:rsidRDefault="000E11FB" w:rsidP="00CC69A7">
            <w:pPr>
              <w:shd w:val="clear" w:color="auto" w:fill="FFFFFF" w:themeFill="background1"/>
              <w:jc w:val="both"/>
              <w:rPr>
                <w:rFonts w:eastAsia="Times New Roman" w:cs="Times New Roman"/>
                <w:sz w:val="24"/>
                <w:szCs w:val="24"/>
                <w:lang w:val="vi-VN"/>
              </w:rPr>
            </w:pPr>
          </w:p>
        </w:tc>
      </w:tr>
      <w:tr w:rsidR="000E11FB" w:rsidRPr="00CC69A7" w14:paraId="5DEC56F4" w14:textId="77777777" w:rsidTr="00CC69A7">
        <w:trPr>
          <w:trHeight w:val="18"/>
        </w:trPr>
        <w:tc>
          <w:tcPr>
            <w:tcW w:w="904" w:type="pct"/>
            <w:shd w:val="clear" w:color="auto" w:fill="FFFFFF" w:themeFill="background1"/>
            <w:tcMar>
              <w:top w:w="72" w:type="dxa"/>
              <w:left w:w="144" w:type="dxa"/>
              <w:bottom w:w="72" w:type="dxa"/>
              <w:right w:w="144" w:type="dxa"/>
            </w:tcMar>
            <w:hideMark/>
          </w:tcPr>
          <w:p w14:paraId="093140A1"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Ure/ creatinin</w:t>
            </w:r>
          </w:p>
        </w:tc>
        <w:tc>
          <w:tcPr>
            <w:tcW w:w="826" w:type="pct"/>
            <w:shd w:val="clear" w:color="auto" w:fill="FFFFFF" w:themeFill="background1"/>
            <w:tcMar>
              <w:top w:w="72" w:type="dxa"/>
              <w:left w:w="144" w:type="dxa"/>
              <w:bottom w:w="72" w:type="dxa"/>
              <w:right w:w="144" w:type="dxa"/>
            </w:tcMar>
            <w:vAlign w:val="center"/>
            <w:hideMark/>
          </w:tcPr>
          <w:p w14:paraId="418914CA"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4,57/61,7</w:t>
            </w:r>
          </w:p>
        </w:tc>
        <w:tc>
          <w:tcPr>
            <w:tcW w:w="683" w:type="pct"/>
            <w:shd w:val="clear" w:color="auto" w:fill="FFFFFF" w:themeFill="background1"/>
            <w:tcMar>
              <w:top w:w="72" w:type="dxa"/>
              <w:left w:w="144" w:type="dxa"/>
              <w:bottom w:w="72" w:type="dxa"/>
              <w:right w:w="144" w:type="dxa"/>
            </w:tcMar>
            <w:vAlign w:val="center"/>
            <w:hideMark/>
          </w:tcPr>
          <w:p w14:paraId="42EF5AFB"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2,53/42,2</w:t>
            </w:r>
          </w:p>
        </w:tc>
        <w:tc>
          <w:tcPr>
            <w:tcW w:w="749" w:type="pct"/>
            <w:shd w:val="clear" w:color="auto" w:fill="FFFFFF" w:themeFill="background1"/>
            <w:tcMar>
              <w:top w:w="72" w:type="dxa"/>
              <w:left w:w="144" w:type="dxa"/>
              <w:bottom w:w="72" w:type="dxa"/>
              <w:right w:w="144" w:type="dxa"/>
            </w:tcMar>
            <w:vAlign w:val="center"/>
            <w:hideMark/>
          </w:tcPr>
          <w:p w14:paraId="7382219A" w14:textId="77777777" w:rsidR="000E11FB" w:rsidRPr="00CC69A7" w:rsidRDefault="000E11FB" w:rsidP="00CC69A7">
            <w:pPr>
              <w:shd w:val="clear" w:color="auto" w:fill="FFFFFF" w:themeFill="background1"/>
              <w:jc w:val="both"/>
              <w:rPr>
                <w:rFonts w:eastAsia="Times New Roman" w:cs="Times New Roman"/>
                <w:sz w:val="24"/>
                <w:szCs w:val="24"/>
                <w:lang w:val="vi-VN"/>
              </w:rPr>
            </w:pPr>
          </w:p>
        </w:tc>
        <w:tc>
          <w:tcPr>
            <w:tcW w:w="470" w:type="pct"/>
            <w:shd w:val="clear" w:color="auto" w:fill="FFFFFF" w:themeFill="background1"/>
            <w:tcMar>
              <w:top w:w="72" w:type="dxa"/>
              <w:left w:w="144" w:type="dxa"/>
              <w:bottom w:w="72" w:type="dxa"/>
              <w:right w:w="144" w:type="dxa"/>
            </w:tcMar>
            <w:vAlign w:val="center"/>
            <w:hideMark/>
          </w:tcPr>
          <w:p w14:paraId="625009A7" w14:textId="77777777" w:rsidR="000E11FB" w:rsidRPr="00CC69A7" w:rsidRDefault="000E11FB" w:rsidP="00CC69A7">
            <w:pPr>
              <w:shd w:val="clear" w:color="auto" w:fill="FFFFFF" w:themeFill="background1"/>
              <w:jc w:val="both"/>
              <w:rPr>
                <w:rFonts w:eastAsia="Times New Roman" w:cs="Times New Roman"/>
                <w:sz w:val="24"/>
                <w:szCs w:val="24"/>
                <w:lang w:val="vi-VN"/>
              </w:rPr>
            </w:pPr>
          </w:p>
        </w:tc>
        <w:tc>
          <w:tcPr>
            <w:tcW w:w="683" w:type="pct"/>
            <w:shd w:val="clear" w:color="auto" w:fill="FFFFFF" w:themeFill="background1"/>
            <w:tcMar>
              <w:top w:w="72" w:type="dxa"/>
              <w:left w:w="144" w:type="dxa"/>
              <w:bottom w:w="72" w:type="dxa"/>
              <w:right w:w="144" w:type="dxa"/>
            </w:tcMar>
            <w:vAlign w:val="center"/>
            <w:hideMark/>
          </w:tcPr>
          <w:p w14:paraId="338F3D7C"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3,26/56,5</w:t>
            </w:r>
          </w:p>
        </w:tc>
        <w:tc>
          <w:tcPr>
            <w:tcW w:w="683" w:type="pct"/>
            <w:shd w:val="clear" w:color="auto" w:fill="FFFFFF" w:themeFill="background1"/>
            <w:tcMar>
              <w:top w:w="72" w:type="dxa"/>
              <w:left w:w="144" w:type="dxa"/>
              <w:bottom w:w="72" w:type="dxa"/>
              <w:right w:w="144" w:type="dxa"/>
            </w:tcMar>
            <w:vAlign w:val="center"/>
            <w:hideMark/>
          </w:tcPr>
          <w:p w14:paraId="19369484" w14:textId="77777777" w:rsidR="000E11FB" w:rsidRPr="00CC69A7" w:rsidRDefault="000E11FB" w:rsidP="00CC69A7">
            <w:pPr>
              <w:shd w:val="clear" w:color="auto" w:fill="FFFFFF" w:themeFill="background1"/>
              <w:jc w:val="both"/>
              <w:rPr>
                <w:rFonts w:eastAsia="Times New Roman" w:cs="Times New Roman"/>
                <w:sz w:val="24"/>
                <w:szCs w:val="24"/>
                <w:lang w:val="vi-VN"/>
              </w:rPr>
            </w:pPr>
          </w:p>
        </w:tc>
      </w:tr>
      <w:tr w:rsidR="000E11FB" w:rsidRPr="00CC69A7" w14:paraId="16535520" w14:textId="77777777" w:rsidTr="00CC69A7">
        <w:trPr>
          <w:trHeight w:val="18"/>
        </w:trPr>
        <w:tc>
          <w:tcPr>
            <w:tcW w:w="904" w:type="pct"/>
            <w:shd w:val="clear" w:color="auto" w:fill="FFFFFF" w:themeFill="background1"/>
            <w:tcMar>
              <w:top w:w="72" w:type="dxa"/>
              <w:left w:w="144" w:type="dxa"/>
              <w:bottom w:w="72" w:type="dxa"/>
              <w:right w:w="144" w:type="dxa"/>
            </w:tcMar>
            <w:hideMark/>
          </w:tcPr>
          <w:p w14:paraId="4ED0C806"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PH</w:t>
            </w:r>
          </w:p>
        </w:tc>
        <w:tc>
          <w:tcPr>
            <w:tcW w:w="826" w:type="pct"/>
            <w:shd w:val="clear" w:color="auto" w:fill="FFFFFF" w:themeFill="background1"/>
            <w:tcMar>
              <w:top w:w="72" w:type="dxa"/>
              <w:left w:w="144" w:type="dxa"/>
              <w:bottom w:w="72" w:type="dxa"/>
              <w:right w:w="144" w:type="dxa"/>
            </w:tcMar>
            <w:vAlign w:val="center"/>
            <w:hideMark/>
          </w:tcPr>
          <w:p w14:paraId="3A9671E9"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7,349</w:t>
            </w:r>
          </w:p>
        </w:tc>
        <w:tc>
          <w:tcPr>
            <w:tcW w:w="683" w:type="pct"/>
            <w:shd w:val="clear" w:color="auto" w:fill="FFFFFF" w:themeFill="background1"/>
            <w:tcMar>
              <w:top w:w="72" w:type="dxa"/>
              <w:left w:w="144" w:type="dxa"/>
              <w:bottom w:w="72" w:type="dxa"/>
              <w:right w:w="144" w:type="dxa"/>
            </w:tcMar>
            <w:vAlign w:val="center"/>
            <w:hideMark/>
          </w:tcPr>
          <w:p w14:paraId="389CC86B"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7,44</w:t>
            </w:r>
          </w:p>
        </w:tc>
        <w:tc>
          <w:tcPr>
            <w:tcW w:w="749" w:type="pct"/>
            <w:shd w:val="clear" w:color="auto" w:fill="FFFFFF" w:themeFill="background1"/>
            <w:tcMar>
              <w:top w:w="72" w:type="dxa"/>
              <w:left w:w="144" w:type="dxa"/>
              <w:bottom w:w="72" w:type="dxa"/>
              <w:right w:w="144" w:type="dxa"/>
            </w:tcMar>
            <w:vAlign w:val="center"/>
            <w:hideMark/>
          </w:tcPr>
          <w:p w14:paraId="71C1835D"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7,415</w:t>
            </w:r>
          </w:p>
        </w:tc>
        <w:tc>
          <w:tcPr>
            <w:tcW w:w="470" w:type="pct"/>
            <w:shd w:val="clear" w:color="auto" w:fill="FFFFFF" w:themeFill="background1"/>
            <w:tcMar>
              <w:top w:w="72" w:type="dxa"/>
              <w:left w:w="144" w:type="dxa"/>
              <w:bottom w:w="72" w:type="dxa"/>
              <w:right w:w="144" w:type="dxa"/>
            </w:tcMar>
            <w:vAlign w:val="center"/>
            <w:hideMark/>
          </w:tcPr>
          <w:p w14:paraId="27D98677"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7,354</w:t>
            </w:r>
          </w:p>
        </w:tc>
        <w:tc>
          <w:tcPr>
            <w:tcW w:w="683" w:type="pct"/>
            <w:shd w:val="clear" w:color="auto" w:fill="FFFFFF" w:themeFill="background1"/>
            <w:tcMar>
              <w:top w:w="72" w:type="dxa"/>
              <w:left w:w="144" w:type="dxa"/>
              <w:bottom w:w="72" w:type="dxa"/>
              <w:right w:w="144" w:type="dxa"/>
            </w:tcMar>
            <w:vAlign w:val="center"/>
            <w:hideMark/>
          </w:tcPr>
          <w:p w14:paraId="5F084A7C" w14:textId="77777777" w:rsidR="000E11FB" w:rsidRPr="00CC69A7" w:rsidRDefault="000E11FB" w:rsidP="00CC69A7">
            <w:pPr>
              <w:shd w:val="clear" w:color="auto" w:fill="FFFFFF" w:themeFill="background1"/>
              <w:jc w:val="both"/>
              <w:rPr>
                <w:rFonts w:eastAsia="Times New Roman" w:cs="Times New Roman"/>
                <w:sz w:val="24"/>
                <w:szCs w:val="24"/>
                <w:lang w:val="vi-VN"/>
              </w:rPr>
            </w:pPr>
          </w:p>
        </w:tc>
        <w:tc>
          <w:tcPr>
            <w:tcW w:w="683" w:type="pct"/>
            <w:shd w:val="clear" w:color="auto" w:fill="FFFFFF" w:themeFill="background1"/>
            <w:tcMar>
              <w:top w:w="72" w:type="dxa"/>
              <w:left w:w="144" w:type="dxa"/>
              <w:bottom w:w="72" w:type="dxa"/>
              <w:right w:w="144" w:type="dxa"/>
            </w:tcMar>
            <w:vAlign w:val="center"/>
            <w:hideMark/>
          </w:tcPr>
          <w:p w14:paraId="5C1E6D48" w14:textId="77777777" w:rsidR="000E11FB" w:rsidRPr="00CC69A7" w:rsidRDefault="000E11FB" w:rsidP="00CC69A7">
            <w:pPr>
              <w:shd w:val="clear" w:color="auto" w:fill="FFFFFF" w:themeFill="background1"/>
              <w:jc w:val="both"/>
              <w:rPr>
                <w:rFonts w:eastAsia="Times New Roman" w:cs="Times New Roman"/>
                <w:sz w:val="24"/>
                <w:szCs w:val="24"/>
                <w:lang w:val="vi-VN"/>
              </w:rPr>
            </w:pPr>
          </w:p>
        </w:tc>
      </w:tr>
      <w:tr w:rsidR="000E11FB" w:rsidRPr="00CC69A7" w14:paraId="62E541AF" w14:textId="77777777" w:rsidTr="00CC69A7">
        <w:trPr>
          <w:trHeight w:val="18"/>
        </w:trPr>
        <w:tc>
          <w:tcPr>
            <w:tcW w:w="904" w:type="pct"/>
            <w:shd w:val="clear" w:color="auto" w:fill="FFFFFF" w:themeFill="background1"/>
            <w:tcMar>
              <w:top w:w="72" w:type="dxa"/>
              <w:left w:w="144" w:type="dxa"/>
              <w:bottom w:w="72" w:type="dxa"/>
              <w:right w:w="144" w:type="dxa"/>
            </w:tcMar>
            <w:hideMark/>
          </w:tcPr>
          <w:p w14:paraId="15F56AAB"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position w:val="-14"/>
                <w:sz w:val="24"/>
                <w:szCs w:val="24"/>
                <w:lang w:val="vi-VN"/>
              </w:rPr>
              <w:t>Lactat</w:t>
            </w:r>
          </w:p>
        </w:tc>
        <w:tc>
          <w:tcPr>
            <w:tcW w:w="826" w:type="pct"/>
            <w:shd w:val="clear" w:color="auto" w:fill="FFFFFF" w:themeFill="background1"/>
            <w:tcMar>
              <w:top w:w="72" w:type="dxa"/>
              <w:left w:w="144" w:type="dxa"/>
              <w:bottom w:w="72" w:type="dxa"/>
              <w:right w:w="144" w:type="dxa"/>
            </w:tcMar>
            <w:vAlign w:val="center"/>
            <w:hideMark/>
          </w:tcPr>
          <w:p w14:paraId="0309E4E3"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5,69</w:t>
            </w:r>
          </w:p>
        </w:tc>
        <w:tc>
          <w:tcPr>
            <w:tcW w:w="683" w:type="pct"/>
            <w:shd w:val="clear" w:color="auto" w:fill="FFFFFF" w:themeFill="background1"/>
            <w:tcMar>
              <w:top w:w="72" w:type="dxa"/>
              <w:left w:w="144" w:type="dxa"/>
              <w:bottom w:w="72" w:type="dxa"/>
              <w:right w:w="144" w:type="dxa"/>
            </w:tcMar>
            <w:vAlign w:val="center"/>
            <w:hideMark/>
          </w:tcPr>
          <w:p w14:paraId="2D9E85DF"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1,13</w:t>
            </w:r>
          </w:p>
        </w:tc>
        <w:tc>
          <w:tcPr>
            <w:tcW w:w="749" w:type="pct"/>
            <w:shd w:val="clear" w:color="auto" w:fill="FFFFFF" w:themeFill="background1"/>
            <w:tcMar>
              <w:top w:w="72" w:type="dxa"/>
              <w:left w:w="144" w:type="dxa"/>
              <w:bottom w:w="72" w:type="dxa"/>
              <w:right w:w="144" w:type="dxa"/>
            </w:tcMar>
            <w:vAlign w:val="center"/>
            <w:hideMark/>
          </w:tcPr>
          <w:p w14:paraId="358298B4"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1,33</w:t>
            </w:r>
          </w:p>
        </w:tc>
        <w:tc>
          <w:tcPr>
            <w:tcW w:w="470" w:type="pct"/>
            <w:shd w:val="clear" w:color="auto" w:fill="FFFFFF" w:themeFill="background1"/>
            <w:tcMar>
              <w:top w:w="72" w:type="dxa"/>
              <w:left w:w="144" w:type="dxa"/>
              <w:bottom w:w="72" w:type="dxa"/>
              <w:right w:w="144" w:type="dxa"/>
            </w:tcMar>
            <w:vAlign w:val="center"/>
            <w:hideMark/>
          </w:tcPr>
          <w:p w14:paraId="6E28EFF4"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1,27</w:t>
            </w:r>
          </w:p>
        </w:tc>
        <w:tc>
          <w:tcPr>
            <w:tcW w:w="683" w:type="pct"/>
            <w:shd w:val="clear" w:color="auto" w:fill="FFFFFF" w:themeFill="background1"/>
            <w:tcMar>
              <w:top w:w="72" w:type="dxa"/>
              <w:left w:w="144" w:type="dxa"/>
              <w:bottom w:w="72" w:type="dxa"/>
              <w:right w:w="144" w:type="dxa"/>
            </w:tcMar>
            <w:vAlign w:val="center"/>
            <w:hideMark/>
          </w:tcPr>
          <w:p w14:paraId="338A572E" w14:textId="77777777" w:rsidR="000E11FB" w:rsidRPr="00CC69A7" w:rsidRDefault="000E11FB" w:rsidP="00CC69A7">
            <w:pPr>
              <w:shd w:val="clear" w:color="auto" w:fill="FFFFFF" w:themeFill="background1"/>
              <w:jc w:val="both"/>
              <w:rPr>
                <w:rFonts w:eastAsia="Times New Roman" w:cs="Times New Roman"/>
                <w:sz w:val="24"/>
                <w:szCs w:val="24"/>
                <w:lang w:val="vi-VN"/>
              </w:rPr>
            </w:pPr>
          </w:p>
        </w:tc>
        <w:tc>
          <w:tcPr>
            <w:tcW w:w="683" w:type="pct"/>
            <w:shd w:val="clear" w:color="auto" w:fill="FFFFFF" w:themeFill="background1"/>
            <w:tcMar>
              <w:top w:w="72" w:type="dxa"/>
              <w:left w:w="144" w:type="dxa"/>
              <w:bottom w:w="72" w:type="dxa"/>
              <w:right w:w="144" w:type="dxa"/>
            </w:tcMar>
            <w:vAlign w:val="center"/>
            <w:hideMark/>
          </w:tcPr>
          <w:p w14:paraId="5D3F5D25" w14:textId="77777777" w:rsidR="000E11FB" w:rsidRPr="00CC69A7" w:rsidRDefault="000E11FB" w:rsidP="00CC69A7">
            <w:pPr>
              <w:shd w:val="clear" w:color="auto" w:fill="FFFFFF" w:themeFill="background1"/>
              <w:jc w:val="both"/>
              <w:rPr>
                <w:rFonts w:eastAsia="Times New Roman" w:cs="Times New Roman"/>
                <w:sz w:val="24"/>
                <w:szCs w:val="24"/>
                <w:lang w:val="vi-VN"/>
              </w:rPr>
            </w:pPr>
          </w:p>
        </w:tc>
      </w:tr>
      <w:tr w:rsidR="000E11FB" w:rsidRPr="00CC69A7" w14:paraId="6284873B" w14:textId="77777777" w:rsidTr="00CC69A7">
        <w:trPr>
          <w:trHeight w:val="18"/>
        </w:trPr>
        <w:tc>
          <w:tcPr>
            <w:tcW w:w="904" w:type="pct"/>
            <w:shd w:val="clear" w:color="auto" w:fill="FFFFFF" w:themeFill="background1"/>
            <w:tcMar>
              <w:top w:w="72" w:type="dxa"/>
              <w:left w:w="144" w:type="dxa"/>
              <w:bottom w:w="72" w:type="dxa"/>
              <w:right w:w="144" w:type="dxa"/>
            </w:tcMar>
            <w:hideMark/>
          </w:tcPr>
          <w:p w14:paraId="1015D056"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BC/ N</w:t>
            </w:r>
          </w:p>
        </w:tc>
        <w:tc>
          <w:tcPr>
            <w:tcW w:w="826" w:type="pct"/>
            <w:shd w:val="clear" w:color="auto" w:fill="FFFFFF" w:themeFill="background1"/>
            <w:tcMar>
              <w:top w:w="72" w:type="dxa"/>
              <w:left w:w="144" w:type="dxa"/>
              <w:bottom w:w="72" w:type="dxa"/>
              <w:right w:w="144" w:type="dxa"/>
            </w:tcMar>
            <w:vAlign w:val="center"/>
            <w:hideMark/>
          </w:tcPr>
          <w:p w14:paraId="2FE62D17"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17,08/14,61</w:t>
            </w:r>
          </w:p>
        </w:tc>
        <w:tc>
          <w:tcPr>
            <w:tcW w:w="683" w:type="pct"/>
            <w:shd w:val="clear" w:color="auto" w:fill="FFFFFF" w:themeFill="background1"/>
            <w:tcMar>
              <w:top w:w="72" w:type="dxa"/>
              <w:left w:w="144" w:type="dxa"/>
              <w:bottom w:w="72" w:type="dxa"/>
              <w:right w:w="144" w:type="dxa"/>
            </w:tcMar>
            <w:vAlign w:val="center"/>
            <w:hideMark/>
          </w:tcPr>
          <w:p w14:paraId="2C5C8786" w14:textId="77777777" w:rsidR="000E11FB" w:rsidRPr="00CC69A7" w:rsidRDefault="000E11FB" w:rsidP="00CC69A7">
            <w:pPr>
              <w:shd w:val="clear" w:color="auto" w:fill="FFFFFF" w:themeFill="background1"/>
              <w:jc w:val="both"/>
              <w:rPr>
                <w:rFonts w:eastAsia="Times New Roman" w:cs="Times New Roman"/>
                <w:sz w:val="24"/>
                <w:szCs w:val="24"/>
                <w:lang w:val="vi-VN"/>
              </w:rPr>
            </w:pPr>
          </w:p>
        </w:tc>
        <w:tc>
          <w:tcPr>
            <w:tcW w:w="749" w:type="pct"/>
            <w:shd w:val="clear" w:color="auto" w:fill="FFFFFF" w:themeFill="background1"/>
            <w:tcMar>
              <w:top w:w="72" w:type="dxa"/>
              <w:left w:w="144" w:type="dxa"/>
              <w:bottom w:w="72" w:type="dxa"/>
              <w:right w:w="144" w:type="dxa"/>
            </w:tcMar>
            <w:vAlign w:val="center"/>
            <w:hideMark/>
          </w:tcPr>
          <w:p w14:paraId="74C7F40C"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11,16/8,27</w:t>
            </w:r>
          </w:p>
        </w:tc>
        <w:tc>
          <w:tcPr>
            <w:tcW w:w="470" w:type="pct"/>
            <w:shd w:val="clear" w:color="auto" w:fill="FFFFFF" w:themeFill="background1"/>
            <w:tcMar>
              <w:top w:w="72" w:type="dxa"/>
              <w:left w:w="144" w:type="dxa"/>
              <w:bottom w:w="72" w:type="dxa"/>
              <w:right w:w="144" w:type="dxa"/>
            </w:tcMar>
            <w:vAlign w:val="center"/>
            <w:hideMark/>
          </w:tcPr>
          <w:p w14:paraId="35EA5E6E" w14:textId="77777777" w:rsidR="000E11FB" w:rsidRPr="00CC69A7" w:rsidRDefault="000E11FB" w:rsidP="00CC69A7">
            <w:pPr>
              <w:shd w:val="clear" w:color="auto" w:fill="FFFFFF" w:themeFill="background1"/>
              <w:jc w:val="both"/>
              <w:rPr>
                <w:rFonts w:eastAsia="Times New Roman" w:cs="Times New Roman"/>
                <w:sz w:val="24"/>
                <w:szCs w:val="24"/>
                <w:lang w:val="vi-VN"/>
              </w:rPr>
            </w:pPr>
          </w:p>
        </w:tc>
        <w:tc>
          <w:tcPr>
            <w:tcW w:w="683" w:type="pct"/>
            <w:shd w:val="clear" w:color="auto" w:fill="FFFFFF" w:themeFill="background1"/>
            <w:tcMar>
              <w:top w:w="72" w:type="dxa"/>
              <w:left w:w="144" w:type="dxa"/>
              <w:bottom w:w="72" w:type="dxa"/>
              <w:right w:w="144" w:type="dxa"/>
            </w:tcMar>
            <w:vAlign w:val="center"/>
            <w:hideMark/>
          </w:tcPr>
          <w:p w14:paraId="7B35755A"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7,75/4,09</w:t>
            </w:r>
          </w:p>
        </w:tc>
        <w:tc>
          <w:tcPr>
            <w:tcW w:w="683" w:type="pct"/>
            <w:shd w:val="clear" w:color="auto" w:fill="FFFFFF" w:themeFill="background1"/>
            <w:tcMar>
              <w:top w:w="72" w:type="dxa"/>
              <w:left w:w="144" w:type="dxa"/>
              <w:bottom w:w="72" w:type="dxa"/>
              <w:right w:w="144" w:type="dxa"/>
            </w:tcMar>
            <w:vAlign w:val="center"/>
            <w:hideMark/>
          </w:tcPr>
          <w:p w14:paraId="4CE40444" w14:textId="77777777" w:rsidR="000E11FB" w:rsidRPr="00CC69A7" w:rsidRDefault="000E11FB" w:rsidP="00CC69A7">
            <w:pPr>
              <w:shd w:val="clear" w:color="auto" w:fill="FFFFFF" w:themeFill="background1"/>
              <w:jc w:val="both"/>
              <w:rPr>
                <w:rFonts w:eastAsia="Times New Roman" w:cs="Times New Roman"/>
                <w:sz w:val="24"/>
                <w:szCs w:val="24"/>
                <w:lang w:val="vi-VN"/>
              </w:rPr>
            </w:pPr>
            <w:r w:rsidRPr="00CC69A7">
              <w:rPr>
                <w:rFonts w:eastAsia="Times New Roman" w:cs="Times New Roman"/>
                <w:color w:val="000000" w:themeColor="text1"/>
                <w:kern w:val="24"/>
                <w:sz w:val="24"/>
                <w:szCs w:val="24"/>
                <w:lang w:val="vi-VN"/>
              </w:rPr>
              <w:t>7,17/4,38</w:t>
            </w:r>
          </w:p>
        </w:tc>
      </w:tr>
    </w:tbl>
    <w:p w14:paraId="7D422967" w14:textId="1EF36B16" w:rsidR="00562856" w:rsidRPr="00CC69A7" w:rsidRDefault="00562856" w:rsidP="00CC69A7">
      <w:pPr>
        <w:tabs>
          <w:tab w:val="left" w:pos="3450"/>
        </w:tabs>
        <w:jc w:val="both"/>
        <w:rPr>
          <w:rFonts w:cs="Times New Roman"/>
          <w:color w:val="000000" w:themeColor="text1"/>
          <w:sz w:val="28"/>
          <w:szCs w:val="28"/>
          <w:lang w:val="vi-VN"/>
        </w:rPr>
      </w:pPr>
    </w:p>
    <w:p w14:paraId="4DDE763E" w14:textId="77777777" w:rsidR="00091197" w:rsidRPr="00CC69A7" w:rsidRDefault="00091197" w:rsidP="00CC69A7">
      <w:pPr>
        <w:tabs>
          <w:tab w:val="left" w:pos="3450"/>
        </w:tabs>
        <w:jc w:val="both"/>
        <w:rPr>
          <w:rFonts w:cs="Times New Roman"/>
          <w:color w:val="000000" w:themeColor="text1"/>
          <w:sz w:val="28"/>
          <w:szCs w:val="28"/>
          <w:lang w:val="vi-VN"/>
        </w:rPr>
      </w:pPr>
    </w:p>
    <w:p w14:paraId="6A6B0FD9" w14:textId="77777777" w:rsidR="00091197" w:rsidRPr="00CC69A7" w:rsidRDefault="00091197" w:rsidP="00CC69A7">
      <w:pPr>
        <w:tabs>
          <w:tab w:val="left" w:pos="3450"/>
        </w:tabs>
        <w:jc w:val="both"/>
        <w:rPr>
          <w:rFonts w:cs="Times New Roman"/>
          <w:color w:val="000000" w:themeColor="text1"/>
          <w:sz w:val="28"/>
          <w:szCs w:val="28"/>
          <w:lang w:val="vi-VN"/>
        </w:rPr>
      </w:pPr>
    </w:p>
    <w:p w14:paraId="284BE42E" w14:textId="77777777" w:rsidR="00091197" w:rsidRPr="00CC69A7" w:rsidRDefault="00091197" w:rsidP="00CC69A7">
      <w:pPr>
        <w:tabs>
          <w:tab w:val="left" w:pos="3450"/>
        </w:tabs>
        <w:jc w:val="both"/>
        <w:rPr>
          <w:rFonts w:cs="Times New Roman"/>
          <w:color w:val="000000" w:themeColor="text1"/>
          <w:sz w:val="28"/>
          <w:szCs w:val="28"/>
          <w:lang w:val="vi-VN"/>
        </w:rPr>
      </w:pPr>
    </w:p>
    <w:p w14:paraId="027D8538" w14:textId="77777777" w:rsidR="00091197" w:rsidRPr="00CC69A7" w:rsidRDefault="00091197" w:rsidP="00CC69A7">
      <w:pPr>
        <w:tabs>
          <w:tab w:val="left" w:pos="3450"/>
        </w:tabs>
        <w:jc w:val="both"/>
        <w:rPr>
          <w:rFonts w:cs="Times New Roman"/>
          <w:color w:val="000000" w:themeColor="text1"/>
          <w:sz w:val="28"/>
          <w:szCs w:val="28"/>
          <w:lang w:val="vi-VN"/>
        </w:rPr>
      </w:pPr>
    </w:p>
    <w:p w14:paraId="6E3B507F" w14:textId="4C22D463" w:rsidR="00562856" w:rsidRPr="00CC69A7" w:rsidRDefault="000E11FB" w:rsidP="00CC69A7">
      <w:pPr>
        <w:tabs>
          <w:tab w:val="left" w:pos="3450"/>
        </w:tabs>
        <w:jc w:val="center"/>
        <w:rPr>
          <w:rFonts w:cs="Times New Roman"/>
          <w:color w:val="000000" w:themeColor="text1"/>
          <w:sz w:val="28"/>
          <w:szCs w:val="28"/>
          <w:lang w:val="vi-VN"/>
        </w:rPr>
      </w:pPr>
      <w:r w:rsidRPr="00CC69A7">
        <w:rPr>
          <w:rFonts w:cs="Times New Roman"/>
          <w:noProof/>
          <w:color w:val="000000" w:themeColor="text1"/>
          <w:sz w:val="28"/>
          <w:szCs w:val="28"/>
          <w:lang w:val="en-GB" w:eastAsia="en-GB"/>
        </w:rPr>
        <w:drawing>
          <wp:inline distT="0" distB="0" distL="0" distR="0" wp14:anchorId="17CED0F8" wp14:editId="793727B3">
            <wp:extent cx="1889760" cy="19081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89760" cy="1908175"/>
                    </a:xfrm>
                    <a:prstGeom prst="rect">
                      <a:avLst/>
                    </a:prstGeom>
                    <a:noFill/>
                  </pic:spPr>
                </pic:pic>
              </a:graphicData>
            </a:graphic>
          </wp:inline>
        </w:drawing>
      </w:r>
      <w:r w:rsidRPr="00CC69A7">
        <w:rPr>
          <w:rFonts w:cs="Times New Roman"/>
          <w:noProof/>
          <w:color w:val="000000" w:themeColor="text1"/>
          <w:sz w:val="28"/>
          <w:szCs w:val="28"/>
          <w:lang w:val="en-GB" w:eastAsia="en-GB"/>
        </w:rPr>
        <w:drawing>
          <wp:inline distT="0" distB="0" distL="0" distR="0" wp14:anchorId="4D7AA116" wp14:editId="06492226">
            <wp:extent cx="2181225" cy="207898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83702" cy="2081341"/>
                    </a:xfrm>
                    <a:prstGeom prst="rect">
                      <a:avLst/>
                    </a:prstGeom>
                    <a:noFill/>
                  </pic:spPr>
                </pic:pic>
              </a:graphicData>
            </a:graphic>
          </wp:inline>
        </w:drawing>
      </w:r>
    </w:p>
    <w:p w14:paraId="28A45F77" w14:textId="77777777" w:rsidR="00002EC8" w:rsidRPr="00CC69A7" w:rsidRDefault="00002EC8" w:rsidP="00CC69A7">
      <w:pPr>
        <w:tabs>
          <w:tab w:val="left" w:pos="3450"/>
        </w:tabs>
        <w:jc w:val="center"/>
        <w:rPr>
          <w:rFonts w:cs="Times New Roman"/>
          <w:color w:val="000000" w:themeColor="text1"/>
          <w:sz w:val="28"/>
          <w:szCs w:val="28"/>
          <w:lang w:val="vi-VN"/>
        </w:rPr>
      </w:pPr>
    </w:p>
    <w:p w14:paraId="246C53EB" w14:textId="6B934B09" w:rsidR="00091197" w:rsidRPr="00CC69A7" w:rsidRDefault="00091197" w:rsidP="00CC69A7">
      <w:pPr>
        <w:tabs>
          <w:tab w:val="left" w:pos="3450"/>
        </w:tabs>
        <w:jc w:val="center"/>
        <w:rPr>
          <w:rFonts w:cs="Times New Roman"/>
          <w:color w:val="000000" w:themeColor="text1"/>
          <w:sz w:val="28"/>
          <w:szCs w:val="28"/>
          <w:lang w:val="vi-VN"/>
        </w:rPr>
      </w:pPr>
      <w:r w:rsidRPr="00CC69A7">
        <w:rPr>
          <w:rFonts w:cs="Times New Roman"/>
          <w:noProof/>
          <w:color w:val="000000" w:themeColor="text1"/>
          <w:sz w:val="28"/>
          <w:szCs w:val="28"/>
          <w:lang w:val="en-GB" w:eastAsia="en-GB"/>
        </w:rPr>
        <w:drawing>
          <wp:inline distT="0" distB="0" distL="0" distR="0" wp14:anchorId="18469344" wp14:editId="51256C9A">
            <wp:extent cx="2322830" cy="2121535"/>
            <wp:effectExtent l="0" t="0" r="127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322830" cy="2121535"/>
                    </a:xfrm>
                    <a:prstGeom prst="rect">
                      <a:avLst/>
                    </a:prstGeom>
                    <a:noFill/>
                  </pic:spPr>
                </pic:pic>
              </a:graphicData>
            </a:graphic>
          </wp:inline>
        </w:drawing>
      </w:r>
      <w:r w:rsidRPr="00CC69A7">
        <w:rPr>
          <w:rFonts w:cs="Times New Roman"/>
          <w:noProof/>
          <w:color w:val="000000" w:themeColor="text1"/>
          <w:sz w:val="28"/>
          <w:szCs w:val="28"/>
          <w:lang w:val="en-GB" w:eastAsia="en-GB"/>
        </w:rPr>
        <w:drawing>
          <wp:inline distT="0" distB="0" distL="0" distR="0" wp14:anchorId="64CF1D5F" wp14:editId="721004C1">
            <wp:extent cx="2261870" cy="2097405"/>
            <wp:effectExtent l="0" t="0" r="508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261870" cy="2097405"/>
                    </a:xfrm>
                    <a:prstGeom prst="rect">
                      <a:avLst/>
                    </a:prstGeom>
                    <a:noFill/>
                  </pic:spPr>
                </pic:pic>
              </a:graphicData>
            </a:graphic>
          </wp:inline>
        </w:drawing>
      </w:r>
    </w:p>
    <w:p w14:paraId="34736C84" w14:textId="77777777" w:rsidR="00002EC8" w:rsidRPr="00CC69A7" w:rsidRDefault="00002EC8" w:rsidP="00CC69A7">
      <w:pPr>
        <w:tabs>
          <w:tab w:val="left" w:pos="3450"/>
        </w:tabs>
        <w:jc w:val="both"/>
        <w:rPr>
          <w:rFonts w:cs="Times New Roman"/>
          <w:color w:val="000000" w:themeColor="text1"/>
          <w:sz w:val="28"/>
          <w:szCs w:val="28"/>
          <w:lang w:val="vi-VN"/>
        </w:rPr>
      </w:pPr>
    </w:p>
    <w:p w14:paraId="07B0B55D" w14:textId="53812C0A" w:rsidR="00CC69A7" w:rsidRDefault="00091197" w:rsidP="00CC69A7">
      <w:pPr>
        <w:shd w:val="clear" w:color="auto" w:fill="FFFFFF" w:themeFill="background1"/>
        <w:jc w:val="center"/>
        <w:rPr>
          <w:rFonts w:cs="Times New Roman"/>
          <w:b/>
          <w:i/>
          <w:iCs/>
          <w:sz w:val="28"/>
          <w:szCs w:val="28"/>
          <w:lang w:val="vi-VN"/>
        </w:rPr>
      </w:pPr>
      <w:r w:rsidRPr="00CC69A7">
        <w:rPr>
          <w:rFonts w:cs="Times New Roman"/>
          <w:b/>
          <w:i/>
          <w:iCs/>
          <w:sz w:val="28"/>
          <w:szCs w:val="28"/>
          <w:lang w:val="vi-VN"/>
        </w:rPr>
        <w:t xml:space="preserve">Hình </w:t>
      </w:r>
      <w:r w:rsidR="00CC69A7" w:rsidRPr="00CC69A7">
        <w:rPr>
          <w:rFonts w:cs="Times New Roman"/>
          <w:b/>
          <w:i/>
          <w:iCs/>
          <w:sz w:val="28"/>
          <w:szCs w:val="28"/>
        </w:rPr>
        <w:t>2.</w:t>
      </w:r>
      <w:r w:rsidRPr="00CC69A7">
        <w:rPr>
          <w:rFonts w:cs="Times New Roman"/>
          <w:b/>
          <w:i/>
          <w:iCs/>
          <w:sz w:val="28"/>
          <w:szCs w:val="28"/>
          <w:lang w:val="vi-VN"/>
        </w:rPr>
        <w:t>4. Siêu âm tim (12/09/2024): Hở nhẹ-vừa van 3 lá, chức năng tâm thu thất trái bình thường</w:t>
      </w:r>
    </w:p>
    <w:p w14:paraId="1D8364C2" w14:textId="77777777" w:rsidR="00CC69A7" w:rsidRDefault="00CC69A7">
      <w:pPr>
        <w:rPr>
          <w:rFonts w:cs="Times New Roman"/>
          <w:b/>
          <w:i/>
          <w:iCs/>
          <w:sz w:val="28"/>
          <w:szCs w:val="28"/>
          <w:lang w:val="vi-VN"/>
        </w:rPr>
      </w:pPr>
      <w:r>
        <w:rPr>
          <w:rFonts w:cs="Times New Roman"/>
          <w:b/>
          <w:i/>
          <w:iCs/>
          <w:sz w:val="28"/>
          <w:szCs w:val="28"/>
          <w:lang w:val="vi-VN"/>
        </w:rPr>
        <w:br w:type="page"/>
      </w:r>
    </w:p>
    <w:p w14:paraId="212A5521" w14:textId="29254526" w:rsidR="00091197" w:rsidRPr="00CC69A7" w:rsidRDefault="00091197" w:rsidP="00CC69A7">
      <w:pPr>
        <w:shd w:val="clear" w:color="auto" w:fill="FFFFFF" w:themeFill="background1"/>
        <w:jc w:val="center"/>
        <w:rPr>
          <w:rFonts w:cs="Times New Roman"/>
          <w:b/>
          <w:bCs/>
          <w:i/>
          <w:iCs/>
          <w:sz w:val="28"/>
          <w:szCs w:val="28"/>
          <w:lang w:val="vi-VN"/>
        </w:rPr>
      </w:pPr>
      <w:r w:rsidRPr="00CC69A7">
        <w:rPr>
          <w:rFonts w:cs="Times New Roman"/>
          <w:b/>
          <w:bCs/>
          <w:i/>
          <w:iCs/>
          <w:noProof/>
          <w:sz w:val="28"/>
          <w:szCs w:val="28"/>
          <w:lang w:val="en-GB" w:eastAsia="en-GB"/>
        </w:rPr>
        <w:lastRenderedPageBreak/>
        <w:drawing>
          <wp:inline distT="0" distB="0" distL="0" distR="0" wp14:anchorId="7087270A" wp14:editId="310154E2">
            <wp:extent cx="2914532" cy="2714625"/>
            <wp:effectExtent l="0" t="0" r="63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916083" cy="2716070"/>
                    </a:xfrm>
                    <a:prstGeom prst="rect">
                      <a:avLst/>
                    </a:prstGeom>
                    <a:noFill/>
                  </pic:spPr>
                </pic:pic>
              </a:graphicData>
            </a:graphic>
          </wp:inline>
        </w:drawing>
      </w:r>
    </w:p>
    <w:p w14:paraId="268F426F" w14:textId="6E156D26" w:rsidR="00091197" w:rsidRPr="00CC69A7" w:rsidRDefault="00091197" w:rsidP="00CC69A7">
      <w:pPr>
        <w:shd w:val="clear" w:color="auto" w:fill="FFFFFF" w:themeFill="background1"/>
        <w:jc w:val="center"/>
        <w:rPr>
          <w:rFonts w:cs="Times New Roman"/>
          <w:b/>
          <w:i/>
          <w:iCs/>
          <w:sz w:val="28"/>
          <w:szCs w:val="28"/>
          <w:lang w:val="vi-VN"/>
        </w:rPr>
      </w:pPr>
      <w:r w:rsidRPr="00CC69A7">
        <w:rPr>
          <w:rFonts w:cs="Times New Roman"/>
          <w:b/>
          <w:i/>
          <w:iCs/>
          <w:sz w:val="28"/>
          <w:szCs w:val="28"/>
          <w:lang w:val="vi-VN"/>
        </w:rPr>
        <w:t xml:space="preserve">Hình </w:t>
      </w:r>
      <w:r w:rsidR="00CC69A7" w:rsidRPr="00CC69A7">
        <w:rPr>
          <w:rFonts w:cs="Times New Roman"/>
          <w:b/>
          <w:i/>
          <w:iCs/>
          <w:sz w:val="28"/>
          <w:szCs w:val="28"/>
        </w:rPr>
        <w:t>2.</w:t>
      </w:r>
      <w:r w:rsidRPr="00CC69A7">
        <w:rPr>
          <w:rFonts w:cs="Times New Roman"/>
          <w:b/>
          <w:i/>
          <w:iCs/>
          <w:sz w:val="28"/>
          <w:szCs w:val="28"/>
          <w:lang w:val="vi-VN"/>
        </w:rPr>
        <w:t>5. Hình ảnh Xquang ngực thẳng (16/09/2024): Nhu mô phổi 2 bên sáng, hình tim bình thường</w:t>
      </w:r>
    </w:p>
    <w:p w14:paraId="1B223A72" w14:textId="77777777" w:rsidR="000A1D7B" w:rsidRPr="00CC69A7" w:rsidRDefault="000A1D7B" w:rsidP="00CC69A7">
      <w:pPr>
        <w:shd w:val="clear" w:color="auto" w:fill="FFFFFF" w:themeFill="background1"/>
        <w:jc w:val="center"/>
        <w:rPr>
          <w:rFonts w:cs="Times New Roman"/>
          <w:bCs/>
          <w:i/>
          <w:iCs/>
          <w:sz w:val="28"/>
          <w:szCs w:val="28"/>
          <w:lang w:val="vi-VN"/>
        </w:rPr>
      </w:pPr>
    </w:p>
    <w:p w14:paraId="0ED07B42" w14:textId="77777777" w:rsidR="00CC69A7" w:rsidRDefault="00CC69A7">
      <w:pPr>
        <w:rPr>
          <w:rFonts w:cs="Times New Roman"/>
          <w:b/>
          <w:sz w:val="28"/>
          <w:szCs w:val="28"/>
          <w:lang w:val="vi-VN"/>
        </w:rPr>
      </w:pPr>
      <w:r>
        <w:rPr>
          <w:rFonts w:cs="Times New Roman"/>
          <w:b/>
          <w:sz w:val="28"/>
          <w:szCs w:val="28"/>
          <w:lang w:val="vi-VN"/>
        </w:rPr>
        <w:br w:type="page"/>
      </w:r>
    </w:p>
    <w:p w14:paraId="734BCA02" w14:textId="710CB033" w:rsidR="00091197" w:rsidRPr="00CC69A7" w:rsidRDefault="00091197" w:rsidP="00CC69A7">
      <w:pPr>
        <w:shd w:val="clear" w:color="auto" w:fill="FFFFFF" w:themeFill="background1"/>
        <w:jc w:val="both"/>
        <w:rPr>
          <w:rFonts w:cs="Times New Roman"/>
          <w:b/>
          <w:sz w:val="28"/>
          <w:szCs w:val="28"/>
          <w:lang w:val="vi-VN"/>
        </w:rPr>
      </w:pPr>
      <w:r w:rsidRPr="00CC69A7">
        <w:rPr>
          <w:rFonts w:cs="Times New Roman"/>
          <w:b/>
          <w:sz w:val="28"/>
          <w:szCs w:val="28"/>
          <w:lang w:val="vi-VN"/>
        </w:rPr>
        <w:lastRenderedPageBreak/>
        <w:t>3. BÀN LUẬN</w:t>
      </w:r>
    </w:p>
    <w:p w14:paraId="3D91A530" w14:textId="77777777" w:rsidR="00091197" w:rsidRPr="00CC69A7" w:rsidRDefault="00091197" w:rsidP="00CC69A7">
      <w:pPr>
        <w:ind w:firstLine="567"/>
        <w:jc w:val="both"/>
        <w:rPr>
          <w:rFonts w:cs="Times New Roman"/>
          <w:color w:val="000000" w:themeColor="text1"/>
          <w:sz w:val="28"/>
          <w:szCs w:val="28"/>
          <w:lang w:val="vi-VN"/>
        </w:rPr>
      </w:pPr>
      <w:r w:rsidRPr="00CC69A7">
        <w:rPr>
          <w:rFonts w:cs="Times New Roman"/>
          <w:color w:val="000000"/>
          <w:sz w:val="28"/>
          <w:szCs w:val="28"/>
          <w:shd w:val="clear" w:color="auto" w:fill="FFFFFF"/>
          <w:lang w:val="vi-VN"/>
        </w:rPr>
        <w:t>CO dễ dàng được hấp thụ qua phổi và liên kết với phân tử hemoglobin trong các tế bào hồng cầu với ái lực gấp 240 lần so với oxy. Lượng carboxyhemoglobin được hình thành phụ thuộc vào lượng CO trong môi trường, thời gian tiếp xúc và thông khí phổi . Bệnh nhân của chúng tôi trẻ (12 tuổi), thời gian ngộ độc CO lâu (sử dụng máy phát điện khoảng 12 giờ trong phòng kín) nên tình trạng lâm sàng rất nặng (hôn mê, thở máy)</w:t>
      </w:r>
      <w:r w:rsidRPr="00CC69A7">
        <w:rPr>
          <w:rFonts w:eastAsia="Times New Roman" w:cs="Times New Roman"/>
          <w:sz w:val="28"/>
          <w:szCs w:val="28"/>
          <w:lang w:val="vi-VN"/>
        </w:rPr>
        <w:t xml:space="preserve">. Nồng độ HbCO không tương quan với triệu chứng lâm sàng (HbCO 10,8%) vì bệnh nhân đã được thở oxy 100% (khoảng 02 giờ) trước khi làm xét nghiệm khí máu. Thời gian bán thải cảu HbCO là 4 giờ khi thở khí trời, khi thở với khí oxy đẳng áp thì thời gian bán thải còn 90 phút và dưới oxy cao áp thì thời gian bán thải còn 23 </w:t>
      </w:r>
      <w:r w:rsidRPr="00CC69A7">
        <w:rPr>
          <w:rFonts w:eastAsia="Times New Roman" w:cs="Times New Roman"/>
          <w:color w:val="000000" w:themeColor="text1"/>
          <w:sz w:val="28"/>
          <w:szCs w:val="28"/>
          <w:lang w:val="vi-VN"/>
        </w:rPr>
        <w:t>phút [3].</w:t>
      </w:r>
    </w:p>
    <w:p w14:paraId="177B0306" w14:textId="77777777" w:rsidR="00091197" w:rsidRPr="00CC69A7" w:rsidRDefault="00091197" w:rsidP="00CC69A7">
      <w:pPr>
        <w:ind w:firstLine="567"/>
        <w:jc w:val="both"/>
        <w:rPr>
          <w:rFonts w:eastAsia="Times New Roman" w:cs="Times New Roman"/>
          <w:bCs/>
          <w:sz w:val="28"/>
          <w:szCs w:val="28"/>
          <w:lang w:val="vi-VN"/>
        </w:rPr>
      </w:pPr>
      <w:r w:rsidRPr="00CC69A7">
        <w:rPr>
          <w:rFonts w:cs="Times New Roman"/>
          <w:color w:val="000000"/>
          <w:sz w:val="28"/>
          <w:szCs w:val="28"/>
          <w:shd w:val="clear" w:color="auto" w:fill="FFFFFF"/>
          <w:lang w:val="vi-VN"/>
        </w:rPr>
        <w:t xml:space="preserve">HbCO làm giảm trầm trọng cung cấp oxy đến các mô và gây nên tình trạng thiếu oxy ở tất cả các mô của cơ thể. Không chỉ việc cung cấp oxy bị suy yếu mà 10% đến 15% CO liên kết với myoglobin, cytochrome và NADPH reductase làm suy yếu quá trình phosphoryl hóa trong ty thể của tế bào. Điều này đặc biệt độc đối với não và cơ tim [4]. Tình trạng thiếu oxy cấp tính thể hiện trên phim chụp CLVT sọ não là hình ảnh phù não 2 bán cầu não và biểu hiện lâm sàng mất ý thức, kích thích nhiều và hôn mê. </w:t>
      </w:r>
      <w:r w:rsidRPr="00CC69A7">
        <w:rPr>
          <w:rFonts w:cs="Times New Roman"/>
          <w:sz w:val="28"/>
          <w:szCs w:val="28"/>
          <w:lang w:val="vi-VN"/>
        </w:rPr>
        <w:t>CO gắn với myoglobin đặc biệt ở cơ tim gây ức chế cơ tim và giảm cung lượng tim (suy tim EF 47%) .</w:t>
      </w:r>
    </w:p>
    <w:p w14:paraId="652FB5D3" w14:textId="77777777" w:rsidR="00091197" w:rsidRPr="00CC69A7" w:rsidRDefault="00091197" w:rsidP="00CC69A7">
      <w:pPr>
        <w:ind w:firstLine="567"/>
        <w:jc w:val="both"/>
        <w:rPr>
          <w:rFonts w:eastAsia="Times New Roman" w:cs="Times New Roman"/>
          <w:bCs/>
          <w:sz w:val="28"/>
          <w:szCs w:val="28"/>
          <w:lang w:val="vi-VN"/>
        </w:rPr>
      </w:pPr>
      <w:r w:rsidRPr="00CC69A7">
        <w:rPr>
          <w:rFonts w:eastAsia="Times New Roman" w:cs="Times New Roman"/>
          <w:bCs/>
          <w:sz w:val="28"/>
          <w:szCs w:val="28"/>
          <w:lang w:val="vi-VN"/>
        </w:rPr>
        <w:t xml:space="preserve">Tổn thương phổi trong ngộ độc CO nặng có thể liên quan đến tình trạng thiếu oxy kéo dài làm tổn thương màng tế bào của phế nang, mao mạch phổi, gây ra rối loạn tính thấm mao mạch và gây phù phổi (5). Đồng thời ở bệnh nhân này có giảm chức năng tâm thu thất trái </w:t>
      </w:r>
      <w:r w:rsidRPr="00CC69A7">
        <w:rPr>
          <w:rFonts w:cs="Times New Roman"/>
          <w:color w:val="020B27"/>
          <w:sz w:val="28"/>
          <w:szCs w:val="28"/>
          <w:shd w:val="clear" w:color="auto" w:fill="FFFFFF"/>
          <w:lang w:val="vi-VN"/>
        </w:rPr>
        <w:t>gây ra tăng áp lực nhĩ trái, tăng áp lực tĩnh mạch, và tăng tính thấm mao mạch phổi, hậu quả là ứ dịch vào phế nang khiến cho sự trao đổi khí bị cản trở và dẫn đến suy hô hấp do phù phổi cấp. Viêm phổi và phù phổi cấp ở bệnh nhân này đã xuất hiện trước khi điều trị HBO với các tổn thương biểu hiện rõ trên lâm sàng và cận lâm sàng.</w:t>
      </w:r>
    </w:p>
    <w:p w14:paraId="725F45C7" w14:textId="77777777" w:rsidR="00091197" w:rsidRPr="00CC69A7" w:rsidRDefault="00091197" w:rsidP="00CC69A7">
      <w:pPr>
        <w:ind w:firstLine="567"/>
        <w:jc w:val="both"/>
        <w:rPr>
          <w:rFonts w:eastAsia="Times New Roman" w:cs="Times New Roman"/>
          <w:bCs/>
          <w:sz w:val="28"/>
          <w:szCs w:val="28"/>
          <w:lang w:val="vi-VN"/>
        </w:rPr>
      </w:pPr>
      <w:r w:rsidRPr="00CC69A7">
        <w:rPr>
          <w:rFonts w:cs="Times New Roman"/>
          <w:color w:val="212121"/>
          <w:sz w:val="28"/>
          <w:szCs w:val="28"/>
          <w:shd w:val="clear" w:color="auto" w:fill="FFFFFF"/>
          <w:lang w:val="vi-VN"/>
        </w:rPr>
        <w:t xml:space="preserve">Tiêu cơ vân là một biến chứng cấp tính khác của ngộ độc CO và không có tiêu chuẩn chẩn đoán xác định; tuy nhiên, nồng độ CK tăng cao hơn 5 lần giới hạn </w:t>
      </w:r>
      <w:r w:rsidRPr="00CC69A7">
        <w:rPr>
          <w:rFonts w:cs="Times New Roman"/>
          <w:color w:val="212121"/>
          <w:sz w:val="28"/>
          <w:szCs w:val="28"/>
          <w:shd w:val="clear" w:color="auto" w:fill="FFFFFF"/>
          <w:lang w:val="vi-VN"/>
        </w:rPr>
        <w:lastRenderedPageBreak/>
        <w:t>bình thường trên và/hoặc myoglobin niệu có thể được sử dụng làm yếu tố chẩn đoán [5]. Ở bệnh nhân này CK có thời điểm là 5395 U/l.</w:t>
      </w:r>
    </w:p>
    <w:p w14:paraId="4C04D33C" w14:textId="77777777" w:rsidR="00091197" w:rsidRPr="00CC69A7" w:rsidRDefault="00091197" w:rsidP="00CC69A7">
      <w:pPr>
        <w:pStyle w:val="ListParagraph"/>
        <w:ind w:left="0" w:firstLine="567"/>
        <w:jc w:val="both"/>
        <w:rPr>
          <w:rFonts w:eastAsia="Times New Roman" w:cs="Times New Roman"/>
          <w:bCs/>
          <w:sz w:val="28"/>
          <w:szCs w:val="28"/>
          <w:lang w:val="vi-VN"/>
        </w:rPr>
      </w:pPr>
      <w:r w:rsidRPr="00CC69A7">
        <w:rPr>
          <w:rFonts w:cs="Times New Roman"/>
          <w:sz w:val="28"/>
          <w:szCs w:val="28"/>
          <w:lang w:val="vi-VN"/>
        </w:rPr>
        <w:t xml:space="preserve">Dưới tác dụng của oxy cao áp, </w:t>
      </w:r>
      <w:r w:rsidRPr="00CC69A7">
        <w:rPr>
          <w:rFonts w:cs="Times New Roman"/>
          <w:color w:val="000000"/>
          <w:sz w:val="28"/>
          <w:szCs w:val="28"/>
          <w:lang w:val="vi-VN"/>
        </w:rPr>
        <w:t>CO được đẩy ra khỏi phức hợp HbCO, làm tăng tỷ lệ oxy gắn với Hb để cung cấp oxy cho các mô, cơ quan của cơ thể. Bên cạnh đó oxy cao áp có t</w:t>
      </w:r>
      <w:r w:rsidRPr="00CC69A7">
        <w:rPr>
          <w:rFonts w:cs="Times New Roman"/>
          <w:sz w:val="28"/>
          <w:szCs w:val="28"/>
          <w:lang w:val="vi-VN"/>
        </w:rPr>
        <w:t xml:space="preserve">ác dụng làm tăng phân áp oxy ở trong máu và tất cả các mô của cơ thể. Bình thường dạng oxy hòa tan trong huyết tương chiếm khoảng 1,5%, ở áp suất 2,8 ATA tăng lên 6,8%, ở áp suất này oxy được bão hoà 100% [6] . Do đó oxy trong điều kiện áp lực cao sẽ tăng khả năng thấm vào các mô đang thiếu oxy của cơ thể để phục hồi các chức năng của cơ thể đã bị tổn thương do thiếu oxy nhất là não, tim, phổi, thận. </w:t>
      </w:r>
      <w:r w:rsidRPr="00CC69A7">
        <w:rPr>
          <w:rFonts w:cs="Times New Roman"/>
          <w:color w:val="000000"/>
          <w:sz w:val="28"/>
          <w:szCs w:val="28"/>
          <w:shd w:val="clear" w:color="auto" w:fill="FFFFFF"/>
          <w:lang w:val="vi-VN"/>
        </w:rPr>
        <w:t>Lợi ích khác của điều trị oxy cao áp là làm giảm sự bám dính của bạch cầu trung tính trên nội mô bị tổn thương của các mạch máu trong não, giúp giảm phù nề mô và kết thúc quá trình peroxy hóa lipid [7]. Lượng oxy bổ sung được cung cấp cho mô cũng giúp giảm CO liên kết với các protein cytochrome trong ty thể của tế bào và góp phần phục hồi quá trình phosphoryl hóa oxy hóa, giúp các tế bào thần kinh hoạt động bình thường và sống sót sau tổn thương do thiếu máu cục bộ [8].</w:t>
      </w:r>
      <w:r w:rsidRPr="00CC69A7">
        <w:rPr>
          <w:rFonts w:eastAsia="Times New Roman" w:cs="Times New Roman"/>
          <w:bCs/>
          <w:sz w:val="28"/>
          <w:szCs w:val="28"/>
          <w:lang w:val="vi-VN"/>
        </w:rPr>
        <w:t xml:space="preserve"> </w:t>
      </w:r>
    </w:p>
    <w:p w14:paraId="70288D05" w14:textId="77777777" w:rsidR="00091197" w:rsidRPr="00CC69A7" w:rsidRDefault="00091197" w:rsidP="00CC69A7">
      <w:pPr>
        <w:pStyle w:val="ListParagraph"/>
        <w:ind w:left="0" w:firstLine="567"/>
        <w:jc w:val="both"/>
        <w:rPr>
          <w:rFonts w:eastAsia="Times New Roman" w:cs="Times New Roman"/>
          <w:bCs/>
          <w:sz w:val="28"/>
          <w:szCs w:val="28"/>
          <w:lang w:val="vi-VN"/>
        </w:rPr>
      </w:pPr>
      <w:r w:rsidRPr="00CC69A7">
        <w:rPr>
          <w:rFonts w:eastAsia="Times New Roman" w:cs="Times New Roman"/>
          <w:bCs/>
          <w:sz w:val="28"/>
          <w:szCs w:val="28"/>
          <w:lang w:val="vi-VN"/>
        </w:rPr>
        <w:t>Bệnh nhân của chúng tôi, sau 02 ca điều trị hồi sức cao áp phác đồ VINIMAM 4, VINIMAM 3 bệnh nhân đã tỉnh, rút được ống nội khí quản. Chức năng tim về bình thường, hết tình trạng phù phổi cấp và các xét nghiệm sinh hóa trở về bình thường sau 07 ngày điều trị và được xuất viện.</w:t>
      </w:r>
    </w:p>
    <w:p w14:paraId="0B3931E9" w14:textId="77777777" w:rsidR="00CC69A7" w:rsidRPr="00CC69A7" w:rsidRDefault="00CC69A7" w:rsidP="00CC69A7">
      <w:pPr>
        <w:rPr>
          <w:rFonts w:cs="Times New Roman"/>
          <w:b/>
          <w:sz w:val="28"/>
          <w:szCs w:val="28"/>
        </w:rPr>
      </w:pPr>
      <w:r w:rsidRPr="00CC69A7">
        <w:rPr>
          <w:rFonts w:cs="Times New Roman"/>
          <w:b/>
          <w:sz w:val="28"/>
          <w:szCs w:val="28"/>
        </w:rPr>
        <w:br w:type="page"/>
      </w:r>
    </w:p>
    <w:p w14:paraId="5EB6EC0E" w14:textId="74993D25" w:rsidR="00091197" w:rsidRPr="00CC69A7" w:rsidRDefault="00091197" w:rsidP="00CC69A7">
      <w:pPr>
        <w:jc w:val="center"/>
        <w:rPr>
          <w:rFonts w:cs="Times New Roman"/>
          <w:b/>
          <w:sz w:val="28"/>
          <w:szCs w:val="28"/>
        </w:rPr>
      </w:pPr>
      <w:r w:rsidRPr="00CC69A7">
        <w:rPr>
          <w:rFonts w:cs="Times New Roman"/>
          <w:b/>
          <w:sz w:val="28"/>
          <w:szCs w:val="28"/>
        </w:rPr>
        <w:lastRenderedPageBreak/>
        <w:t>KẾT LUẬN</w:t>
      </w:r>
    </w:p>
    <w:p w14:paraId="70531F7F" w14:textId="77777777" w:rsidR="00CC69A7" w:rsidRPr="00CC69A7" w:rsidRDefault="00CC69A7" w:rsidP="00CC69A7">
      <w:pPr>
        <w:jc w:val="center"/>
        <w:rPr>
          <w:rFonts w:cs="Times New Roman"/>
          <w:b/>
          <w:sz w:val="28"/>
          <w:szCs w:val="28"/>
        </w:rPr>
      </w:pPr>
    </w:p>
    <w:p w14:paraId="2A8ABD03" w14:textId="77777777" w:rsidR="00091197" w:rsidRPr="00CC69A7" w:rsidRDefault="00091197" w:rsidP="00CC69A7">
      <w:pPr>
        <w:ind w:firstLine="714"/>
        <w:jc w:val="both"/>
        <w:rPr>
          <w:rFonts w:cs="Times New Roman"/>
          <w:sz w:val="28"/>
          <w:szCs w:val="28"/>
        </w:rPr>
      </w:pPr>
      <w:r w:rsidRPr="00CC69A7">
        <w:rPr>
          <w:rFonts w:cs="Times New Roman"/>
          <w:sz w:val="28"/>
          <w:szCs w:val="28"/>
        </w:rPr>
        <w:t>Chẩn đoán ngộ độc khí CO dựa vào hoàn cảnh lâm sàng, triệu chứng lâm sàng và định lượng nồng độ HbCO, tuy nhiên n</w:t>
      </w:r>
      <w:r w:rsidRPr="00CC69A7">
        <w:rPr>
          <w:rFonts w:eastAsia="Times New Roman" w:cs="Times New Roman"/>
          <w:sz w:val="28"/>
          <w:szCs w:val="28"/>
          <w:lang w:val="vi-VN"/>
        </w:rPr>
        <w:t>ồng độ HbCO không tương quan với triệu chứng lâm sàng</w:t>
      </w:r>
      <w:r w:rsidRPr="00CC69A7">
        <w:rPr>
          <w:rFonts w:cs="Times New Roman"/>
          <w:sz w:val="28"/>
          <w:szCs w:val="28"/>
        </w:rPr>
        <w:t>.</w:t>
      </w:r>
    </w:p>
    <w:p w14:paraId="2781F375" w14:textId="77777777" w:rsidR="00091197" w:rsidRPr="00CC69A7" w:rsidRDefault="00091197" w:rsidP="00CC69A7">
      <w:pPr>
        <w:ind w:firstLine="714"/>
        <w:jc w:val="both"/>
        <w:rPr>
          <w:rFonts w:cs="Times New Roman"/>
          <w:sz w:val="28"/>
          <w:szCs w:val="28"/>
        </w:rPr>
      </w:pPr>
      <w:r w:rsidRPr="00CC69A7">
        <w:rPr>
          <w:rFonts w:cs="Times New Roman"/>
          <w:sz w:val="28"/>
          <w:szCs w:val="28"/>
          <w:lang w:val="vi-VN"/>
        </w:rPr>
        <w:t>Điều trị</w:t>
      </w:r>
      <w:r w:rsidRPr="00CC69A7">
        <w:rPr>
          <w:rFonts w:cs="Times New Roman"/>
          <w:sz w:val="28"/>
          <w:szCs w:val="28"/>
        </w:rPr>
        <w:t xml:space="preserve"> </w:t>
      </w:r>
      <w:r w:rsidRPr="00CC69A7">
        <w:rPr>
          <w:rFonts w:cs="Times New Roman"/>
          <w:sz w:val="28"/>
          <w:szCs w:val="28"/>
          <w:lang w:val="vi-VN"/>
        </w:rPr>
        <w:t>phương pháp hồi sức cao áp</w:t>
      </w:r>
      <w:r w:rsidRPr="00CC69A7">
        <w:rPr>
          <w:rFonts w:cs="Times New Roman"/>
          <w:sz w:val="28"/>
          <w:szCs w:val="28"/>
        </w:rPr>
        <w:t xml:space="preserve"> càng sớm càng tốt: Bệnh nhân ngộ độc CO nặng điều trị phác đồ VINIMAM 4, VINIMAM 3 kết hợp hồi sức trong buồng cao áp đã đem lại kết quả có lợi cho bệnh nhân sau các ca điều trị. Bệnh nhân sau 7 ngày xuất viện trong tình trạng tỉnh, không có di chứng.</w:t>
      </w:r>
    </w:p>
    <w:p w14:paraId="04FD5E34" w14:textId="77777777" w:rsidR="00091197" w:rsidRPr="00CC69A7" w:rsidRDefault="00091197" w:rsidP="00CC69A7">
      <w:pPr>
        <w:tabs>
          <w:tab w:val="left" w:pos="3450"/>
        </w:tabs>
        <w:jc w:val="both"/>
        <w:rPr>
          <w:rFonts w:cs="Times New Roman"/>
          <w:color w:val="000000" w:themeColor="text1"/>
          <w:sz w:val="28"/>
          <w:szCs w:val="28"/>
        </w:rPr>
      </w:pPr>
    </w:p>
    <w:p w14:paraId="3C63A0CD" w14:textId="21C544D6" w:rsidR="00562856" w:rsidRPr="00CC69A7" w:rsidRDefault="00562856" w:rsidP="00CC69A7">
      <w:pPr>
        <w:ind w:left="4253"/>
        <w:jc w:val="right"/>
        <w:rPr>
          <w:rFonts w:cs="Times New Roman"/>
          <w:i/>
          <w:color w:val="000000" w:themeColor="text1"/>
          <w:sz w:val="28"/>
          <w:szCs w:val="28"/>
          <w:lang w:val="vi-VN"/>
        </w:rPr>
      </w:pPr>
      <w:r w:rsidRPr="00CC69A7">
        <w:rPr>
          <w:rFonts w:cs="Times New Roman"/>
          <w:i/>
          <w:color w:val="000000" w:themeColor="text1"/>
          <w:sz w:val="28"/>
          <w:szCs w:val="28"/>
          <w:lang w:val="vi-VN"/>
        </w:rPr>
        <w:t xml:space="preserve">Hải Phòng, ngày </w:t>
      </w:r>
      <w:r w:rsidR="00091197" w:rsidRPr="00CC69A7">
        <w:rPr>
          <w:rFonts w:cs="Times New Roman"/>
          <w:i/>
          <w:color w:val="000000" w:themeColor="text1"/>
          <w:sz w:val="28"/>
          <w:szCs w:val="28"/>
          <w:lang w:val="vi-VN"/>
        </w:rPr>
        <w:t>9</w:t>
      </w:r>
      <w:r w:rsidRPr="00CC69A7">
        <w:rPr>
          <w:rFonts w:cs="Times New Roman"/>
          <w:i/>
          <w:color w:val="000000" w:themeColor="text1"/>
          <w:sz w:val="28"/>
          <w:szCs w:val="28"/>
          <w:lang w:val="vi-VN"/>
        </w:rPr>
        <w:t xml:space="preserve"> tháng </w:t>
      </w:r>
      <w:r w:rsidR="00091197" w:rsidRPr="00CC69A7">
        <w:rPr>
          <w:rFonts w:cs="Times New Roman"/>
          <w:i/>
          <w:color w:val="000000" w:themeColor="text1"/>
          <w:sz w:val="28"/>
          <w:szCs w:val="28"/>
          <w:lang w:val="vi-VN"/>
        </w:rPr>
        <w:t>12</w:t>
      </w:r>
      <w:r w:rsidRPr="00CC69A7">
        <w:rPr>
          <w:rFonts w:cs="Times New Roman"/>
          <w:i/>
          <w:color w:val="000000" w:themeColor="text1"/>
          <w:sz w:val="28"/>
          <w:szCs w:val="28"/>
          <w:lang w:val="vi-VN"/>
        </w:rPr>
        <w:t xml:space="preserve"> năm 20</w:t>
      </w:r>
      <w:r w:rsidR="00091197" w:rsidRPr="00CC69A7">
        <w:rPr>
          <w:rFonts w:cs="Times New Roman"/>
          <w:i/>
          <w:color w:val="000000" w:themeColor="text1"/>
          <w:sz w:val="28"/>
          <w:szCs w:val="28"/>
          <w:lang w:val="vi-VN"/>
        </w:rPr>
        <w:t>25</w:t>
      </w:r>
    </w:p>
    <w:tbl>
      <w:tblPr>
        <w:tblW w:w="0" w:type="auto"/>
        <w:jc w:val="center"/>
        <w:tblLook w:val="01E0" w:firstRow="1" w:lastRow="1" w:firstColumn="1" w:lastColumn="1" w:noHBand="0" w:noVBand="0"/>
      </w:tblPr>
      <w:tblGrid>
        <w:gridCol w:w="3854"/>
        <w:gridCol w:w="959"/>
        <w:gridCol w:w="4259"/>
      </w:tblGrid>
      <w:tr w:rsidR="00562856" w:rsidRPr="00CC69A7" w14:paraId="05778EBC" w14:textId="77777777" w:rsidTr="00CC69A7">
        <w:trPr>
          <w:jc w:val="center"/>
        </w:trPr>
        <w:tc>
          <w:tcPr>
            <w:tcW w:w="3854" w:type="dxa"/>
          </w:tcPr>
          <w:p w14:paraId="4AEB61F9" w14:textId="0AA89DD1" w:rsidR="00562856" w:rsidRPr="00CC69A7" w:rsidRDefault="00CC69A7" w:rsidP="00CC69A7">
            <w:pPr>
              <w:tabs>
                <w:tab w:val="left" w:pos="3450"/>
              </w:tabs>
              <w:jc w:val="center"/>
              <w:rPr>
                <w:rFonts w:cs="Times New Roman"/>
                <w:b/>
                <w:color w:val="000000" w:themeColor="text1"/>
                <w:sz w:val="28"/>
                <w:szCs w:val="28"/>
                <w:lang w:val="vi-VN"/>
              </w:rPr>
            </w:pPr>
            <w:r>
              <w:rPr>
                <w:rFonts w:cs="Times New Roman"/>
                <w:b/>
                <w:color w:val="000000" w:themeColor="text1"/>
                <w:sz w:val="28"/>
                <w:szCs w:val="28"/>
              </w:rPr>
              <w:t>P. GIÁM ĐỐC TRUNG TÂM</w:t>
            </w:r>
          </w:p>
          <w:p w14:paraId="431A6A71" w14:textId="77777777" w:rsidR="00562856" w:rsidRPr="00CC69A7" w:rsidRDefault="00562856" w:rsidP="00CC69A7">
            <w:pPr>
              <w:tabs>
                <w:tab w:val="left" w:pos="3450"/>
              </w:tabs>
              <w:jc w:val="center"/>
              <w:rPr>
                <w:rFonts w:cs="Times New Roman"/>
                <w:b/>
                <w:color w:val="000000" w:themeColor="text1"/>
                <w:sz w:val="28"/>
                <w:szCs w:val="28"/>
                <w:lang w:val="vi-VN"/>
              </w:rPr>
            </w:pPr>
          </w:p>
          <w:p w14:paraId="264A45A1" w14:textId="77777777" w:rsidR="003F2EA3" w:rsidRPr="00CC69A7" w:rsidRDefault="003F2EA3" w:rsidP="00CC69A7">
            <w:pPr>
              <w:tabs>
                <w:tab w:val="left" w:pos="3450"/>
              </w:tabs>
              <w:jc w:val="center"/>
              <w:rPr>
                <w:rFonts w:cs="Times New Roman"/>
                <w:b/>
                <w:color w:val="000000" w:themeColor="text1"/>
                <w:sz w:val="28"/>
                <w:szCs w:val="28"/>
                <w:lang w:val="vi-VN"/>
              </w:rPr>
            </w:pPr>
          </w:p>
          <w:p w14:paraId="2E3C13DE" w14:textId="77777777" w:rsidR="00002EC8" w:rsidRDefault="00002EC8" w:rsidP="00CC69A7">
            <w:pPr>
              <w:tabs>
                <w:tab w:val="left" w:pos="3450"/>
              </w:tabs>
              <w:jc w:val="center"/>
              <w:rPr>
                <w:rFonts w:cs="Times New Roman"/>
                <w:b/>
                <w:color w:val="000000" w:themeColor="text1"/>
                <w:sz w:val="28"/>
                <w:szCs w:val="28"/>
              </w:rPr>
            </w:pPr>
          </w:p>
          <w:p w14:paraId="4C429A94" w14:textId="77777777" w:rsidR="00CC69A7" w:rsidRPr="00CC69A7" w:rsidRDefault="00CC69A7" w:rsidP="00CC69A7">
            <w:pPr>
              <w:tabs>
                <w:tab w:val="left" w:pos="3450"/>
              </w:tabs>
              <w:jc w:val="center"/>
              <w:rPr>
                <w:rFonts w:cs="Times New Roman"/>
                <w:b/>
                <w:color w:val="000000" w:themeColor="text1"/>
                <w:sz w:val="28"/>
                <w:szCs w:val="28"/>
                <w:lang w:val="vi-VN"/>
              </w:rPr>
            </w:pPr>
            <w:r w:rsidRPr="00CC69A7">
              <w:rPr>
                <w:rFonts w:cs="Times New Roman"/>
                <w:b/>
                <w:color w:val="000000" w:themeColor="text1"/>
                <w:sz w:val="28"/>
                <w:szCs w:val="28"/>
                <w:lang w:val="vi-VN"/>
              </w:rPr>
              <w:t>Lê Thị Hồng</w:t>
            </w:r>
          </w:p>
          <w:p w14:paraId="123AC550" w14:textId="77777777" w:rsidR="00CC69A7" w:rsidRPr="00CC69A7" w:rsidRDefault="00CC69A7" w:rsidP="00CC69A7">
            <w:pPr>
              <w:tabs>
                <w:tab w:val="left" w:pos="3450"/>
              </w:tabs>
              <w:jc w:val="center"/>
              <w:rPr>
                <w:rFonts w:cs="Times New Roman"/>
                <w:b/>
                <w:color w:val="000000" w:themeColor="text1"/>
                <w:sz w:val="28"/>
                <w:szCs w:val="28"/>
              </w:rPr>
            </w:pPr>
          </w:p>
          <w:p w14:paraId="4FE640BD" w14:textId="77777777" w:rsidR="003F2EA3" w:rsidRPr="00CC69A7" w:rsidRDefault="003F2EA3" w:rsidP="00CC69A7">
            <w:pPr>
              <w:tabs>
                <w:tab w:val="left" w:pos="3450"/>
              </w:tabs>
              <w:jc w:val="center"/>
              <w:rPr>
                <w:rFonts w:cs="Times New Roman"/>
                <w:b/>
                <w:color w:val="000000" w:themeColor="text1"/>
                <w:sz w:val="28"/>
                <w:szCs w:val="28"/>
                <w:lang w:val="vi-VN"/>
              </w:rPr>
            </w:pPr>
          </w:p>
          <w:p w14:paraId="67725AD9" w14:textId="77777777" w:rsidR="00002EC8" w:rsidRPr="00CC69A7" w:rsidRDefault="00002EC8" w:rsidP="00CC69A7">
            <w:pPr>
              <w:tabs>
                <w:tab w:val="left" w:pos="3450"/>
              </w:tabs>
              <w:jc w:val="center"/>
              <w:rPr>
                <w:rFonts w:cs="Times New Roman"/>
                <w:b/>
                <w:color w:val="000000" w:themeColor="text1"/>
                <w:sz w:val="28"/>
                <w:szCs w:val="28"/>
                <w:lang w:val="vi-VN"/>
              </w:rPr>
            </w:pPr>
          </w:p>
        </w:tc>
        <w:tc>
          <w:tcPr>
            <w:tcW w:w="959" w:type="dxa"/>
          </w:tcPr>
          <w:p w14:paraId="291422F5" w14:textId="64E21576" w:rsidR="00562856" w:rsidRPr="00CC69A7" w:rsidRDefault="00562856" w:rsidP="00CC69A7">
            <w:pPr>
              <w:tabs>
                <w:tab w:val="left" w:pos="3450"/>
              </w:tabs>
              <w:rPr>
                <w:rFonts w:cs="Times New Roman"/>
                <w:b/>
                <w:color w:val="000000" w:themeColor="text1"/>
                <w:sz w:val="28"/>
                <w:szCs w:val="28"/>
              </w:rPr>
            </w:pPr>
          </w:p>
        </w:tc>
        <w:tc>
          <w:tcPr>
            <w:tcW w:w="4259" w:type="dxa"/>
          </w:tcPr>
          <w:p w14:paraId="048DC89B" w14:textId="77777777" w:rsidR="00562856" w:rsidRPr="00CC69A7" w:rsidRDefault="00562856" w:rsidP="00CC69A7">
            <w:pPr>
              <w:tabs>
                <w:tab w:val="left" w:pos="3450"/>
              </w:tabs>
              <w:jc w:val="center"/>
              <w:rPr>
                <w:rFonts w:cs="Times New Roman"/>
                <w:b/>
                <w:color w:val="000000" w:themeColor="text1"/>
                <w:sz w:val="28"/>
                <w:szCs w:val="28"/>
                <w:lang w:val="vi-VN"/>
              </w:rPr>
            </w:pPr>
            <w:r w:rsidRPr="00CC69A7">
              <w:rPr>
                <w:rFonts w:cs="Times New Roman"/>
                <w:b/>
                <w:color w:val="000000" w:themeColor="text1"/>
                <w:sz w:val="28"/>
                <w:szCs w:val="28"/>
                <w:lang w:val="vi-VN"/>
              </w:rPr>
              <w:t>CHỦ NHIỆM ĐỀ TÀI</w:t>
            </w:r>
          </w:p>
          <w:p w14:paraId="4E558D3E" w14:textId="77777777" w:rsidR="00562856" w:rsidRPr="00CC69A7" w:rsidRDefault="00562856" w:rsidP="00CC69A7">
            <w:pPr>
              <w:tabs>
                <w:tab w:val="left" w:pos="3450"/>
              </w:tabs>
              <w:jc w:val="center"/>
              <w:rPr>
                <w:rFonts w:cs="Times New Roman"/>
                <w:b/>
                <w:color w:val="000000" w:themeColor="text1"/>
                <w:sz w:val="28"/>
                <w:szCs w:val="28"/>
                <w:lang w:val="vi-VN"/>
              </w:rPr>
            </w:pPr>
          </w:p>
          <w:p w14:paraId="4318606F" w14:textId="77777777" w:rsidR="00562856" w:rsidRPr="00CC69A7" w:rsidRDefault="00562856" w:rsidP="00CC69A7">
            <w:pPr>
              <w:tabs>
                <w:tab w:val="left" w:pos="3450"/>
              </w:tabs>
              <w:jc w:val="center"/>
              <w:rPr>
                <w:rFonts w:cs="Times New Roman"/>
                <w:b/>
                <w:color w:val="000000" w:themeColor="text1"/>
                <w:sz w:val="28"/>
                <w:szCs w:val="28"/>
                <w:lang w:val="vi-VN"/>
              </w:rPr>
            </w:pPr>
          </w:p>
          <w:p w14:paraId="19386528" w14:textId="77777777" w:rsidR="00562856" w:rsidRPr="00CC69A7" w:rsidRDefault="00562856" w:rsidP="00CC69A7">
            <w:pPr>
              <w:tabs>
                <w:tab w:val="left" w:pos="3450"/>
              </w:tabs>
              <w:jc w:val="center"/>
              <w:rPr>
                <w:rFonts w:cs="Times New Roman"/>
                <w:b/>
                <w:color w:val="000000" w:themeColor="text1"/>
                <w:sz w:val="28"/>
                <w:szCs w:val="28"/>
                <w:lang w:val="vi-VN"/>
              </w:rPr>
            </w:pPr>
          </w:p>
          <w:p w14:paraId="0E72DFF2" w14:textId="0672FF91" w:rsidR="00562856" w:rsidRPr="00CC69A7" w:rsidRDefault="00091197" w:rsidP="00CC69A7">
            <w:pPr>
              <w:tabs>
                <w:tab w:val="left" w:pos="3450"/>
              </w:tabs>
              <w:jc w:val="center"/>
              <w:rPr>
                <w:rFonts w:cs="Times New Roman"/>
                <w:b/>
                <w:color w:val="000000" w:themeColor="text1"/>
                <w:sz w:val="28"/>
                <w:szCs w:val="28"/>
                <w:lang w:val="vi-VN"/>
              </w:rPr>
            </w:pPr>
            <w:r w:rsidRPr="00CC69A7">
              <w:rPr>
                <w:rFonts w:cs="Times New Roman"/>
                <w:b/>
                <w:color w:val="000000" w:themeColor="text1"/>
                <w:sz w:val="28"/>
                <w:szCs w:val="28"/>
                <w:lang w:val="vi-VN"/>
              </w:rPr>
              <w:t>Lê Thị Hồng</w:t>
            </w:r>
          </w:p>
          <w:p w14:paraId="46FC502A" w14:textId="77777777" w:rsidR="00002EC8" w:rsidRPr="00CC69A7" w:rsidRDefault="00002EC8" w:rsidP="00CC69A7">
            <w:pPr>
              <w:tabs>
                <w:tab w:val="left" w:pos="3450"/>
              </w:tabs>
              <w:jc w:val="center"/>
              <w:rPr>
                <w:rFonts w:cs="Times New Roman"/>
                <w:b/>
                <w:color w:val="0070C0"/>
                <w:sz w:val="28"/>
                <w:szCs w:val="28"/>
                <w:lang w:val="vi-VN"/>
              </w:rPr>
            </w:pPr>
          </w:p>
          <w:p w14:paraId="238D796A" w14:textId="4CF2FF88" w:rsidR="00002EC8" w:rsidRPr="00CC69A7" w:rsidRDefault="00002EC8" w:rsidP="00CC69A7">
            <w:pPr>
              <w:tabs>
                <w:tab w:val="left" w:pos="3450"/>
              </w:tabs>
              <w:jc w:val="center"/>
              <w:rPr>
                <w:rFonts w:cs="Times New Roman"/>
                <w:b/>
                <w:color w:val="000000" w:themeColor="text1"/>
                <w:sz w:val="28"/>
                <w:szCs w:val="28"/>
                <w:lang w:val="vi-VN"/>
              </w:rPr>
            </w:pPr>
          </w:p>
        </w:tc>
      </w:tr>
      <w:tr w:rsidR="00562856" w:rsidRPr="00CC69A7" w14:paraId="653FE280" w14:textId="77777777" w:rsidTr="00CC69A7">
        <w:trPr>
          <w:jc w:val="center"/>
        </w:trPr>
        <w:tc>
          <w:tcPr>
            <w:tcW w:w="3854" w:type="dxa"/>
          </w:tcPr>
          <w:p w14:paraId="56AB70C0" w14:textId="77777777" w:rsidR="00562856" w:rsidRPr="00CC69A7" w:rsidRDefault="00562856" w:rsidP="00CC69A7">
            <w:pPr>
              <w:tabs>
                <w:tab w:val="left" w:pos="3450"/>
              </w:tabs>
              <w:jc w:val="center"/>
              <w:rPr>
                <w:rFonts w:cs="Times New Roman"/>
                <w:b/>
                <w:color w:val="000000" w:themeColor="text1"/>
                <w:sz w:val="28"/>
                <w:szCs w:val="28"/>
                <w:lang w:val="vi-VN"/>
              </w:rPr>
            </w:pPr>
            <w:r w:rsidRPr="00CC69A7">
              <w:rPr>
                <w:rFonts w:cs="Times New Roman"/>
                <w:b/>
                <w:color w:val="000000" w:themeColor="text1"/>
                <w:sz w:val="28"/>
                <w:szCs w:val="28"/>
                <w:lang w:val="vi-VN"/>
              </w:rPr>
              <w:t>CHỦ TỊCH HỘI ĐỒNG</w:t>
            </w:r>
          </w:p>
          <w:p w14:paraId="2697F801" w14:textId="77777777" w:rsidR="00562856" w:rsidRPr="00CC69A7" w:rsidRDefault="00562856" w:rsidP="00CC69A7">
            <w:pPr>
              <w:tabs>
                <w:tab w:val="left" w:pos="3450"/>
              </w:tabs>
              <w:jc w:val="center"/>
              <w:rPr>
                <w:rFonts w:cs="Times New Roman"/>
                <w:b/>
                <w:color w:val="000000" w:themeColor="text1"/>
                <w:sz w:val="28"/>
                <w:szCs w:val="28"/>
                <w:lang w:val="vi-VN"/>
              </w:rPr>
            </w:pPr>
            <w:r w:rsidRPr="00CC69A7">
              <w:rPr>
                <w:rFonts w:cs="Times New Roman"/>
                <w:b/>
                <w:color w:val="000000" w:themeColor="text1"/>
                <w:sz w:val="28"/>
                <w:szCs w:val="28"/>
                <w:lang w:val="vi-VN"/>
              </w:rPr>
              <w:t>KHOA HỌC CÔNG NGHỆ</w:t>
            </w:r>
          </w:p>
          <w:p w14:paraId="61EFCED0" w14:textId="77777777" w:rsidR="00002EC8" w:rsidRPr="00CC69A7" w:rsidRDefault="00002EC8" w:rsidP="00CC69A7">
            <w:pPr>
              <w:tabs>
                <w:tab w:val="left" w:pos="3450"/>
              </w:tabs>
              <w:jc w:val="center"/>
              <w:rPr>
                <w:rFonts w:cs="Times New Roman"/>
                <w:b/>
                <w:color w:val="000000" w:themeColor="text1"/>
                <w:sz w:val="28"/>
                <w:szCs w:val="28"/>
                <w:lang w:val="vi-VN"/>
              </w:rPr>
            </w:pPr>
          </w:p>
          <w:p w14:paraId="29C8BB75" w14:textId="77777777" w:rsidR="00002EC8" w:rsidRPr="00CC69A7" w:rsidRDefault="00002EC8" w:rsidP="00CC69A7">
            <w:pPr>
              <w:tabs>
                <w:tab w:val="left" w:pos="3450"/>
              </w:tabs>
              <w:jc w:val="center"/>
              <w:rPr>
                <w:rFonts w:cs="Times New Roman"/>
                <w:b/>
                <w:color w:val="000000" w:themeColor="text1"/>
                <w:sz w:val="28"/>
                <w:szCs w:val="28"/>
                <w:lang w:val="vi-VN"/>
              </w:rPr>
            </w:pPr>
          </w:p>
          <w:p w14:paraId="00CB2991" w14:textId="77777777" w:rsidR="00002EC8" w:rsidRPr="00CC69A7" w:rsidRDefault="00002EC8" w:rsidP="00CC69A7">
            <w:pPr>
              <w:tabs>
                <w:tab w:val="left" w:pos="3450"/>
              </w:tabs>
              <w:jc w:val="center"/>
              <w:rPr>
                <w:rFonts w:cs="Times New Roman"/>
                <w:b/>
                <w:color w:val="000000" w:themeColor="text1"/>
                <w:sz w:val="28"/>
                <w:szCs w:val="28"/>
                <w:lang w:val="vi-VN"/>
              </w:rPr>
            </w:pPr>
          </w:p>
          <w:p w14:paraId="0A116745" w14:textId="32EF7A26" w:rsidR="00002EC8" w:rsidRPr="00CC69A7" w:rsidRDefault="00002EC8" w:rsidP="00CC69A7">
            <w:pPr>
              <w:tabs>
                <w:tab w:val="left" w:pos="3450"/>
              </w:tabs>
              <w:jc w:val="center"/>
              <w:rPr>
                <w:rFonts w:cs="Times New Roman"/>
                <w:b/>
                <w:color w:val="000000" w:themeColor="text1"/>
                <w:sz w:val="28"/>
                <w:szCs w:val="28"/>
                <w:lang w:val="vi-VN"/>
              </w:rPr>
            </w:pPr>
            <w:r w:rsidRPr="00CC69A7">
              <w:rPr>
                <w:rFonts w:cs="Times New Roman"/>
                <w:b/>
                <w:color w:val="000000" w:themeColor="text1"/>
                <w:sz w:val="28"/>
                <w:szCs w:val="28"/>
                <w:lang w:val="vi-VN"/>
              </w:rPr>
              <w:t>GS.TS Nguyễn Trường Sơn</w:t>
            </w:r>
          </w:p>
        </w:tc>
        <w:tc>
          <w:tcPr>
            <w:tcW w:w="959" w:type="dxa"/>
          </w:tcPr>
          <w:p w14:paraId="58B37CA9" w14:textId="77777777" w:rsidR="00562856" w:rsidRPr="00CC69A7" w:rsidRDefault="00562856" w:rsidP="00CC69A7">
            <w:pPr>
              <w:tabs>
                <w:tab w:val="left" w:pos="3450"/>
              </w:tabs>
              <w:jc w:val="center"/>
              <w:rPr>
                <w:rFonts w:cs="Times New Roman"/>
                <w:b/>
                <w:color w:val="000000" w:themeColor="text1"/>
                <w:sz w:val="28"/>
                <w:szCs w:val="28"/>
                <w:lang w:val="vi-VN"/>
              </w:rPr>
            </w:pPr>
          </w:p>
        </w:tc>
        <w:tc>
          <w:tcPr>
            <w:tcW w:w="4259" w:type="dxa"/>
          </w:tcPr>
          <w:p w14:paraId="78C23AE1" w14:textId="67C1D6A9" w:rsidR="00562856" w:rsidRPr="00CC69A7" w:rsidRDefault="00562856" w:rsidP="00CC69A7">
            <w:pPr>
              <w:tabs>
                <w:tab w:val="left" w:pos="3450"/>
              </w:tabs>
              <w:jc w:val="center"/>
              <w:rPr>
                <w:rFonts w:cs="Times New Roman"/>
                <w:b/>
                <w:color w:val="000000" w:themeColor="text1"/>
                <w:sz w:val="28"/>
                <w:szCs w:val="28"/>
                <w:lang w:val="vi-VN"/>
              </w:rPr>
            </w:pPr>
            <w:r w:rsidRPr="00CC69A7">
              <w:rPr>
                <w:rFonts w:cs="Times New Roman"/>
                <w:b/>
                <w:color w:val="000000" w:themeColor="text1"/>
                <w:sz w:val="28"/>
                <w:szCs w:val="28"/>
                <w:lang w:val="vi-VN"/>
              </w:rPr>
              <w:t>VIỆN TRƯỞNG</w:t>
            </w:r>
          </w:p>
          <w:p w14:paraId="4E59C19F" w14:textId="77777777" w:rsidR="00562856" w:rsidRPr="00CC69A7" w:rsidRDefault="00562856" w:rsidP="00CC69A7">
            <w:pPr>
              <w:tabs>
                <w:tab w:val="left" w:pos="3450"/>
              </w:tabs>
              <w:jc w:val="center"/>
              <w:rPr>
                <w:rFonts w:cs="Times New Roman"/>
                <w:b/>
                <w:color w:val="000000" w:themeColor="text1"/>
                <w:sz w:val="28"/>
                <w:szCs w:val="28"/>
                <w:lang w:val="vi-VN"/>
              </w:rPr>
            </w:pPr>
          </w:p>
          <w:p w14:paraId="48EFB6FA" w14:textId="77777777" w:rsidR="00002EC8" w:rsidRPr="00CC69A7" w:rsidRDefault="00002EC8" w:rsidP="00CC69A7">
            <w:pPr>
              <w:tabs>
                <w:tab w:val="left" w:pos="3450"/>
              </w:tabs>
              <w:jc w:val="center"/>
              <w:rPr>
                <w:rFonts w:cs="Times New Roman"/>
                <w:b/>
                <w:color w:val="000000" w:themeColor="text1"/>
                <w:sz w:val="28"/>
                <w:szCs w:val="28"/>
                <w:lang w:val="vi-VN"/>
              </w:rPr>
            </w:pPr>
          </w:p>
          <w:p w14:paraId="7AC03819" w14:textId="77777777" w:rsidR="00002EC8" w:rsidRPr="00CC69A7" w:rsidRDefault="00002EC8" w:rsidP="00CC69A7">
            <w:pPr>
              <w:tabs>
                <w:tab w:val="left" w:pos="3450"/>
              </w:tabs>
              <w:jc w:val="center"/>
              <w:rPr>
                <w:rFonts w:cs="Times New Roman"/>
                <w:b/>
                <w:color w:val="000000" w:themeColor="text1"/>
                <w:sz w:val="28"/>
                <w:szCs w:val="28"/>
                <w:lang w:val="vi-VN"/>
              </w:rPr>
            </w:pPr>
          </w:p>
          <w:p w14:paraId="50D710B9" w14:textId="77777777" w:rsidR="00562856" w:rsidRPr="00CC69A7" w:rsidRDefault="00562856" w:rsidP="00CC69A7">
            <w:pPr>
              <w:tabs>
                <w:tab w:val="left" w:pos="3450"/>
              </w:tabs>
              <w:jc w:val="center"/>
              <w:rPr>
                <w:rFonts w:cs="Times New Roman"/>
                <w:b/>
                <w:color w:val="000000" w:themeColor="text1"/>
                <w:sz w:val="28"/>
                <w:szCs w:val="28"/>
                <w:lang w:val="vi-VN"/>
              </w:rPr>
            </w:pPr>
          </w:p>
          <w:p w14:paraId="26C4C17F" w14:textId="3C3FB8EB" w:rsidR="00002EC8" w:rsidRPr="00CC69A7" w:rsidRDefault="00002EC8" w:rsidP="00CC69A7">
            <w:pPr>
              <w:tabs>
                <w:tab w:val="left" w:pos="3450"/>
              </w:tabs>
              <w:jc w:val="center"/>
              <w:rPr>
                <w:rFonts w:cs="Times New Roman"/>
                <w:b/>
                <w:color w:val="000000" w:themeColor="text1"/>
                <w:sz w:val="28"/>
                <w:szCs w:val="28"/>
                <w:lang w:val="vi-VN"/>
              </w:rPr>
            </w:pPr>
            <w:r w:rsidRPr="00CC69A7">
              <w:rPr>
                <w:rFonts w:cs="Times New Roman"/>
                <w:b/>
                <w:color w:val="000000" w:themeColor="text1"/>
                <w:sz w:val="28"/>
                <w:szCs w:val="28"/>
                <w:lang w:val="vi-VN"/>
              </w:rPr>
              <w:t>TS.BSNT Nguyễn Bảo Nam</w:t>
            </w:r>
          </w:p>
        </w:tc>
      </w:tr>
    </w:tbl>
    <w:p w14:paraId="5EE13FA2" w14:textId="77777777" w:rsidR="00562856" w:rsidRPr="00CC69A7" w:rsidRDefault="00562856" w:rsidP="00CC69A7">
      <w:pPr>
        <w:jc w:val="both"/>
        <w:rPr>
          <w:rFonts w:cs="Times New Roman"/>
          <w:b/>
          <w:color w:val="000000" w:themeColor="text1"/>
          <w:sz w:val="28"/>
          <w:szCs w:val="28"/>
          <w:lang w:val="vi-VN"/>
        </w:rPr>
      </w:pPr>
    </w:p>
    <w:p w14:paraId="4D7B9671" w14:textId="77777777" w:rsidR="003F2EA3" w:rsidRPr="00CC69A7" w:rsidRDefault="003F2EA3" w:rsidP="00CC69A7">
      <w:pPr>
        <w:jc w:val="both"/>
        <w:rPr>
          <w:rFonts w:cs="Times New Roman"/>
          <w:b/>
          <w:color w:val="000000" w:themeColor="text1"/>
          <w:sz w:val="28"/>
          <w:szCs w:val="28"/>
          <w:lang w:val="vi-VN"/>
        </w:rPr>
        <w:sectPr w:rsidR="003F2EA3" w:rsidRPr="00CC69A7" w:rsidSect="00002EC8">
          <w:headerReference w:type="default" r:id="rId19"/>
          <w:footerReference w:type="default" r:id="rId20"/>
          <w:pgSz w:w="11907" w:h="16840" w:code="9"/>
          <w:pgMar w:top="1134" w:right="1134" w:bottom="1134" w:left="1701" w:header="709" w:footer="531" w:gutter="0"/>
          <w:pgNumType w:start="1"/>
          <w:cols w:space="708"/>
          <w:docGrid w:linePitch="360"/>
        </w:sectPr>
      </w:pPr>
    </w:p>
    <w:p w14:paraId="025322B7" w14:textId="77777777" w:rsidR="00562856" w:rsidRPr="00CC69A7" w:rsidRDefault="00562856" w:rsidP="00CC69A7">
      <w:pPr>
        <w:jc w:val="center"/>
        <w:rPr>
          <w:rFonts w:cs="Times New Roman"/>
          <w:b/>
          <w:color w:val="000000" w:themeColor="text1"/>
          <w:sz w:val="28"/>
          <w:szCs w:val="28"/>
          <w:lang w:val="vi-VN"/>
        </w:rPr>
      </w:pPr>
      <w:r w:rsidRPr="00CC69A7">
        <w:rPr>
          <w:rFonts w:cs="Times New Roman"/>
          <w:b/>
          <w:color w:val="000000" w:themeColor="text1"/>
          <w:sz w:val="28"/>
          <w:szCs w:val="28"/>
          <w:lang w:val="vi-VN"/>
        </w:rPr>
        <w:lastRenderedPageBreak/>
        <w:t>TÀI LIỆU THAM KHẢO</w:t>
      </w:r>
    </w:p>
    <w:p w14:paraId="4A67796E" w14:textId="71761D6A" w:rsidR="00562856" w:rsidRPr="00CC69A7" w:rsidRDefault="003F2EA3" w:rsidP="00CC69A7">
      <w:pPr>
        <w:jc w:val="both"/>
        <w:rPr>
          <w:rFonts w:cs="Times New Roman"/>
          <w:bCs/>
          <w:color w:val="000000" w:themeColor="text1"/>
          <w:sz w:val="28"/>
          <w:szCs w:val="28"/>
          <w:lang w:val="vi-VN"/>
        </w:rPr>
      </w:pPr>
      <w:r w:rsidRPr="00CC69A7">
        <w:rPr>
          <w:rFonts w:cs="Times New Roman"/>
          <w:bCs/>
          <w:color w:val="000000" w:themeColor="text1"/>
          <w:sz w:val="28"/>
          <w:szCs w:val="28"/>
        </w:rPr>
        <w:t xml:space="preserve"> </w:t>
      </w:r>
    </w:p>
    <w:p w14:paraId="24D39B21" w14:textId="77777777" w:rsidR="00091197" w:rsidRPr="00CC69A7" w:rsidRDefault="00091197" w:rsidP="00CC69A7">
      <w:pPr>
        <w:pStyle w:val="ListParagraph"/>
        <w:widowControl w:val="0"/>
        <w:numPr>
          <w:ilvl w:val="0"/>
          <w:numId w:val="21"/>
        </w:numPr>
        <w:autoSpaceDE w:val="0"/>
        <w:autoSpaceDN w:val="0"/>
        <w:adjustRightInd w:val="0"/>
        <w:ind w:left="426"/>
        <w:jc w:val="both"/>
        <w:rPr>
          <w:rFonts w:eastAsia="Calibri" w:cs="Times New Roman"/>
          <w:color w:val="000000"/>
          <w:sz w:val="28"/>
          <w:szCs w:val="28"/>
          <w:shd w:val="clear" w:color="auto" w:fill="FFFFFF"/>
          <w:lang w:val="vi-VN"/>
        </w:rPr>
      </w:pPr>
      <w:r w:rsidRPr="00CC69A7">
        <w:rPr>
          <w:rFonts w:eastAsia="Calibri" w:cs="Times New Roman"/>
          <w:color w:val="000000"/>
          <w:sz w:val="28"/>
          <w:szCs w:val="28"/>
          <w:shd w:val="clear" w:color="auto" w:fill="FFFFFF"/>
          <w:lang w:val="vi-VN"/>
        </w:rPr>
        <w:t>Eichhorn L, Michaelis D, Kemmerer M, Jüttner B, Tetzlaff K. (2018) Carbon monoxide poisoning from waterpipe smoking: a retrospective cohort study. </w:t>
      </w:r>
      <w:r w:rsidRPr="00CC69A7">
        <w:rPr>
          <w:rFonts w:eastAsia="Calibri" w:cs="Times New Roman"/>
          <w:i/>
          <w:iCs/>
          <w:color w:val="000000"/>
          <w:sz w:val="28"/>
          <w:szCs w:val="28"/>
          <w:lang w:val="vi-VN"/>
        </w:rPr>
        <w:t>Clin Toxicol Phila Pa;</w:t>
      </w:r>
      <w:r w:rsidRPr="00CC69A7">
        <w:rPr>
          <w:rFonts w:eastAsia="Calibri" w:cs="Times New Roman"/>
          <w:color w:val="000000"/>
          <w:sz w:val="28"/>
          <w:szCs w:val="28"/>
          <w:lang w:val="vi-VN"/>
        </w:rPr>
        <w:t> 56</w:t>
      </w:r>
      <w:r w:rsidRPr="00CC69A7">
        <w:rPr>
          <w:rFonts w:eastAsia="Calibri" w:cs="Times New Roman"/>
          <w:color w:val="000000"/>
          <w:sz w:val="28"/>
          <w:szCs w:val="28"/>
          <w:shd w:val="clear" w:color="auto" w:fill="FFFFFF"/>
          <w:lang w:val="vi-VN"/>
        </w:rPr>
        <w:t>:264–272.</w:t>
      </w:r>
    </w:p>
    <w:p w14:paraId="64F301F3" w14:textId="53EED1E1" w:rsidR="00091197" w:rsidRPr="00CC69A7" w:rsidRDefault="00091197" w:rsidP="00CC69A7">
      <w:pPr>
        <w:pStyle w:val="ListParagraph"/>
        <w:widowControl w:val="0"/>
        <w:numPr>
          <w:ilvl w:val="0"/>
          <w:numId w:val="21"/>
        </w:numPr>
        <w:autoSpaceDE w:val="0"/>
        <w:autoSpaceDN w:val="0"/>
        <w:adjustRightInd w:val="0"/>
        <w:ind w:left="426"/>
        <w:jc w:val="both"/>
        <w:rPr>
          <w:rFonts w:eastAsia="Calibri" w:cs="Times New Roman"/>
          <w:color w:val="000000"/>
          <w:sz w:val="28"/>
          <w:szCs w:val="28"/>
          <w:shd w:val="clear" w:color="auto" w:fill="FFFFFF"/>
          <w:lang w:val="vi-VN"/>
        </w:rPr>
      </w:pPr>
      <w:r w:rsidRPr="00CC69A7">
        <w:rPr>
          <w:rFonts w:eastAsia="Calibri" w:cs="Times New Roman"/>
          <w:color w:val="000000"/>
          <w:sz w:val="28"/>
          <w:szCs w:val="28"/>
          <w:shd w:val="clear" w:color="auto" w:fill="FFFFFF"/>
          <w:lang w:val="vi-VN"/>
        </w:rPr>
        <w:t>Kim HH, Choi S. (2018) Therapeutic Aspects of Carbon Monoxide in Cardiovascular Disease. </w:t>
      </w:r>
      <w:r w:rsidRPr="00CC69A7">
        <w:rPr>
          <w:rFonts w:eastAsia="Calibri" w:cs="Times New Roman"/>
          <w:i/>
          <w:iCs/>
          <w:color w:val="000000"/>
          <w:sz w:val="28"/>
          <w:szCs w:val="28"/>
          <w:shd w:val="clear" w:color="auto" w:fill="FFFFFF"/>
          <w:lang w:val="vi-VN"/>
        </w:rPr>
        <w:t>Int J Mol Sci; 19</w:t>
      </w:r>
      <w:r w:rsidRPr="00CC69A7">
        <w:rPr>
          <w:rFonts w:eastAsia="Calibri" w:cs="Times New Roman"/>
          <w:color w:val="000000"/>
          <w:sz w:val="28"/>
          <w:szCs w:val="28"/>
          <w:shd w:val="clear" w:color="auto" w:fill="FFFFFF"/>
          <w:lang w:val="vi-VN"/>
        </w:rPr>
        <w:t>(8)</w:t>
      </w:r>
    </w:p>
    <w:p w14:paraId="599EB39F" w14:textId="0BF67776" w:rsidR="00091197" w:rsidRPr="00CC69A7" w:rsidRDefault="00091197" w:rsidP="00CC69A7">
      <w:pPr>
        <w:pStyle w:val="ListParagraph"/>
        <w:widowControl w:val="0"/>
        <w:numPr>
          <w:ilvl w:val="0"/>
          <w:numId w:val="21"/>
        </w:numPr>
        <w:autoSpaceDE w:val="0"/>
        <w:autoSpaceDN w:val="0"/>
        <w:adjustRightInd w:val="0"/>
        <w:ind w:left="426"/>
        <w:jc w:val="both"/>
        <w:rPr>
          <w:rFonts w:eastAsia="Calibri" w:cs="Times New Roman"/>
          <w:color w:val="000000"/>
          <w:sz w:val="28"/>
          <w:szCs w:val="28"/>
          <w:shd w:val="clear" w:color="auto" w:fill="FFFFFF"/>
          <w:lang w:val="vi-VN"/>
        </w:rPr>
      </w:pPr>
      <w:r w:rsidRPr="00CC69A7">
        <w:rPr>
          <w:rFonts w:eastAsia="Calibri" w:cs="Times New Roman"/>
          <w:color w:val="000000"/>
          <w:sz w:val="28"/>
          <w:szCs w:val="28"/>
          <w:shd w:val="clear" w:color="auto" w:fill="FFFFFF"/>
          <w:lang w:val="vi-VN"/>
        </w:rPr>
        <w:t>Rose JJ, Wang L, Xu Q, et al. (2017) Carbon monoxide poisoning: pathogenesis, management, and future directions of therapy. </w:t>
      </w:r>
      <w:r w:rsidRPr="00CC69A7">
        <w:rPr>
          <w:rFonts w:eastAsia="Calibri" w:cs="Times New Roman"/>
          <w:i/>
          <w:iCs/>
          <w:color w:val="000000"/>
          <w:sz w:val="28"/>
          <w:szCs w:val="28"/>
          <w:shd w:val="clear" w:color="auto" w:fill="FFFFFF"/>
          <w:lang w:val="vi-VN"/>
        </w:rPr>
        <w:t>Am J Respir Crit Care Med;</w:t>
      </w:r>
      <w:r w:rsidRPr="00CC69A7">
        <w:rPr>
          <w:rFonts w:eastAsia="Calibri" w:cs="Times New Roman"/>
          <w:color w:val="000000"/>
          <w:sz w:val="28"/>
          <w:szCs w:val="28"/>
          <w:shd w:val="clear" w:color="auto" w:fill="FFFFFF"/>
          <w:lang w:val="vi-VN"/>
        </w:rPr>
        <w:t xml:space="preserve"> 195:596–606.</w:t>
      </w:r>
    </w:p>
    <w:p w14:paraId="385DCDA1" w14:textId="0951B1BA" w:rsidR="00091197" w:rsidRPr="00CC69A7" w:rsidRDefault="00091197" w:rsidP="00CC69A7">
      <w:pPr>
        <w:pStyle w:val="ListParagraph"/>
        <w:widowControl w:val="0"/>
        <w:numPr>
          <w:ilvl w:val="0"/>
          <w:numId w:val="21"/>
        </w:numPr>
        <w:autoSpaceDE w:val="0"/>
        <w:autoSpaceDN w:val="0"/>
        <w:adjustRightInd w:val="0"/>
        <w:ind w:left="426"/>
        <w:jc w:val="both"/>
        <w:rPr>
          <w:rFonts w:eastAsia="Calibri" w:cs="Times New Roman"/>
          <w:color w:val="000000"/>
          <w:sz w:val="28"/>
          <w:szCs w:val="28"/>
          <w:shd w:val="clear" w:color="auto" w:fill="FFFFFF"/>
          <w:lang w:val="vi-VN"/>
        </w:rPr>
      </w:pPr>
      <w:r w:rsidRPr="00CC69A7">
        <w:rPr>
          <w:rFonts w:eastAsia="Calibri" w:cs="Times New Roman"/>
          <w:color w:val="000000"/>
          <w:sz w:val="28"/>
          <w:szCs w:val="28"/>
          <w:shd w:val="clear" w:color="auto" w:fill="FFFFFF"/>
          <w:lang w:val="vi-VN"/>
        </w:rPr>
        <w:t>Kim HH, Choi S. (2</w:t>
      </w:r>
      <w:r w:rsidR="00CC69A7">
        <w:rPr>
          <w:rFonts w:eastAsia="Calibri" w:cs="Times New Roman"/>
          <w:color w:val="000000"/>
          <w:sz w:val="28"/>
          <w:szCs w:val="28"/>
          <w:shd w:val="clear" w:color="auto" w:fill="FFFFFF"/>
        </w:rPr>
        <w:t>018</w:t>
      </w:r>
      <w:r w:rsidRPr="00CC69A7">
        <w:rPr>
          <w:rFonts w:eastAsia="Calibri" w:cs="Times New Roman"/>
          <w:color w:val="000000"/>
          <w:sz w:val="28"/>
          <w:szCs w:val="28"/>
          <w:shd w:val="clear" w:color="auto" w:fill="FFFFFF"/>
          <w:lang w:val="vi-VN"/>
        </w:rPr>
        <w:t>) Therapeutic Aspects of Carbon Monoxide in Cardiovascular Disease. </w:t>
      </w:r>
      <w:r w:rsidRPr="00CC69A7">
        <w:rPr>
          <w:rFonts w:eastAsia="Calibri" w:cs="Times New Roman"/>
          <w:i/>
          <w:iCs/>
          <w:color w:val="000000"/>
          <w:sz w:val="28"/>
          <w:szCs w:val="28"/>
          <w:shd w:val="clear" w:color="auto" w:fill="FFFFFF"/>
          <w:lang w:val="vi-VN"/>
        </w:rPr>
        <w:t>Int J Mol Sci.</w:t>
      </w:r>
      <w:r w:rsidRPr="00CC69A7">
        <w:rPr>
          <w:rFonts w:eastAsia="Calibri" w:cs="Times New Roman"/>
          <w:color w:val="000000"/>
          <w:sz w:val="28"/>
          <w:szCs w:val="28"/>
          <w:shd w:val="clear" w:color="auto" w:fill="FFFFFF"/>
          <w:lang w:val="vi-VN"/>
        </w:rPr>
        <w:t>  Aug 13;19(8) </w:t>
      </w:r>
    </w:p>
    <w:p w14:paraId="01A65E6D" w14:textId="1E1BE777" w:rsidR="00091197" w:rsidRPr="00CC69A7" w:rsidRDefault="00091197" w:rsidP="00CC69A7">
      <w:pPr>
        <w:pStyle w:val="ListParagraph"/>
        <w:widowControl w:val="0"/>
        <w:numPr>
          <w:ilvl w:val="0"/>
          <w:numId w:val="21"/>
        </w:numPr>
        <w:autoSpaceDE w:val="0"/>
        <w:autoSpaceDN w:val="0"/>
        <w:adjustRightInd w:val="0"/>
        <w:ind w:left="426"/>
        <w:jc w:val="both"/>
        <w:rPr>
          <w:rFonts w:eastAsia="Calibri" w:cs="Times New Roman"/>
          <w:color w:val="000000"/>
          <w:sz w:val="28"/>
          <w:szCs w:val="28"/>
          <w:shd w:val="clear" w:color="auto" w:fill="FFFFFF"/>
          <w:lang w:val="vi-VN"/>
        </w:rPr>
      </w:pPr>
      <w:r w:rsidRPr="00CC69A7">
        <w:rPr>
          <w:rFonts w:eastAsia="Calibri" w:cs="Times New Roman"/>
          <w:color w:val="000000"/>
          <w:sz w:val="28"/>
          <w:szCs w:val="28"/>
          <w:shd w:val="clear" w:color="auto" w:fill="FFFFFF"/>
          <w:lang w:val="vi-VN"/>
        </w:rPr>
        <w:t xml:space="preserve">Lettow I, Hoffmann A, Burmeister HP, Toepper R. (2018) [Delayed neuropsychological sequelae after carbon monoxide poisoning]. Fortschr </w:t>
      </w:r>
      <w:r w:rsidRPr="00CC69A7">
        <w:rPr>
          <w:rFonts w:eastAsia="Calibri" w:cs="Times New Roman"/>
          <w:i/>
          <w:iCs/>
          <w:color w:val="000000"/>
          <w:sz w:val="28"/>
          <w:szCs w:val="28"/>
          <w:shd w:val="clear" w:color="auto" w:fill="FFFFFF"/>
          <w:lang w:val="vi-VN"/>
        </w:rPr>
        <w:t>Neurol Psychiatr</w:t>
      </w:r>
      <w:r w:rsidRPr="00CC69A7">
        <w:rPr>
          <w:rFonts w:eastAsia="Calibri" w:cs="Times New Roman"/>
          <w:color w:val="000000"/>
          <w:sz w:val="28"/>
          <w:szCs w:val="28"/>
          <w:shd w:val="clear" w:color="auto" w:fill="FFFFFF"/>
          <w:lang w:val="vi-VN"/>
        </w:rPr>
        <w:t>; 86(6):342-347.</w:t>
      </w:r>
    </w:p>
    <w:p w14:paraId="66813344" w14:textId="2F8B913B" w:rsidR="00091197" w:rsidRPr="00CC69A7" w:rsidRDefault="00091197" w:rsidP="00CC69A7">
      <w:pPr>
        <w:pStyle w:val="ListParagraph"/>
        <w:widowControl w:val="0"/>
        <w:numPr>
          <w:ilvl w:val="0"/>
          <w:numId w:val="21"/>
        </w:numPr>
        <w:autoSpaceDE w:val="0"/>
        <w:autoSpaceDN w:val="0"/>
        <w:adjustRightInd w:val="0"/>
        <w:ind w:left="426"/>
        <w:jc w:val="both"/>
        <w:rPr>
          <w:rFonts w:eastAsia="Calibri" w:cs="Times New Roman"/>
          <w:color w:val="000000"/>
          <w:sz w:val="28"/>
          <w:szCs w:val="28"/>
          <w:shd w:val="clear" w:color="auto" w:fill="FFFFFF"/>
          <w:lang w:val="vi-VN"/>
        </w:rPr>
      </w:pPr>
      <w:r w:rsidRPr="00CC69A7">
        <w:rPr>
          <w:rFonts w:eastAsia="Calibri" w:cs="Times New Roman"/>
          <w:color w:val="000000"/>
          <w:sz w:val="28"/>
          <w:szCs w:val="28"/>
          <w:shd w:val="clear" w:color="auto" w:fill="FFFFFF"/>
          <w:lang w:val="vi-VN"/>
        </w:rPr>
        <w:t xml:space="preserve">Nguyễn Trường Sơn, (2014) Những tiến bộ của Y học cao áp lâm sàng, </w:t>
      </w:r>
      <w:r w:rsidRPr="00CC69A7">
        <w:rPr>
          <w:rFonts w:eastAsia="Calibri" w:cs="Times New Roman"/>
          <w:i/>
          <w:iCs/>
          <w:color w:val="000000"/>
          <w:sz w:val="28"/>
          <w:szCs w:val="28"/>
          <w:shd w:val="clear" w:color="auto" w:fill="FFFFFF"/>
          <w:lang w:val="vi-VN"/>
        </w:rPr>
        <w:t>Tạp chí Y học Việt Nam</w:t>
      </w:r>
      <w:r w:rsidRPr="00CC69A7">
        <w:rPr>
          <w:rFonts w:eastAsia="Calibri" w:cs="Times New Roman"/>
          <w:color w:val="000000"/>
          <w:sz w:val="28"/>
          <w:szCs w:val="28"/>
          <w:shd w:val="clear" w:color="auto" w:fill="FFFFFF"/>
          <w:lang w:val="vi-VN"/>
        </w:rPr>
        <w:t>, tháng 10 – số 2/2014</w:t>
      </w:r>
    </w:p>
    <w:p w14:paraId="0598B656" w14:textId="184F4579" w:rsidR="00091197" w:rsidRPr="00CC69A7" w:rsidRDefault="00091197" w:rsidP="00CC69A7">
      <w:pPr>
        <w:pStyle w:val="ListParagraph"/>
        <w:widowControl w:val="0"/>
        <w:numPr>
          <w:ilvl w:val="0"/>
          <w:numId w:val="21"/>
        </w:numPr>
        <w:autoSpaceDE w:val="0"/>
        <w:autoSpaceDN w:val="0"/>
        <w:adjustRightInd w:val="0"/>
        <w:ind w:left="426"/>
        <w:jc w:val="both"/>
        <w:rPr>
          <w:rFonts w:eastAsia="Calibri" w:cs="Times New Roman"/>
          <w:color w:val="000000"/>
          <w:sz w:val="28"/>
          <w:szCs w:val="28"/>
          <w:shd w:val="clear" w:color="auto" w:fill="FFFFFF"/>
          <w:lang w:val="vi-VN"/>
        </w:rPr>
      </w:pPr>
      <w:r w:rsidRPr="00CC69A7">
        <w:rPr>
          <w:rFonts w:eastAsia="Calibri" w:cs="Times New Roman"/>
          <w:color w:val="000000"/>
          <w:sz w:val="28"/>
          <w:szCs w:val="28"/>
          <w:shd w:val="clear" w:color="auto" w:fill="FFFFFF"/>
          <w:lang w:val="vi-VN"/>
        </w:rPr>
        <w:t xml:space="preserve">Nguyễn Trường Sơn (2010). ”Y học dưới nước và cao áp”, </w:t>
      </w:r>
      <w:r w:rsidRPr="00CC69A7">
        <w:rPr>
          <w:rFonts w:eastAsia="Calibri" w:cs="Times New Roman"/>
          <w:i/>
          <w:iCs/>
          <w:color w:val="000000"/>
          <w:sz w:val="28"/>
          <w:szCs w:val="28"/>
          <w:shd w:val="clear" w:color="auto" w:fill="FFFFFF"/>
          <w:lang w:val="vi-VN"/>
        </w:rPr>
        <w:t>Bài giảng Y học biển tập 2</w:t>
      </w:r>
      <w:r w:rsidRPr="00CC69A7">
        <w:rPr>
          <w:rFonts w:eastAsia="Calibri" w:cs="Times New Roman"/>
          <w:color w:val="000000"/>
          <w:sz w:val="28"/>
          <w:szCs w:val="28"/>
          <w:shd w:val="clear" w:color="auto" w:fill="FFFFFF"/>
          <w:lang w:val="vi-VN"/>
        </w:rPr>
        <w:t>, NXB Y học, Hà Nội.</w:t>
      </w:r>
    </w:p>
    <w:p w14:paraId="4E97BF22" w14:textId="3428FFE9" w:rsidR="00091197" w:rsidRPr="00CC69A7" w:rsidRDefault="00091197" w:rsidP="00CC69A7">
      <w:pPr>
        <w:pStyle w:val="ListParagraph"/>
        <w:widowControl w:val="0"/>
        <w:numPr>
          <w:ilvl w:val="0"/>
          <w:numId w:val="21"/>
        </w:numPr>
        <w:autoSpaceDE w:val="0"/>
        <w:autoSpaceDN w:val="0"/>
        <w:adjustRightInd w:val="0"/>
        <w:ind w:left="426"/>
        <w:jc w:val="both"/>
        <w:rPr>
          <w:rFonts w:eastAsia="Calibri" w:cs="Times New Roman"/>
          <w:color w:val="000000"/>
          <w:sz w:val="28"/>
          <w:szCs w:val="28"/>
          <w:shd w:val="clear" w:color="auto" w:fill="FFFFFF"/>
          <w:lang w:val="vi-VN"/>
        </w:rPr>
      </w:pPr>
      <w:r w:rsidRPr="00CC69A7">
        <w:rPr>
          <w:rFonts w:eastAsia="Calibri" w:cs="Times New Roman"/>
          <w:color w:val="000000"/>
          <w:sz w:val="28"/>
          <w:szCs w:val="28"/>
          <w:shd w:val="clear" w:color="auto" w:fill="FFFFFF"/>
          <w:lang w:val="vi-VN"/>
        </w:rPr>
        <w:t>Huang CC, Ho CH, Chen YC, et al. (2017) Hyperbaric oxygen therapy is associated with lower short and long-term mortality in patients with carbon monoxide poisoning. </w:t>
      </w:r>
      <w:r w:rsidRPr="00CC69A7">
        <w:rPr>
          <w:rFonts w:eastAsia="Calibri" w:cs="Times New Roman"/>
          <w:i/>
          <w:iCs/>
          <w:color w:val="000000"/>
          <w:sz w:val="28"/>
          <w:szCs w:val="28"/>
          <w:shd w:val="clear" w:color="auto" w:fill="FFFFFF"/>
          <w:lang w:val="vi-VN"/>
        </w:rPr>
        <w:t>Chest;</w:t>
      </w:r>
      <w:r w:rsidRPr="00CC69A7">
        <w:rPr>
          <w:rFonts w:eastAsia="Calibri" w:cs="Times New Roman"/>
          <w:color w:val="000000"/>
          <w:sz w:val="28"/>
          <w:szCs w:val="28"/>
          <w:shd w:val="clear" w:color="auto" w:fill="FFFFFF"/>
          <w:lang w:val="vi-VN"/>
        </w:rPr>
        <w:t xml:space="preserve"> 152:943–953.</w:t>
      </w:r>
    </w:p>
    <w:p w14:paraId="68FB6101" w14:textId="77777777" w:rsidR="00562856" w:rsidRPr="00CC69A7" w:rsidRDefault="00562856" w:rsidP="005D598D">
      <w:pPr>
        <w:spacing w:line="276" w:lineRule="auto"/>
        <w:ind w:left="360"/>
        <w:jc w:val="both"/>
        <w:rPr>
          <w:rFonts w:cs="Times New Roman"/>
          <w:color w:val="000000" w:themeColor="text1"/>
          <w:sz w:val="28"/>
          <w:szCs w:val="28"/>
          <w:lang w:val="vi-VN"/>
        </w:rPr>
      </w:pPr>
    </w:p>
    <w:p w14:paraId="7E82382E" w14:textId="1F1078D2" w:rsidR="00CD3110" w:rsidRPr="00002EC8" w:rsidRDefault="00CD3110" w:rsidP="005D598D">
      <w:pPr>
        <w:jc w:val="both"/>
        <w:rPr>
          <w:rFonts w:cs="Times New Roman"/>
          <w:b/>
          <w:color w:val="000000" w:themeColor="text1"/>
          <w:sz w:val="28"/>
          <w:szCs w:val="28"/>
          <w:lang w:val="vi-VN"/>
        </w:rPr>
      </w:pPr>
    </w:p>
    <w:sectPr w:rsidR="00CD3110" w:rsidRPr="00002EC8" w:rsidSect="0024017A">
      <w:footerReference w:type="default" r:id="rId21"/>
      <w:pgSz w:w="11907" w:h="16840" w:code="9"/>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451752" w14:textId="77777777" w:rsidR="0028255E" w:rsidRDefault="0028255E" w:rsidP="00377F86">
      <w:pPr>
        <w:spacing w:line="240" w:lineRule="auto"/>
      </w:pPr>
      <w:r>
        <w:separator/>
      </w:r>
    </w:p>
  </w:endnote>
  <w:endnote w:type="continuationSeparator" w:id="0">
    <w:p w14:paraId="1944A387" w14:textId="77777777" w:rsidR="0028255E" w:rsidRDefault="0028255E"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7C6CE3" w14:textId="77777777" w:rsidR="002540BB" w:rsidRPr="00002EC8" w:rsidRDefault="002540BB" w:rsidP="002540BB">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Pr>
        <w:sz w:val="24"/>
        <w:szCs w:val="20"/>
      </w:rPr>
      <w:t>BM-KHCN-QT03</w:t>
    </w:r>
    <w:r w:rsidRPr="00002EC8">
      <w:rPr>
        <w:sz w:val="24"/>
        <w:szCs w:val="20"/>
      </w:rPr>
      <w:t>-03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2540BB" w14:paraId="0F4370A7" w14:textId="77777777" w:rsidTr="00DB5C5F">
      <w:trPr>
        <w:trHeight w:val="274"/>
      </w:trPr>
      <w:tc>
        <w:tcPr>
          <w:tcW w:w="1838" w:type="dxa"/>
        </w:tcPr>
        <w:p w14:paraId="492BE6E8" w14:textId="77777777" w:rsidR="002540BB" w:rsidRPr="008D0386" w:rsidRDefault="002540BB" w:rsidP="00002EC8">
          <w:pPr>
            <w:pStyle w:val="Footer"/>
            <w:rPr>
              <w:sz w:val="24"/>
              <w:szCs w:val="20"/>
            </w:rPr>
          </w:pPr>
          <w:r w:rsidRPr="008D0386">
            <w:rPr>
              <w:sz w:val="24"/>
              <w:szCs w:val="20"/>
            </w:rPr>
            <w:t>Số sửa đổi: 00</w:t>
          </w:r>
        </w:p>
      </w:tc>
      <w:tc>
        <w:tcPr>
          <w:tcW w:w="3119" w:type="dxa"/>
        </w:tcPr>
        <w:p w14:paraId="3446381C" w14:textId="77777777" w:rsidR="002540BB" w:rsidRPr="008D0386" w:rsidRDefault="002540BB" w:rsidP="00002EC8">
          <w:pPr>
            <w:pStyle w:val="Footer"/>
            <w:rPr>
              <w:sz w:val="24"/>
              <w:szCs w:val="20"/>
            </w:rPr>
          </w:pPr>
          <w:r w:rsidRPr="008D0386">
            <w:rPr>
              <w:sz w:val="24"/>
              <w:szCs w:val="20"/>
            </w:rPr>
            <w:t>Ngày ban hành 01/08/2025</w:t>
          </w:r>
        </w:p>
      </w:tc>
      <w:tc>
        <w:tcPr>
          <w:tcW w:w="2551" w:type="dxa"/>
        </w:tcPr>
        <w:p w14:paraId="04E35E3F" w14:textId="77777777" w:rsidR="002540BB" w:rsidRPr="008D0386" w:rsidRDefault="002540BB" w:rsidP="00002EC8">
          <w:pPr>
            <w:pStyle w:val="Footer"/>
            <w:rPr>
              <w:sz w:val="24"/>
              <w:szCs w:val="20"/>
            </w:rPr>
          </w:pPr>
          <w:r w:rsidRPr="008D0386">
            <w:rPr>
              <w:sz w:val="24"/>
              <w:szCs w:val="20"/>
            </w:rPr>
            <w:t>BM-KHCN-QT0</w:t>
          </w:r>
          <w:r>
            <w:rPr>
              <w:sz w:val="24"/>
              <w:szCs w:val="20"/>
            </w:rPr>
            <w:t>3</w:t>
          </w:r>
          <w:r w:rsidRPr="008D0386">
            <w:rPr>
              <w:sz w:val="24"/>
              <w:szCs w:val="20"/>
            </w:rPr>
            <w:t>-0</w:t>
          </w:r>
          <w:r>
            <w:rPr>
              <w:sz w:val="24"/>
              <w:szCs w:val="20"/>
            </w:rPr>
            <w:t>3</w:t>
          </w:r>
        </w:p>
      </w:tc>
      <w:tc>
        <w:tcPr>
          <w:tcW w:w="1554" w:type="dxa"/>
        </w:tcPr>
        <w:p w14:paraId="21A342B9" w14:textId="01F5A3B9" w:rsidR="002540BB" w:rsidRPr="008D0386" w:rsidRDefault="002540BB" w:rsidP="00002EC8">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sidR="00743DE5">
            <w:rPr>
              <w:noProof/>
              <w:sz w:val="24"/>
              <w:szCs w:val="20"/>
            </w:rPr>
            <w:t>9</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w:instrText>
          </w:r>
          <w:r>
            <w:rPr>
              <w:sz w:val="24"/>
              <w:szCs w:val="20"/>
            </w:rPr>
            <w:fldChar w:fldCharType="separate"/>
          </w:r>
          <w:r w:rsidR="00CC69A7">
            <w:rPr>
              <w:noProof/>
              <w:sz w:val="24"/>
              <w:szCs w:val="20"/>
            </w:rPr>
            <w:t>10</w:t>
          </w:r>
          <w:r>
            <w:rPr>
              <w:sz w:val="24"/>
              <w:szCs w:val="20"/>
            </w:rPr>
            <w:fldChar w:fldCharType="end"/>
          </w:r>
        </w:p>
      </w:tc>
    </w:tr>
  </w:tbl>
  <w:p w14:paraId="2945680C" w14:textId="77777777" w:rsidR="002540BB" w:rsidRPr="00002EC8" w:rsidRDefault="002540BB" w:rsidP="00002EC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3BCAB" w14:textId="66D89453" w:rsidR="00002EC8" w:rsidRPr="00002EC8" w:rsidRDefault="00002EC8"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00BA2FE9">
      <w:rPr>
        <w:sz w:val="24"/>
        <w:szCs w:val="20"/>
      </w:rPr>
      <w:t>BM-KHCN-QT03</w:t>
    </w:r>
    <w:r w:rsidRPr="00002EC8">
      <w:rPr>
        <w:sz w:val="24"/>
        <w:szCs w:val="20"/>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998B50" w14:textId="77777777" w:rsidR="0028255E" w:rsidRDefault="0028255E" w:rsidP="00377F86">
      <w:pPr>
        <w:spacing w:line="240" w:lineRule="auto"/>
      </w:pPr>
      <w:r>
        <w:separator/>
      </w:r>
    </w:p>
  </w:footnote>
  <w:footnote w:type="continuationSeparator" w:id="0">
    <w:p w14:paraId="7BF31572" w14:textId="77777777" w:rsidR="0028255E" w:rsidRDefault="0028255E" w:rsidP="00377F8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3E69E3" w14:textId="77777777" w:rsidR="002540BB" w:rsidRDefault="002540B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B2DF7"/>
    <w:multiLevelType w:val="hybridMultilevel"/>
    <w:tmpl w:val="15522CC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 w15:restartNumberingAfterBreak="0">
    <w:nsid w:val="08641A04"/>
    <w:multiLevelType w:val="hybridMultilevel"/>
    <w:tmpl w:val="A88218A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C2023B"/>
    <w:multiLevelType w:val="hybridMultilevel"/>
    <w:tmpl w:val="9B08F0FE"/>
    <w:lvl w:ilvl="0" w:tplc="A7004E8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1F6C2E"/>
    <w:multiLevelType w:val="hybridMultilevel"/>
    <w:tmpl w:val="D062FD7A"/>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5" w15:restartNumberingAfterBreak="0">
    <w:nsid w:val="22D16B05"/>
    <w:multiLevelType w:val="hybridMultilevel"/>
    <w:tmpl w:val="FB42AD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E76EF4"/>
    <w:multiLevelType w:val="hybridMultilevel"/>
    <w:tmpl w:val="958EDFB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CB00EBE"/>
    <w:multiLevelType w:val="hybridMultilevel"/>
    <w:tmpl w:val="8BEC65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E9355C1"/>
    <w:multiLevelType w:val="multilevel"/>
    <w:tmpl w:val="3E9355C1"/>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40607545"/>
    <w:multiLevelType w:val="hybridMultilevel"/>
    <w:tmpl w:val="3D3463E4"/>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20F77DA"/>
    <w:multiLevelType w:val="hybridMultilevel"/>
    <w:tmpl w:val="E4E001CE"/>
    <w:lvl w:ilvl="0" w:tplc="B0D8E6AA">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42807A4A"/>
    <w:multiLevelType w:val="hybridMultilevel"/>
    <w:tmpl w:val="63B6A6F4"/>
    <w:lvl w:ilvl="0" w:tplc="54BAF58C">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3C871C5"/>
    <w:multiLevelType w:val="hybridMultilevel"/>
    <w:tmpl w:val="14E629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87250E9"/>
    <w:multiLevelType w:val="hybridMultilevel"/>
    <w:tmpl w:val="846A785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A21719F"/>
    <w:multiLevelType w:val="hybridMultilevel"/>
    <w:tmpl w:val="BE0C52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FEC090A"/>
    <w:multiLevelType w:val="hybridMultilevel"/>
    <w:tmpl w:val="D25CB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0025F6D"/>
    <w:multiLevelType w:val="hybridMultilevel"/>
    <w:tmpl w:val="5846EDEE"/>
    <w:lvl w:ilvl="0" w:tplc="54BAF58C">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9" w15:restartNumberingAfterBreak="0">
    <w:nsid w:val="763C29E4"/>
    <w:multiLevelType w:val="hybridMultilevel"/>
    <w:tmpl w:val="9D460CFE"/>
    <w:lvl w:ilvl="0" w:tplc="A7004E8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BB356E4"/>
    <w:multiLevelType w:val="hybridMultilevel"/>
    <w:tmpl w:val="61AED1DC"/>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41741160">
    <w:abstractNumId w:val="9"/>
  </w:num>
  <w:num w:numId="2" w16cid:durableId="86773656">
    <w:abstractNumId w:val="4"/>
  </w:num>
  <w:num w:numId="3" w16cid:durableId="542135589">
    <w:abstractNumId w:val="18"/>
  </w:num>
  <w:num w:numId="4" w16cid:durableId="523712155">
    <w:abstractNumId w:val="0"/>
  </w:num>
  <w:num w:numId="5" w16cid:durableId="1582905565">
    <w:abstractNumId w:val="7"/>
  </w:num>
  <w:num w:numId="6" w16cid:durableId="1687244888">
    <w:abstractNumId w:val="14"/>
  </w:num>
  <w:num w:numId="7" w16cid:durableId="1305162088">
    <w:abstractNumId w:val="20"/>
  </w:num>
  <w:num w:numId="8" w16cid:durableId="523176797">
    <w:abstractNumId w:val="16"/>
  </w:num>
  <w:num w:numId="9" w16cid:durableId="1075664383">
    <w:abstractNumId w:val="13"/>
  </w:num>
  <w:num w:numId="10" w16cid:durableId="1383359796">
    <w:abstractNumId w:val="3"/>
  </w:num>
  <w:num w:numId="11" w16cid:durableId="619267194">
    <w:abstractNumId w:val="11"/>
  </w:num>
  <w:num w:numId="12" w16cid:durableId="1649824942">
    <w:abstractNumId w:val="8"/>
  </w:num>
  <w:num w:numId="13" w16cid:durableId="1519738337">
    <w:abstractNumId w:val="15"/>
  </w:num>
  <w:num w:numId="14" w16cid:durableId="469592483">
    <w:abstractNumId w:val="12"/>
  </w:num>
  <w:num w:numId="15" w16cid:durableId="648095994">
    <w:abstractNumId w:val="6"/>
  </w:num>
  <w:num w:numId="16" w16cid:durableId="2004506861">
    <w:abstractNumId w:val="1"/>
  </w:num>
  <w:num w:numId="17" w16cid:durableId="512845619">
    <w:abstractNumId w:val="19"/>
  </w:num>
  <w:num w:numId="18" w16cid:durableId="2108037445">
    <w:abstractNumId w:val="2"/>
  </w:num>
  <w:num w:numId="19" w16cid:durableId="1961180412">
    <w:abstractNumId w:val="17"/>
  </w:num>
  <w:num w:numId="20" w16cid:durableId="739836412">
    <w:abstractNumId w:val="10"/>
  </w:num>
  <w:num w:numId="21" w16cid:durableId="35843479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7F86"/>
    <w:rsid w:val="00002EC8"/>
    <w:rsid w:val="00041EAA"/>
    <w:rsid w:val="00084893"/>
    <w:rsid w:val="00091197"/>
    <w:rsid w:val="00096B0A"/>
    <w:rsid w:val="000A1D7B"/>
    <w:rsid w:val="000B63C9"/>
    <w:rsid w:val="000D6CDC"/>
    <w:rsid w:val="000E0356"/>
    <w:rsid w:val="000E11FB"/>
    <w:rsid w:val="00115AFA"/>
    <w:rsid w:val="001346DB"/>
    <w:rsid w:val="001638B9"/>
    <w:rsid w:val="0016399A"/>
    <w:rsid w:val="001A7354"/>
    <w:rsid w:val="001B2012"/>
    <w:rsid w:val="001D7B7C"/>
    <w:rsid w:val="001E20DC"/>
    <w:rsid w:val="001F2B09"/>
    <w:rsid w:val="001F5B71"/>
    <w:rsid w:val="00224E38"/>
    <w:rsid w:val="00233536"/>
    <w:rsid w:val="0024017A"/>
    <w:rsid w:val="002540BB"/>
    <w:rsid w:val="00281EF3"/>
    <w:rsid w:val="0028255E"/>
    <w:rsid w:val="002A5FDB"/>
    <w:rsid w:val="002A7DB0"/>
    <w:rsid w:val="002C44A7"/>
    <w:rsid w:val="0030653D"/>
    <w:rsid w:val="003122C0"/>
    <w:rsid w:val="003341CA"/>
    <w:rsid w:val="00377F86"/>
    <w:rsid w:val="003F2EA3"/>
    <w:rsid w:val="00414CA6"/>
    <w:rsid w:val="00462507"/>
    <w:rsid w:val="0048526B"/>
    <w:rsid w:val="004A75FC"/>
    <w:rsid w:val="004F7915"/>
    <w:rsid w:val="00562856"/>
    <w:rsid w:val="005B5523"/>
    <w:rsid w:val="005D598D"/>
    <w:rsid w:val="005F0216"/>
    <w:rsid w:val="005F59AE"/>
    <w:rsid w:val="0061285C"/>
    <w:rsid w:val="006163F4"/>
    <w:rsid w:val="0065559B"/>
    <w:rsid w:val="00673CA0"/>
    <w:rsid w:val="00696F09"/>
    <w:rsid w:val="00716FCF"/>
    <w:rsid w:val="00731672"/>
    <w:rsid w:val="00737ED5"/>
    <w:rsid w:val="00743DE5"/>
    <w:rsid w:val="00773FE0"/>
    <w:rsid w:val="007823E7"/>
    <w:rsid w:val="00796F9B"/>
    <w:rsid w:val="007B5DE8"/>
    <w:rsid w:val="007D443D"/>
    <w:rsid w:val="008423D6"/>
    <w:rsid w:val="008955AE"/>
    <w:rsid w:val="008B5C70"/>
    <w:rsid w:val="008C4D07"/>
    <w:rsid w:val="008C6528"/>
    <w:rsid w:val="008D1BEC"/>
    <w:rsid w:val="0093632B"/>
    <w:rsid w:val="0093642E"/>
    <w:rsid w:val="00943CE0"/>
    <w:rsid w:val="00964886"/>
    <w:rsid w:val="009C24B0"/>
    <w:rsid w:val="009E6B1F"/>
    <w:rsid w:val="009E7D8F"/>
    <w:rsid w:val="009F3DFF"/>
    <w:rsid w:val="00A0039B"/>
    <w:rsid w:val="00A01EBB"/>
    <w:rsid w:val="00A918DB"/>
    <w:rsid w:val="00AA23F2"/>
    <w:rsid w:val="00AA6328"/>
    <w:rsid w:val="00AA774D"/>
    <w:rsid w:val="00AB5E77"/>
    <w:rsid w:val="00AC32E9"/>
    <w:rsid w:val="00AF5F1E"/>
    <w:rsid w:val="00B16068"/>
    <w:rsid w:val="00B3005A"/>
    <w:rsid w:val="00B46687"/>
    <w:rsid w:val="00B55738"/>
    <w:rsid w:val="00B75B24"/>
    <w:rsid w:val="00B8535D"/>
    <w:rsid w:val="00BA2FE9"/>
    <w:rsid w:val="00BE719B"/>
    <w:rsid w:val="00C428D7"/>
    <w:rsid w:val="00C532C7"/>
    <w:rsid w:val="00C62EF5"/>
    <w:rsid w:val="00C71188"/>
    <w:rsid w:val="00CA42A3"/>
    <w:rsid w:val="00CB0C9A"/>
    <w:rsid w:val="00CB7F96"/>
    <w:rsid w:val="00CC0FD5"/>
    <w:rsid w:val="00CC69A7"/>
    <w:rsid w:val="00CD29A4"/>
    <w:rsid w:val="00CD3110"/>
    <w:rsid w:val="00D9496F"/>
    <w:rsid w:val="00DB7FCD"/>
    <w:rsid w:val="00DE498C"/>
    <w:rsid w:val="00DE7411"/>
    <w:rsid w:val="00DF7AC6"/>
    <w:rsid w:val="00E4603A"/>
    <w:rsid w:val="00E56851"/>
    <w:rsid w:val="00EB4BED"/>
    <w:rsid w:val="00EE7089"/>
    <w:rsid w:val="00F117C3"/>
    <w:rsid w:val="00F15A63"/>
    <w:rsid w:val="00F244A6"/>
    <w:rsid w:val="00F42BCB"/>
    <w:rsid w:val="00F436A4"/>
    <w:rsid w:val="00F43C8A"/>
    <w:rsid w:val="00F85C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467D33"/>
  <w15:chartTrackingRefBased/>
  <w15:docId w15:val="{0FFF5F17-C150-4F1B-9536-3CA36C540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7F86"/>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39"/>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1">
    <w:name w:val="Unresolved Mention1"/>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paragraph" w:styleId="NormalWeb">
    <w:name w:val="Normal (Web)"/>
    <w:basedOn w:val="Normal"/>
    <w:uiPriority w:val="99"/>
    <w:unhideWhenUsed/>
    <w:rsid w:val="00233536"/>
    <w:pPr>
      <w:spacing w:before="100" w:beforeAutospacing="1" w:after="100" w:afterAutospacing="1" w:line="240" w:lineRule="auto"/>
    </w:pPr>
    <w:rPr>
      <w:rFonts w:eastAsia="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footer" Target="footer1.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10</TotalTime>
  <Pages>15</Pages>
  <Words>2258</Words>
  <Characters>12874</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Việt Đức</dc:creator>
  <cp:keywords/>
  <dc:description/>
  <cp:lastModifiedBy>Việt Đức</cp:lastModifiedBy>
  <cp:revision>2</cp:revision>
  <dcterms:created xsi:type="dcterms:W3CDTF">2026-01-12T04:05:00Z</dcterms:created>
  <dcterms:modified xsi:type="dcterms:W3CDTF">2026-01-12T04:05:00Z</dcterms:modified>
</cp:coreProperties>
</file>