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DDD49A" w14:textId="2B4401D1" w:rsidR="00562856" w:rsidRPr="00002EC8" w:rsidRDefault="00562856" w:rsidP="00C532C7">
      <w:pPr>
        <w:jc w:val="center"/>
        <w:rPr>
          <w:color w:val="000000" w:themeColor="text1"/>
          <w:sz w:val="28"/>
          <w:szCs w:val="28"/>
        </w:rPr>
      </w:pPr>
      <w:bookmarkStart w:id="0" w:name="_Hlk213245813"/>
      <w:r w:rsidRPr="00002EC8">
        <w:rPr>
          <w:color w:val="000000" w:themeColor="text1"/>
          <w:sz w:val="28"/>
          <w:szCs w:val="28"/>
          <w:lang w:val="vi-VN"/>
        </w:rPr>
        <w:t>VIỆN Y HỌC BIỂN</w:t>
      </w:r>
    </w:p>
    <w:p w14:paraId="6DD2A1B9" w14:textId="77777777" w:rsidR="00630C41" w:rsidRPr="00C560B4" w:rsidRDefault="00630C41" w:rsidP="00630C41">
      <w:pPr>
        <w:jc w:val="center"/>
        <w:rPr>
          <w:b/>
          <w:sz w:val="28"/>
          <w:szCs w:val="28"/>
          <w:lang w:val="vi-VN"/>
        </w:rPr>
      </w:pPr>
      <w:r w:rsidRPr="00C560B4">
        <w:rPr>
          <w:noProof/>
          <w:sz w:val="28"/>
          <w:szCs w:val="28"/>
          <w:lang w:eastAsia="en-US"/>
        </w:rPr>
        <mc:AlternateContent>
          <mc:Choice Requires="wps">
            <w:drawing>
              <wp:anchor distT="0" distB="0" distL="114300" distR="114300" simplePos="0" relativeHeight="251659264" behindDoc="0" locked="0" layoutInCell="1" allowOverlap="1" wp14:anchorId="44931C69" wp14:editId="5AB5B8B1">
                <wp:simplePos x="0" y="0"/>
                <wp:positionH relativeFrom="column">
                  <wp:posOffset>2510790</wp:posOffset>
                </wp:positionH>
                <wp:positionV relativeFrom="paragraph">
                  <wp:posOffset>211455</wp:posOffset>
                </wp:positionV>
                <wp:extent cx="857250" cy="0"/>
                <wp:effectExtent l="0" t="0" r="19050" b="19050"/>
                <wp:wrapNone/>
                <wp:docPr id="548692706" name="Straight Connector 5486927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572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81D06C7" id="Straight Connector 548692706"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7.7pt,16.65pt" to="265.2pt,1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"/>
            </w:pict>
          </mc:Fallback>
        </mc:AlternateContent>
      </w:r>
      <w:r w:rsidRPr="00C560B4">
        <w:rPr>
          <w:b/>
          <w:sz w:val="28"/>
          <w:szCs w:val="28"/>
        </w:rPr>
        <w:t>NỘI TỔNG HỢ</w:t>
      </w:r>
      <w:r>
        <w:rPr>
          <w:b/>
          <w:sz w:val="28"/>
          <w:szCs w:val="28"/>
        </w:rPr>
        <w:t>P 1</w:t>
      </w:r>
    </w:p>
    <w:p w14:paraId="62C19EE9" w14:textId="74A584AB" w:rsidR="00562856" w:rsidRPr="00002EC8" w:rsidRDefault="00562856" w:rsidP="00C532C7">
      <w:pPr>
        <w:jc w:val="center"/>
        <w:rPr>
          <w:color w:val="000000" w:themeColor="text1"/>
          <w:sz w:val="28"/>
          <w:szCs w:val="28"/>
          <w:lang w:val="vi-VN"/>
        </w:rPr>
      </w:pPr>
    </w:p>
    <w:p w14:paraId="38FA3AAB" w14:textId="77777777" w:rsidR="00562856" w:rsidRPr="00002EC8" w:rsidRDefault="00562856" w:rsidP="00002EC8">
      <w:pPr>
        <w:jc w:val="center"/>
        <w:rPr>
          <w:color w:val="000000" w:themeColor="text1"/>
          <w:sz w:val="28"/>
          <w:szCs w:val="28"/>
        </w:rPr>
      </w:pPr>
    </w:p>
    <w:p w14:paraId="5347862B" w14:textId="77777777" w:rsidR="00C532C7" w:rsidRPr="00002EC8" w:rsidRDefault="00C532C7" w:rsidP="00002EC8">
      <w:pPr>
        <w:jc w:val="center"/>
        <w:rPr>
          <w:color w:val="000000" w:themeColor="text1"/>
          <w:sz w:val="28"/>
          <w:szCs w:val="28"/>
        </w:rPr>
      </w:pPr>
    </w:p>
    <w:p w14:paraId="6ADDCD8F" w14:textId="77777777" w:rsidR="00C532C7" w:rsidRPr="00002EC8" w:rsidRDefault="00C532C7" w:rsidP="00002EC8">
      <w:pPr>
        <w:jc w:val="center"/>
        <w:rPr>
          <w:color w:val="000000" w:themeColor="text1"/>
          <w:sz w:val="28"/>
          <w:szCs w:val="28"/>
        </w:rPr>
      </w:pPr>
    </w:p>
    <w:p w14:paraId="6D8ACC9D" w14:textId="73EE639F" w:rsidR="00562856" w:rsidRPr="00002EC8" w:rsidRDefault="00281EF3" w:rsidP="00C532C7">
      <w:pPr>
        <w:jc w:val="center"/>
        <w:rPr>
          <w:b/>
          <w:color w:val="000000" w:themeColor="text1"/>
          <w:sz w:val="32"/>
          <w:szCs w:val="32"/>
          <w:lang w:val="vi-VN"/>
        </w:rPr>
      </w:pPr>
      <w:r>
        <w:rPr>
          <w:b/>
          <w:color w:val="000000" w:themeColor="text1"/>
          <w:sz w:val="32"/>
          <w:szCs w:val="32"/>
          <w:lang w:val="vi-VN"/>
        </w:rPr>
        <w:t>BÁO CÁO KẾT QUẢ</w:t>
      </w:r>
    </w:p>
    <w:p w14:paraId="00D89BE6" w14:textId="77777777" w:rsidR="00562856" w:rsidRPr="00002EC8" w:rsidRDefault="00562856" w:rsidP="00C532C7">
      <w:pPr>
        <w:jc w:val="center"/>
        <w:rPr>
          <w:b/>
          <w:color w:val="000000" w:themeColor="text1"/>
          <w:sz w:val="32"/>
          <w:szCs w:val="32"/>
          <w:lang w:val="vi-VN"/>
        </w:rPr>
      </w:pPr>
      <w:r w:rsidRPr="00002EC8">
        <w:rPr>
          <w:b/>
          <w:color w:val="000000" w:themeColor="text1"/>
          <w:sz w:val="32"/>
          <w:szCs w:val="32"/>
        </w:rPr>
        <w:t>NHIỆM VỤ</w:t>
      </w:r>
      <w:r w:rsidRPr="00002EC8">
        <w:rPr>
          <w:b/>
          <w:color w:val="000000" w:themeColor="text1"/>
          <w:sz w:val="32"/>
          <w:szCs w:val="32"/>
          <w:lang w:val="vi-VN"/>
        </w:rPr>
        <w:t xml:space="preserve"> KHOA HỌC</w:t>
      </w:r>
      <w:r w:rsidRPr="00002EC8">
        <w:rPr>
          <w:b/>
          <w:color w:val="000000" w:themeColor="text1"/>
          <w:sz w:val="32"/>
          <w:szCs w:val="32"/>
        </w:rPr>
        <w:t xml:space="preserve"> VÀ CÔNG NGHỆ</w:t>
      </w:r>
      <w:r w:rsidRPr="00002EC8">
        <w:rPr>
          <w:b/>
          <w:color w:val="000000" w:themeColor="text1"/>
          <w:sz w:val="32"/>
          <w:szCs w:val="32"/>
          <w:lang w:val="vi-VN"/>
        </w:rPr>
        <w:t xml:space="preserve"> CẤP CƠ SỞ</w:t>
      </w:r>
    </w:p>
    <w:p w14:paraId="10E17996" w14:textId="4737ACD3" w:rsidR="00562856" w:rsidRPr="00C532C7" w:rsidRDefault="00562856" w:rsidP="00002EC8">
      <w:pPr>
        <w:jc w:val="center"/>
        <w:rPr>
          <w:b/>
          <w:color w:val="000000" w:themeColor="text1"/>
        </w:rPr>
      </w:pPr>
    </w:p>
    <w:p w14:paraId="79F70E6C" w14:textId="7EFA22BF" w:rsidR="00C532C7" w:rsidRDefault="00C532C7" w:rsidP="00181AC0">
      <w:pPr>
        <w:rPr>
          <w:color w:val="000000" w:themeColor="text1"/>
        </w:rPr>
      </w:pPr>
    </w:p>
    <w:p w14:paraId="794106C9" w14:textId="77777777" w:rsidR="00002EC8" w:rsidRPr="00C532C7" w:rsidRDefault="00002EC8" w:rsidP="00002EC8">
      <w:pPr>
        <w:jc w:val="center"/>
        <w:rPr>
          <w:color w:val="000000" w:themeColor="text1"/>
        </w:rPr>
      </w:pPr>
    </w:p>
    <w:p w14:paraId="081E6CC2" w14:textId="77777777" w:rsidR="00520D90" w:rsidRPr="00EF6739" w:rsidRDefault="00520D90" w:rsidP="00520D90">
      <w:pPr>
        <w:jc w:val="center"/>
        <w:rPr>
          <w:rFonts w:eastAsia="Times New Roman" w:cs="Times New Roman"/>
          <w:b/>
          <w:sz w:val="32"/>
          <w:szCs w:val="32"/>
          <w:lang w:eastAsia="en-US"/>
        </w:rPr>
      </w:pPr>
      <w:r w:rsidRPr="00EF6739">
        <w:rPr>
          <w:rFonts w:eastAsia="Times New Roman" w:cs="Times New Roman"/>
          <w:b/>
          <w:sz w:val="32"/>
          <w:szCs w:val="32"/>
          <w:lang w:eastAsia="en-US"/>
        </w:rPr>
        <w:t>KẾT QUẢ BƯỚC ĐẦU ĐIỀU TRỊ THOÁI HÓA KHỚP GỐI</w:t>
      </w:r>
    </w:p>
    <w:p w14:paraId="123EF944" w14:textId="77777777" w:rsidR="00520D90" w:rsidRPr="00EF6739" w:rsidRDefault="00520D90" w:rsidP="00520D90">
      <w:pPr>
        <w:jc w:val="center"/>
        <w:rPr>
          <w:rFonts w:eastAsia="Times New Roman" w:cs="Times New Roman"/>
          <w:b/>
          <w:sz w:val="32"/>
          <w:szCs w:val="32"/>
          <w:lang w:eastAsia="en-US"/>
        </w:rPr>
      </w:pPr>
      <w:r w:rsidRPr="00EF6739">
        <w:rPr>
          <w:rFonts w:eastAsia="Times New Roman" w:cs="Times New Roman"/>
          <w:b/>
          <w:sz w:val="32"/>
          <w:szCs w:val="32"/>
          <w:lang w:eastAsia="en-US"/>
        </w:rPr>
        <w:t xml:space="preserve">BẰNG HUYẾT TƯƠNG GIÀU TIỂU CẦU </w:t>
      </w:r>
      <w:r w:rsidRPr="004703A5">
        <w:rPr>
          <w:rFonts w:eastAsia="Times New Roman" w:cs="Times New Roman"/>
          <w:b/>
          <w:color w:val="FF0000"/>
          <w:sz w:val="32"/>
          <w:szCs w:val="32"/>
          <w:lang w:eastAsia="en-US"/>
        </w:rPr>
        <w:t xml:space="preserve">TỰ THÂN </w:t>
      </w:r>
      <w:r w:rsidRPr="00EF6739">
        <w:rPr>
          <w:rFonts w:eastAsia="Times New Roman" w:cs="Times New Roman"/>
          <w:b/>
          <w:sz w:val="32"/>
          <w:szCs w:val="32"/>
          <w:lang w:eastAsia="en-US"/>
        </w:rPr>
        <w:t xml:space="preserve">KẾT HỢP </w:t>
      </w:r>
    </w:p>
    <w:p w14:paraId="14ED4E51" w14:textId="77777777" w:rsidR="00520D90" w:rsidRPr="00EF6739" w:rsidRDefault="00520D90" w:rsidP="00520D90">
      <w:pPr>
        <w:jc w:val="center"/>
        <w:rPr>
          <w:rFonts w:eastAsia="Times New Roman" w:cs="Times New Roman"/>
          <w:b/>
          <w:sz w:val="32"/>
          <w:szCs w:val="32"/>
          <w:lang w:eastAsia="en-US"/>
        </w:rPr>
      </w:pPr>
      <w:r w:rsidRPr="00EF6739">
        <w:rPr>
          <w:rFonts w:eastAsia="Times New Roman" w:cs="Times New Roman"/>
          <w:b/>
          <w:sz w:val="32"/>
          <w:szCs w:val="32"/>
          <w:lang w:eastAsia="en-US"/>
        </w:rPr>
        <w:t xml:space="preserve"> Ô XY CAO ÁP TẠI VIỆN Y HỌC BIỂN</w:t>
      </w:r>
    </w:p>
    <w:p w14:paraId="4F2F7D5A" w14:textId="047316BD" w:rsidR="00AC32E9" w:rsidRDefault="00AC32E9" w:rsidP="00C532C7">
      <w:pPr>
        <w:rPr>
          <w:color w:val="000000" w:themeColor="text1"/>
        </w:rPr>
      </w:pPr>
    </w:p>
    <w:p w14:paraId="52E922EB" w14:textId="77777777" w:rsidR="00AC32E9" w:rsidRDefault="00AC32E9" w:rsidP="00C532C7">
      <w:pPr>
        <w:rPr>
          <w:color w:val="000000" w:themeColor="text1"/>
        </w:rPr>
      </w:pPr>
    </w:p>
    <w:p w14:paraId="35F9E87A" w14:textId="77777777" w:rsidR="00AC32E9" w:rsidRDefault="00AC32E9" w:rsidP="00C532C7">
      <w:pPr>
        <w:rPr>
          <w:color w:val="000000" w:themeColor="text1"/>
        </w:rPr>
      </w:pPr>
    </w:p>
    <w:p w14:paraId="2F19BB70" w14:textId="77777777" w:rsidR="00C532C7" w:rsidRDefault="00C532C7" w:rsidP="00C532C7">
      <w:pPr>
        <w:rPr>
          <w:color w:val="000000" w:themeColor="text1"/>
        </w:rPr>
      </w:pPr>
    </w:p>
    <w:p w14:paraId="03D87059" w14:textId="77777777" w:rsidR="0002371C" w:rsidRPr="00DD6A85" w:rsidRDefault="0002371C" w:rsidP="0002371C">
      <w:pPr>
        <w:tabs>
          <w:tab w:val="left" w:pos="4536"/>
        </w:tabs>
        <w:ind w:left="1440" w:hanging="22"/>
        <w:jc w:val="both"/>
        <w:rPr>
          <w:rFonts w:eastAsia="Times New Roman" w:cs="Times New Roman"/>
          <w:b/>
          <w:color w:val="FF0000"/>
          <w:sz w:val="28"/>
          <w:szCs w:val="28"/>
          <w:lang w:eastAsia="en-US"/>
        </w:rPr>
      </w:pPr>
      <w:r w:rsidRPr="00002EC8">
        <w:rPr>
          <w:b/>
          <w:color w:val="000000" w:themeColor="text1"/>
          <w:sz w:val="28"/>
          <w:szCs w:val="28"/>
          <w:lang w:val="vi-VN"/>
        </w:rPr>
        <w:t xml:space="preserve">Chủ nhiệm </w:t>
      </w:r>
      <w:r w:rsidRPr="00002EC8">
        <w:rPr>
          <w:b/>
          <w:color w:val="000000" w:themeColor="text1"/>
          <w:sz w:val="28"/>
          <w:szCs w:val="28"/>
        </w:rPr>
        <w:t>nhiệm vụ</w:t>
      </w:r>
      <w:r w:rsidRPr="00002EC8">
        <w:rPr>
          <w:b/>
          <w:color w:val="000000" w:themeColor="text1"/>
          <w:sz w:val="28"/>
          <w:szCs w:val="28"/>
          <w:lang w:val="vi-VN"/>
        </w:rPr>
        <w:t xml:space="preserve">: </w:t>
      </w:r>
      <w:r>
        <w:rPr>
          <w:b/>
          <w:color w:val="000000" w:themeColor="text1"/>
          <w:sz w:val="28"/>
          <w:szCs w:val="28"/>
        </w:rPr>
        <w:t xml:space="preserve">      </w:t>
      </w:r>
      <w:r w:rsidRPr="00DD6A85">
        <w:rPr>
          <w:rFonts w:eastAsia="Times New Roman" w:cs="Times New Roman"/>
          <w:b/>
          <w:color w:val="FF0000"/>
          <w:sz w:val="28"/>
          <w:szCs w:val="28"/>
          <w:lang w:eastAsia="en-US"/>
        </w:rPr>
        <w:t>TS.BSNT. Nguyễn Bảo Nam</w:t>
      </w:r>
    </w:p>
    <w:p w14:paraId="215AA6B4" w14:textId="77777777" w:rsidR="0002371C" w:rsidRPr="00DD6A85" w:rsidRDefault="0002371C" w:rsidP="0002371C">
      <w:pPr>
        <w:tabs>
          <w:tab w:val="left" w:pos="4536"/>
        </w:tabs>
        <w:ind w:left="1440" w:hanging="22"/>
        <w:jc w:val="both"/>
        <w:rPr>
          <w:rFonts w:eastAsia="Times New Roman" w:cs="Times New Roman"/>
          <w:b/>
          <w:color w:val="FF0000"/>
          <w:sz w:val="28"/>
          <w:szCs w:val="28"/>
          <w:lang w:eastAsia="en-US"/>
        </w:rPr>
      </w:pPr>
      <w:r w:rsidRPr="00DD6A85">
        <w:rPr>
          <w:rFonts w:eastAsia="Times New Roman" w:cs="Times New Roman"/>
          <w:b/>
          <w:color w:val="FF0000"/>
          <w:sz w:val="28"/>
          <w:szCs w:val="28"/>
          <w:lang w:eastAsia="en-US"/>
        </w:rPr>
        <w:tab/>
      </w:r>
      <w:r w:rsidRPr="00DD6A85">
        <w:rPr>
          <w:rFonts w:eastAsia="Times New Roman" w:cs="Times New Roman"/>
          <w:b/>
          <w:color w:val="FF0000"/>
          <w:sz w:val="28"/>
          <w:szCs w:val="28"/>
          <w:lang w:eastAsia="en-US"/>
        </w:rPr>
        <w:tab/>
      </w:r>
      <w:r w:rsidRPr="00DD6A85">
        <w:rPr>
          <w:rFonts w:eastAsia="Times New Roman" w:cs="Times New Roman"/>
          <w:b/>
          <w:color w:val="FF0000"/>
          <w:sz w:val="28"/>
          <w:szCs w:val="28"/>
          <w:lang w:val="vi-VN" w:eastAsia="en-US"/>
        </w:rPr>
        <w:t>ThS.BS. Trần Thị Thùy Trang</w:t>
      </w:r>
    </w:p>
    <w:p w14:paraId="6EB5B0EF" w14:textId="77777777" w:rsidR="0002371C" w:rsidRDefault="0002371C" w:rsidP="0002371C">
      <w:pPr>
        <w:tabs>
          <w:tab w:val="left" w:pos="4536"/>
        </w:tabs>
        <w:ind w:left="1440" w:hanging="22"/>
        <w:jc w:val="both"/>
        <w:rPr>
          <w:rFonts w:eastAsia="Times New Roman" w:cs="Times New Roman"/>
          <w:b/>
          <w:sz w:val="28"/>
          <w:szCs w:val="28"/>
          <w:lang w:eastAsia="en-US"/>
        </w:rPr>
      </w:pPr>
      <w:r w:rsidRPr="002C532A">
        <w:rPr>
          <w:rFonts w:eastAsia="Times New Roman" w:cs="Times New Roman"/>
          <w:b/>
          <w:sz w:val="28"/>
          <w:szCs w:val="28"/>
          <w:lang w:eastAsia="en-US"/>
        </w:rPr>
        <w:t xml:space="preserve">               </w:t>
      </w:r>
      <w:r>
        <w:rPr>
          <w:rFonts w:eastAsia="Times New Roman" w:cs="Times New Roman"/>
          <w:b/>
          <w:sz w:val="28"/>
          <w:szCs w:val="28"/>
          <w:lang w:eastAsia="en-US"/>
        </w:rPr>
        <w:t xml:space="preserve">          </w:t>
      </w:r>
    </w:p>
    <w:p w14:paraId="72087026" w14:textId="77777777" w:rsidR="00C532C7" w:rsidRDefault="00C532C7" w:rsidP="003360CF">
      <w:pPr>
        <w:rPr>
          <w:color w:val="000000" w:themeColor="text1"/>
          <w:szCs w:val="28"/>
        </w:rPr>
      </w:pPr>
    </w:p>
    <w:p w14:paraId="0B69958A" w14:textId="77777777" w:rsidR="00AC32E9" w:rsidRDefault="00AC32E9" w:rsidP="00002EC8">
      <w:pPr>
        <w:jc w:val="center"/>
        <w:rPr>
          <w:color w:val="000000" w:themeColor="text1"/>
          <w:szCs w:val="28"/>
        </w:rPr>
      </w:pPr>
    </w:p>
    <w:p w14:paraId="7EDC28FA" w14:textId="77777777" w:rsidR="00AC32E9" w:rsidRDefault="00AC32E9" w:rsidP="00002EC8">
      <w:pPr>
        <w:jc w:val="center"/>
        <w:rPr>
          <w:color w:val="000000" w:themeColor="text1"/>
          <w:szCs w:val="28"/>
        </w:rPr>
      </w:pPr>
    </w:p>
    <w:p w14:paraId="0857B223" w14:textId="77777777" w:rsidR="00C532C7" w:rsidRPr="00C532C7" w:rsidRDefault="00C532C7" w:rsidP="00002EC8">
      <w:pPr>
        <w:jc w:val="center"/>
        <w:rPr>
          <w:color w:val="000000" w:themeColor="text1"/>
          <w:szCs w:val="28"/>
        </w:rPr>
      </w:pPr>
    </w:p>
    <w:p w14:paraId="0205BD2E" w14:textId="77777777" w:rsidR="00562856" w:rsidRDefault="00562856" w:rsidP="00002EC8">
      <w:pPr>
        <w:jc w:val="center"/>
        <w:rPr>
          <w:color w:val="000000" w:themeColor="text1"/>
          <w:szCs w:val="28"/>
        </w:rPr>
      </w:pPr>
    </w:p>
    <w:p w14:paraId="1AA54DC8" w14:textId="747504AD" w:rsidR="00002EC8" w:rsidRDefault="00002EC8" w:rsidP="00002EC8">
      <w:pPr>
        <w:jc w:val="center"/>
        <w:rPr>
          <w:color w:val="000000" w:themeColor="text1"/>
          <w:szCs w:val="28"/>
        </w:rPr>
      </w:pPr>
    </w:p>
    <w:p w14:paraId="48415B6E" w14:textId="0E5D6B19" w:rsidR="00C3007C" w:rsidRDefault="00C3007C" w:rsidP="00002EC8">
      <w:pPr>
        <w:jc w:val="center"/>
        <w:rPr>
          <w:color w:val="000000" w:themeColor="text1"/>
          <w:szCs w:val="28"/>
        </w:rPr>
      </w:pPr>
    </w:p>
    <w:p w14:paraId="30E25348" w14:textId="77777777" w:rsidR="00C3007C" w:rsidRDefault="00C3007C" w:rsidP="00002EC8">
      <w:pPr>
        <w:jc w:val="center"/>
        <w:rPr>
          <w:color w:val="000000" w:themeColor="text1"/>
          <w:szCs w:val="28"/>
        </w:rPr>
      </w:pPr>
    </w:p>
    <w:p w14:paraId="36593C9E" w14:textId="427A05C1" w:rsidR="00AC32E9" w:rsidRPr="00002EC8" w:rsidRDefault="00562856" w:rsidP="003360CF">
      <w:pPr>
        <w:jc w:val="center"/>
        <w:rPr>
          <w:b/>
          <w:color w:val="000000" w:themeColor="text1"/>
          <w:sz w:val="28"/>
          <w:szCs w:val="32"/>
        </w:rPr>
      </w:pPr>
      <w:r w:rsidRPr="00002EC8">
        <w:rPr>
          <w:b/>
          <w:color w:val="000000" w:themeColor="text1"/>
          <w:sz w:val="28"/>
          <w:szCs w:val="32"/>
          <w:lang w:val="vi-VN"/>
        </w:rPr>
        <w:t xml:space="preserve">HẢI PHÒNG, NĂM </w:t>
      </w:r>
      <w:r w:rsidR="00C532C7" w:rsidRPr="00002EC8">
        <w:rPr>
          <w:b/>
          <w:color w:val="000000" w:themeColor="text1"/>
          <w:sz w:val="28"/>
          <w:szCs w:val="32"/>
        </w:rPr>
        <w:t>2025</w:t>
      </w:r>
    </w:p>
    <w:p w14:paraId="7DD66694" w14:textId="704D08E7" w:rsidR="0024017A" w:rsidRPr="00002EC8" w:rsidRDefault="00AC32E9" w:rsidP="00002EC8">
      <w:pPr>
        <w:jc w:val="center"/>
        <w:rPr>
          <w:rFonts w:cs="Times New Roman"/>
          <w:b/>
          <w:color w:val="000000" w:themeColor="text1"/>
          <w:sz w:val="28"/>
          <w:szCs w:val="28"/>
        </w:rPr>
      </w:pPr>
      <w:r w:rsidRPr="00002EC8">
        <w:rPr>
          <w:b/>
          <w:color w:val="000000" w:themeColor="text1"/>
          <w:sz w:val="28"/>
          <w:szCs w:val="32"/>
        </w:rPr>
        <w:br w:type="page"/>
      </w:r>
      <w:r w:rsidRPr="00002EC8">
        <w:rPr>
          <w:rFonts w:cs="Times New Roman"/>
          <w:b/>
          <w:color w:val="000000" w:themeColor="text1"/>
          <w:sz w:val="28"/>
          <w:szCs w:val="28"/>
        </w:rPr>
        <w:lastRenderedPageBreak/>
        <w:t xml:space="preserve">DANH SÁCH THÀNH VIÊN THAM DỰ </w:t>
      </w:r>
      <w:r w:rsidR="00002EC8" w:rsidRPr="00002EC8">
        <w:rPr>
          <w:rFonts w:cs="Times New Roman"/>
          <w:b/>
          <w:color w:val="000000" w:themeColor="text1"/>
          <w:sz w:val="28"/>
          <w:szCs w:val="28"/>
        </w:rPr>
        <w:t>NHIỆM VỤ</w:t>
      </w:r>
    </w:p>
    <w:p w14:paraId="623F9456" w14:textId="3F9F79B8" w:rsidR="00AC32E9" w:rsidRPr="00002EC8" w:rsidRDefault="00AC32E9" w:rsidP="00002EC8">
      <w:pPr>
        <w:rPr>
          <w:rFonts w:cs="Times New Roman"/>
          <w:b/>
          <w:color w:val="000000" w:themeColor="text1"/>
          <w:sz w:val="28"/>
          <w:szCs w:val="28"/>
        </w:rPr>
      </w:pPr>
    </w:p>
    <w:tbl>
      <w:tblPr>
        <w:tblStyle w:val="TableGrid1"/>
        <w:tblW w:w="0" w:type="auto"/>
        <w:tblLook w:val="04A0" w:firstRow="1" w:lastRow="0" w:firstColumn="1" w:lastColumn="0" w:noHBand="0" w:noVBand="1"/>
      </w:tblPr>
      <w:tblGrid>
        <w:gridCol w:w="590"/>
        <w:gridCol w:w="3629"/>
        <w:gridCol w:w="2552"/>
        <w:gridCol w:w="2291"/>
      </w:tblGrid>
      <w:tr w:rsidR="00170705" w:rsidRPr="00170705" w14:paraId="54CA3D9D" w14:textId="77777777" w:rsidTr="00081D51">
        <w:tc>
          <w:tcPr>
            <w:tcW w:w="590" w:type="dxa"/>
            <w:vAlign w:val="center"/>
          </w:tcPr>
          <w:p w14:paraId="6D6CF30C" w14:textId="77777777" w:rsidR="00170705" w:rsidRPr="00170705" w:rsidRDefault="00170705" w:rsidP="00170705">
            <w:pPr>
              <w:spacing w:line="276" w:lineRule="auto"/>
              <w:jc w:val="center"/>
              <w:rPr>
                <w:rFonts w:eastAsia="DengXian" w:cs="Times New Roman"/>
                <w:b/>
                <w:color w:val="000000"/>
                <w:sz w:val="28"/>
                <w:szCs w:val="28"/>
              </w:rPr>
            </w:pPr>
            <w:r w:rsidRPr="00170705">
              <w:rPr>
                <w:rFonts w:eastAsia="DengXian" w:cs="Times New Roman"/>
                <w:b/>
                <w:color w:val="000000"/>
                <w:sz w:val="28"/>
                <w:szCs w:val="28"/>
              </w:rPr>
              <w:t>TT</w:t>
            </w:r>
          </w:p>
        </w:tc>
        <w:tc>
          <w:tcPr>
            <w:tcW w:w="3629" w:type="dxa"/>
            <w:vAlign w:val="center"/>
          </w:tcPr>
          <w:p w14:paraId="07B5064E" w14:textId="77777777" w:rsidR="00170705" w:rsidRPr="00170705" w:rsidRDefault="00170705" w:rsidP="00170705">
            <w:pPr>
              <w:spacing w:line="276" w:lineRule="auto"/>
              <w:jc w:val="center"/>
              <w:rPr>
                <w:rFonts w:eastAsia="DengXian" w:cs="Times New Roman"/>
                <w:b/>
                <w:color w:val="000000"/>
                <w:sz w:val="28"/>
                <w:szCs w:val="28"/>
              </w:rPr>
            </w:pPr>
            <w:r w:rsidRPr="00170705">
              <w:rPr>
                <w:rFonts w:eastAsia="DengXian" w:cs="Times New Roman"/>
                <w:b/>
                <w:color w:val="000000"/>
                <w:sz w:val="28"/>
                <w:szCs w:val="28"/>
              </w:rPr>
              <w:t>Họ và tên</w:t>
            </w:r>
          </w:p>
        </w:tc>
        <w:tc>
          <w:tcPr>
            <w:tcW w:w="2552" w:type="dxa"/>
            <w:vAlign w:val="center"/>
          </w:tcPr>
          <w:p w14:paraId="46BF8406" w14:textId="77777777" w:rsidR="00170705" w:rsidRPr="00170705" w:rsidRDefault="00170705" w:rsidP="00170705">
            <w:pPr>
              <w:spacing w:line="276" w:lineRule="auto"/>
              <w:jc w:val="center"/>
              <w:rPr>
                <w:rFonts w:eastAsia="DengXian" w:cs="Times New Roman"/>
                <w:b/>
                <w:color w:val="000000"/>
                <w:sz w:val="28"/>
                <w:szCs w:val="28"/>
              </w:rPr>
            </w:pPr>
            <w:r w:rsidRPr="00170705">
              <w:rPr>
                <w:rFonts w:eastAsia="DengXian" w:cs="Times New Roman"/>
                <w:b/>
                <w:color w:val="000000"/>
                <w:sz w:val="28"/>
                <w:szCs w:val="28"/>
              </w:rPr>
              <w:t xml:space="preserve">Chức danh </w:t>
            </w:r>
          </w:p>
          <w:p w14:paraId="3C38C208" w14:textId="77777777" w:rsidR="00170705" w:rsidRPr="00170705" w:rsidRDefault="00170705" w:rsidP="00170705">
            <w:pPr>
              <w:spacing w:line="276" w:lineRule="auto"/>
              <w:jc w:val="center"/>
              <w:rPr>
                <w:rFonts w:eastAsia="DengXian" w:cs="Times New Roman"/>
                <w:b/>
                <w:color w:val="000000"/>
                <w:sz w:val="28"/>
                <w:szCs w:val="28"/>
              </w:rPr>
            </w:pPr>
            <w:r w:rsidRPr="00170705">
              <w:rPr>
                <w:rFonts w:eastAsia="DengXian" w:cs="Times New Roman"/>
                <w:b/>
                <w:color w:val="000000"/>
                <w:sz w:val="28"/>
                <w:szCs w:val="28"/>
              </w:rPr>
              <w:t>thực hiện nhiệm vụ</w:t>
            </w:r>
          </w:p>
        </w:tc>
        <w:tc>
          <w:tcPr>
            <w:tcW w:w="2291" w:type="dxa"/>
            <w:vAlign w:val="center"/>
          </w:tcPr>
          <w:p w14:paraId="68787D4D" w14:textId="77777777" w:rsidR="00170705" w:rsidRPr="00170705" w:rsidRDefault="00170705" w:rsidP="00170705">
            <w:pPr>
              <w:spacing w:line="276" w:lineRule="auto"/>
              <w:jc w:val="center"/>
              <w:rPr>
                <w:rFonts w:eastAsia="DengXian" w:cs="Times New Roman"/>
                <w:b/>
                <w:color w:val="000000"/>
                <w:sz w:val="28"/>
                <w:szCs w:val="28"/>
              </w:rPr>
            </w:pPr>
            <w:r w:rsidRPr="00170705">
              <w:rPr>
                <w:rFonts w:eastAsia="DengXian" w:cs="Times New Roman"/>
                <w:b/>
                <w:color w:val="000000"/>
                <w:sz w:val="28"/>
                <w:szCs w:val="28"/>
              </w:rPr>
              <w:t xml:space="preserve">Đơn vị </w:t>
            </w:r>
          </w:p>
          <w:p w14:paraId="716BEF5A" w14:textId="77777777" w:rsidR="00170705" w:rsidRPr="00170705" w:rsidRDefault="00170705" w:rsidP="00170705">
            <w:pPr>
              <w:spacing w:line="276" w:lineRule="auto"/>
              <w:jc w:val="center"/>
              <w:rPr>
                <w:rFonts w:eastAsia="DengXian" w:cs="Times New Roman"/>
                <w:b/>
                <w:color w:val="000000"/>
                <w:sz w:val="28"/>
                <w:szCs w:val="28"/>
              </w:rPr>
            </w:pPr>
            <w:r w:rsidRPr="00170705">
              <w:rPr>
                <w:rFonts w:eastAsia="DengXian" w:cs="Times New Roman"/>
                <w:b/>
                <w:color w:val="000000"/>
                <w:sz w:val="28"/>
                <w:szCs w:val="28"/>
              </w:rPr>
              <w:t>công tác</w:t>
            </w:r>
          </w:p>
        </w:tc>
      </w:tr>
      <w:tr w:rsidR="00170705" w:rsidRPr="00170705" w14:paraId="055EBB11" w14:textId="77777777" w:rsidTr="00081D51">
        <w:tc>
          <w:tcPr>
            <w:tcW w:w="590" w:type="dxa"/>
          </w:tcPr>
          <w:p w14:paraId="6DAA9BDB" w14:textId="77777777" w:rsidR="00170705" w:rsidRPr="00170705" w:rsidRDefault="00170705" w:rsidP="00170705">
            <w:pPr>
              <w:jc w:val="center"/>
              <w:rPr>
                <w:rFonts w:eastAsia="DengXian" w:cs="Times New Roman"/>
                <w:bCs/>
                <w:color w:val="000000"/>
                <w:sz w:val="28"/>
                <w:szCs w:val="28"/>
              </w:rPr>
            </w:pPr>
            <w:r w:rsidRPr="00170705">
              <w:rPr>
                <w:rFonts w:eastAsia="DengXian" w:cs="Times New Roman"/>
                <w:bCs/>
                <w:color w:val="000000"/>
                <w:sz w:val="28"/>
                <w:szCs w:val="28"/>
              </w:rPr>
              <w:t>1</w:t>
            </w:r>
          </w:p>
        </w:tc>
        <w:tc>
          <w:tcPr>
            <w:tcW w:w="3629" w:type="dxa"/>
          </w:tcPr>
          <w:p w14:paraId="452A0902" w14:textId="77777777" w:rsidR="00170705" w:rsidRPr="00170705" w:rsidRDefault="00170705" w:rsidP="00170705">
            <w:pPr>
              <w:rPr>
                <w:rFonts w:eastAsia="DengXian" w:cs="Times New Roman"/>
                <w:b/>
                <w:sz w:val="28"/>
                <w:szCs w:val="28"/>
              </w:rPr>
            </w:pPr>
            <w:r w:rsidRPr="00170705">
              <w:rPr>
                <w:rFonts w:eastAsia="DengXian" w:cs="Times New Roman"/>
                <w:bCs/>
                <w:sz w:val="28"/>
                <w:szCs w:val="28"/>
              </w:rPr>
              <w:t>ThS.BS. Trần Thị Thuỳ Trang</w:t>
            </w:r>
          </w:p>
        </w:tc>
        <w:tc>
          <w:tcPr>
            <w:tcW w:w="2552" w:type="dxa"/>
          </w:tcPr>
          <w:p w14:paraId="78A873A8" w14:textId="77777777" w:rsidR="00170705" w:rsidRPr="00170705" w:rsidRDefault="00170705" w:rsidP="00170705">
            <w:pPr>
              <w:rPr>
                <w:rFonts w:eastAsia="DengXian" w:cs="Times New Roman"/>
                <w:b/>
                <w:color w:val="000000"/>
                <w:sz w:val="28"/>
                <w:szCs w:val="28"/>
              </w:rPr>
            </w:pPr>
            <w:r w:rsidRPr="00170705">
              <w:rPr>
                <w:rFonts w:eastAsia="DengXian" w:cs="Times New Roman"/>
                <w:bCs/>
                <w:color w:val="000000"/>
                <w:sz w:val="28"/>
                <w:szCs w:val="28"/>
              </w:rPr>
              <w:t>Chủ nhiệm nhiệm vụ</w:t>
            </w:r>
          </w:p>
        </w:tc>
        <w:tc>
          <w:tcPr>
            <w:tcW w:w="2291" w:type="dxa"/>
          </w:tcPr>
          <w:p w14:paraId="7169DD61" w14:textId="77777777" w:rsidR="00170705" w:rsidRPr="00170705" w:rsidRDefault="00170705" w:rsidP="00170705">
            <w:pPr>
              <w:rPr>
                <w:rFonts w:eastAsia="DengXian" w:cs="Times New Roman"/>
                <w:color w:val="000000"/>
                <w:sz w:val="28"/>
                <w:szCs w:val="28"/>
              </w:rPr>
            </w:pPr>
            <w:r w:rsidRPr="00170705">
              <w:rPr>
                <w:rFonts w:eastAsia="DengXian" w:cs="Times New Roman"/>
                <w:color w:val="000000"/>
                <w:sz w:val="28"/>
                <w:szCs w:val="28"/>
              </w:rPr>
              <w:t xml:space="preserve">Khoa Nội tổng hợp 1 </w:t>
            </w:r>
          </w:p>
        </w:tc>
      </w:tr>
      <w:tr w:rsidR="00170705" w:rsidRPr="00170705" w14:paraId="7C7D102D" w14:textId="77777777" w:rsidTr="00081D51">
        <w:tc>
          <w:tcPr>
            <w:tcW w:w="590" w:type="dxa"/>
          </w:tcPr>
          <w:p w14:paraId="1E3B3326" w14:textId="77777777" w:rsidR="00170705" w:rsidRPr="00170705" w:rsidRDefault="00170705" w:rsidP="00170705">
            <w:pPr>
              <w:jc w:val="center"/>
              <w:rPr>
                <w:rFonts w:eastAsia="DengXian" w:cs="Times New Roman"/>
                <w:bCs/>
                <w:color w:val="000000"/>
                <w:sz w:val="28"/>
                <w:szCs w:val="28"/>
              </w:rPr>
            </w:pPr>
            <w:r w:rsidRPr="00170705">
              <w:rPr>
                <w:rFonts w:eastAsia="DengXian" w:cs="Times New Roman"/>
                <w:bCs/>
                <w:color w:val="000000"/>
                <w:sz w:val="28"/>
                <w:szCs w:val="28"/>
              </w:rPr>
              <w:t>2</w:t>
            </w:r>
          </w:p>
        </w:tc>
        <w:tc>
          <w:tcPr>
            <w:tcW w:w="3629" w:type="dxa"/>
          </w:tcPr>
          <w:p w14:paraId="60260694" w14:textId="77777777" w:rsidR="00170705" w:rsidRPr="00170705" w:rsidRDefault="00170705" w:rsidP="00170705">
            <w:pPr>
              <w:rPr>
                <w:rFonts w:eastAsia="DengXian" w:cs="Times New Roman"/>
                <w:b/>
                <w:sz w:val="28"/>
                <w:szCs w:val="28"/>
              </w:rPr>
            </w:pPr>
            <w:r w:rsidRPr="00170705">
              <w:rPr>
                <w:rFonts w:eastAsia="DengXian" w:cs="Times New Roman"/>
                <w:bCs/>
                <w:sz w:val="28"/>
                <w:szCs w:val="28"/>
              </w:rPr>
              <w:t xml:space="preserve">TS.BSNT.Nguyễn Bảo Nam </w:t>
            </w:r>
          </w:p>
        </w:tc>
        <w:tc>
          <w:tcPr>
            <w:tcW w:w="2552" w:type="dxa"/>
          </w:tcPr>
          <w:p w14:paraId="2DD74A70" w14:textId="77777777" w:rsidR="00170705" w:rsidRPr="00170705" w:rsidRDefault="00170705" w:rsidP="00170705">
            <w:pPr>
              <w:rPr>
                <w:rFonts w:eastAsia="DengXian" w:cs="Times New Roman"/>
                <w:b/>
                <w:color w:val="000000"/>
                <w:sz w:val="28"/>
                <w:szCs w:val="28"/>
              </w:rPr>
            </w:pPr>
            <w:r w:rsidRPr="00170705">
              <w:rPr>
                <w:rFonts w:eastAsia="DengXian" w:cs="Times New Roman"/>
                <w:bCs/>
                <w:color w:val="000000"/>
                <w:sz w:val="28"/>
                <w:szCs w:val="28"/>
              </w:rPr>
              <w:t xml:space="preserve">Đồng chủ nhiệm </w:t>
            </w:r>
          </w:p>
        </w:tc>
        <w:tc>
          <w:tcPr>
            <w:tcW w:w="2291" w:type="dxa"/>
          </w:tcPr>
          <w:p w14:paraId="374F6907" w14:textId="77777777" w:rsidR="00170705" w:rsidRPr="00170705" w:rsidRDefault="00170705" w:rsidP="00170705">
            <w:pPr>
              <w:rPr>
                <w:rFonts w:eastAsia="DengXian" w:cs="Times New Roman"/>
                <w:color w:val="000000"/>
                <w:sz w:val="28"/>
                <w:szCs w:val="28"/>
              </w:rPr>
            </w:pPr>
            <w:r w:rsidRPr="00170705">
              <w:rPr>
                <w:rFonts w:eastAsia="DengXian" w:cs="Times New Roman"/>
                <w:color w:val="000000"/>
                <w:sz w:val="28"/>
                <w:szCs w:val="28"/>
              </w:rPr>
              <w:t>Viện trưởng -Viện Y học biển</w:t>
            </w:r>
          </w:p>
        </w:tc>
      </w:tr>
      <w:tr w:rsidR="00170705" w:rsidRPr="00170705" w14:paraId="3040D126" w14:textId="77777777" w:rsidTr="00081D51">
        <w:tc>
          <w:tcPr>
            <w:tcW w:w="590" w:type="dxa"/>
          </w:tcPr>
          <w:p w14:paraId="64E277FF" w14:textId="77777777" w:rsidR="00170705" w:rsidRPr="00170705" w:rsidRDefault="00170705" w:rsidP="00170705">
            <w:pPr>
              <w:jc w:val="center"/>
              <w:rPr>
                <w:rFonts w:eastAsia="DengXian" w:cs="Times New Roman"/>
                <w:bCs/>
                <w:color w:val="000000"/>
                <w:sz w:val="28"/>
                <w:szCs w:val="28"/>
              </w:rPr>
            </w:pPr>
            <w:r w:rsidRPr="00170705">
              <w:rPr>
                <w:rFonts w:eastAsia="DengXian" w:cs="Times New Roman"/>
                <w:bCs/>
                <w:color w:val="000000"/>
                <w:sz w:val="28"/>
                <w:szCs w:val="28"/>
              </w:rPr>
              <w:t>3</w:t>
            </w:r>
          </w:p>
        </w:tc>
        <w:tc>
          <w:tcPr>
            <w:tcW w:w="3629" w:type="dxa"/>
          </w:tcPr>
          <w:p w14:paraId="5F224FF8" w14:textId="77777777" w:rsidR="00170705" w:rsidRPr="00170705" w:rsidRDefault="00170705" w:rsidP="00170705">
            <w:pPr>
              <w:rPr>
                <w:rFonts w:eastAsia="DengXian" w:cs="Times New Roman"/>
                <w:bCs/>
                <w:sz w:val="28"/>
                <w:szCs w:val="28"/>
              </w:rPr>
            </w:pPr>
            <w:r w:rsidRPr="00170705">
              <w:rPr>
                <w:rFonts w:eastAsia="DengXian" w:cs="Times New Roman"/>
                <w:bCs/>
                <w:sz w:val="28"/>
                <w:szCs w:val="28"/>
              </w:rPr>
              <w:t xml:space="preserve">ThS.BS. Lê Thị Hồng </w:t>
            </w:r>
          </w:p>
        </w:tc>
        <w:tc>
          <w:tcPr>
            <w:tcW w:w="2552" w:type="dxa"/>
          </w:tcPr>
          <w:p w14:paraId="4262D13C" w14:textId="77777777" w:rsidR="00170705" w:rsidRPr="00170705" w:rsidRDefault="00170705" w:rsidP="00170705">
            <w:pPr>
              <w:rPr>
                <w:rFonts w:eastAsia="DengXian" w:cs="Times New Roman"/>
                <w:bCs/>
                <w:color w:val="000000"/>
                <w:sz w:val="28"/>
                <w:szCs w:val="28"/>
              </w:rPr>
            </w:pPr>
            <w:r w:rsidRPr="00170705">
              <w:rPr>
                <w:rFonts w:eastAsia="DengXian" w:cs="Times New Roman"/>
                <w:bCs/>
                <w:color w:val="000000"/>
                <w:sz w:val="28"/>
                <w:szCs w:val="28"/>
              </w:rPr>
              <w:t xml:space="preserve">Cộng sự </w:t>
            </w:r>
          </w:p>
        </w:tc>
        <w:tc>
          <w:tcPr>
            <w:tcW w:w="2291" w:type="dxa"/>
          </w:tcPr>
          <w:p w14:paraId="6401B31A" w14:textId="77777777" w:rsidR="00170705" w:rsidRPr="00170705" w:rsidRDefault="00170705" w:rsidP="00170705">
            <w:pPr>
              <w:rPr>
                <w:rFonts w:eastAsia="DengXian" w:cs="Times New Roman"/>
                <w:color w:val="000000"/>
                <w:sz w:val="28"/>
                <w:szCs w:val="28"/>
              </w:rPr>
            </w:pPr>
            <w:r w:rsidRPr="00170705">
              <w:rPr>
                <w:rFonts w:eastAsia="DengXian" w:cs="Times New Roman"/>
                <w:color w:val="000000"/>
                <w:sz w:val="28"/>
                <w:szCs w:val="28"/>
              </w:rPr>
              <w:t>Trung tâm YHDN và OXCA</w:t>
            </w:r>
          </w:p>
        </w:tc>
      </w:tr>
      <w:tr w:rsidR="00170705" w:rsidRPr="00170705" w14:paraId="6B7B0805" w14:textId="77777777" w:rsidTr="00081D51">
        <w:tc>
          <w:tcPr>
            <w:tcW w:w="590" w:type="dxa"/>
          </w:tcPr>
          <w:p w14:paraId="41A47D70" w14:textId="77777777" w:rsidR="00170705" w:rsidRPr="00170705" w:rsidRDefault="00170705" w:rsidP="00170705">
            <w:pPr>
              <w:jc w:val="center"/>
              <w:rPr>
                <w:rFonts w:eastAsia="DengXian" w:cs="Times New Roman"/>
                <w:bCs/>
                <w:color w:val="000000"/>
                <w:sz w:val="28"/>
                <w:szCs w:val="28"/>
              </w:rPr>
            </w:pPr>
            <w:r w:rsidRPr="00170705">
              <w:rPr>
                <w:rFonts w:eastAsia="DengXian" w:cs="Times New Roman"/>
                <w:bCs/>
                <w:color w:val="000000"/>
                <w:sz w:val="28"/>
                <w:szCs w:val="28"/>
              </w:rPr>
              <w:t>4</w:t>
            </w:r>
          </w:p>
        </w:tc>
        <w:tc>
          <w:tcPr>
            <w:tcW w:w="3629" w:type="dxa"/>
          </w:tcPr>
          <w:p w14:paraId="5E6D1B56" w14:textId="77777777" w:rsidR="00170705" w:rsidRPr="00170705" w:rsidRDefault="00170705" w:rsidP="00170705">
            <w:pPr>
              <w:rPr>
                <w:rFonts w:eastAsia="DengXian" w:cs="Times New Roman"/>
                <w:bCs/>
                <w:sz w:val="28"/>
                <w:szCs w:val="28"/>
              </w:rPr>
            </w:pPr>
            <w:r w:rsidRPr="00170705">
              <w:rPr>
                <w:rFonts w:eastAsia="DengXian" w:cs="Times New Roman"/>
                <w:bCs/>
                <w:sz w:val="28"/>
                <w:szCs w:val="28"/>
              </w:rPr>
              <w:t>BSCKII. Bùi Đình Dương</w:t>
            </w:r>
          </w:p>
        </w:tc>
        <w:tc>
          <w:tcPr>
            <w:tcW w:w="2552" w:type="dxa"/>
          </w:tcPr>
          <w:p w14:paraId="1ABE906E" w14:textId="77777777" w:rsidR="00170705" w:rsidRPr="00170705" w:rsidRDefault="00170705" w:rsidP="00170705">
            <w:pPr>
              <w:rPr>
                <w:rFonts w:eastAsia="DengXian" w:cs="Times New Roman"/>
                <w:bCs/>
                <w:color w:val="000000"/>
                <w:sz w:val="28"/>
                <w:szCs w:val="28"/>
              </w:rPr>
            </w:pPr>
            <w:r w:rsidRPr="00170705">
              <w:rPr>
                <w:rFonts w:eastAsia="DengXian" w:cs="Times New Roman"/>
                <w:bCs/>
                <w:color w:val="000000"/>
                <w:sz w:val="28"/>
                <w:szCs w:val="28"/>
              </w:rPr>
              <w:t>Cộng sự</w:t>
            </w:r>
          </w:p>
        </w:tc>
        <w:tc>
          <w:tcPr>
            <w:tcW w:w="2291" w:type="dxa"/>
          </w:tcPr>
          <w:p w14:paraId="1BB78BCD" w14:textId="77777777" w:rsidR="00170705" w:rsidRPr="00170705" w:rsidRDefault="00170705" w:rsidP="00170705">
            <w:pPr>
              <w:rPr>
                <w:rFonts w:eastAsia="DengXian" w:cs="Times New Roman"/>
                <w:color w:val="000000"/>
                <w:sz w:val="28"/>
                <w:szCs w:val="28"/>
              </w:rPr>
            </w:pPr>
            <w:r w:rsidRPr="00170705">
              <w:rPr>
                <w:rFonts w:eastAsia="DengXian" w:cs="Times New Roman"/>
                <w:color w:val="000000"/>
                <w:sz w:val="28"/>
                <w:szCs w:val="28"/>
              </w:rPr>
              <w:t xml:space="preserve">Khoa Nội tổng hợp 1 </w:t>
            </w:r>
          </w:p>
        </w:tc>
      </w:tr>
    </w:tbl>
    <w:p w14:paraId="7CE76D93" w14:textId="3A994B70" w:rsidR="00CC1B70" w:rsidRDefault="00CC1B70" w:rsidP="00AC32E9">
      <w:pPr>
        <w:rPr>
          <w:rFonts w:cs="Times New Roman"/>
          <w:bCs/>
          <w:color w:val="0070C0"/>
          <w:sz w:val="28"/>
          <w:szCs w:val="28"/>
        </w:rPr>
      </w:pPr>
    </w:p>
    <w:p w14:paraId="25EFCFFF" w14:textId="7C0B27F9" w:rsidR="00CC1B70" w:rsidRDefault="00CC1B70" w:rsidP="00AC32E9">
      <w:pPr>
        <w:rPr>
          <w:rFonts w:cs="Times New Roman"/>
          <w:bCs/>
          <w:color w:val="0070C0"/>
          <w:sz w:val="28"/>
          <w:szCs w:val="28"/>
        </w:rPr>
      </w:pPr>
    </w:p>
    <w:p w14:paraId="53098074" w14:textId="2E91CBDE" w:rsidR="00CC1B70" w:rsidRDefault="00CC1B70" w:rsidP="00AC32E9">
      <w:pPr>
        <w:rPr>
          <w:rFonts w:cs="Times New Roman"/>
          <w:bCs/>
          <w:color w:val="0070C0"/>
          <w:sz w:val="28"/>
          <w:szCs w:val="28"/>
        </w:rPr>
      </w:pPr>
    </w:p>
    <w:p w14:paraId="2A46C271" w14:textId="779E24C4" w:rsidR="00CC1B70" w:rsidRDefault="00CC1B70" w:rsidP="00AC32E9">
      <w:pPr>
        <w:rPr>
          <w:rFonts w:cs="Times New Roman"/>
          <w:bCs/>
          <w:color w:val="0070C0"/>
          <w:sz w:val="28"/>
          <w:szCs w:val="28"/>
        </w:rPr>
      </w:pPr>
    </w:p>
    <w:p w14:paraId="08F56A7E" w14:textId="461D769A" w:rsidR="00CC1B70" w:rsidRDefault="00CC1B70" w:rsidP="00AC32E9">
      <w:pPr>
        <w:rPr>
          <w:rFonts w:cs="Times New Roman"/>
          <w:bCs/>
          <w:color w:val="0070C0"/>
          <w:sz w:val="28"/>
          <w:szCs w:val="28"/>
        </w:rPr>
      </w:pPr>
    </w:p>
    <w:p w14:paraId="735BDD3D" w14:textId="538591E2" w:rsidR="00CC1B70" w:rsidRDefault="00CC1B70" w:rsidP="00AC32E9">
      <w:pPr>
        <w:rPr>
          <w:rFonts w:cs="Times New Roman"/>
          <w:bCs/>
          <w:color w:val="0070C0"/>
          <w:sz w:val="28"/>
          <w:szCs w:val="28"/>
        </w:rPr>
      </w:pPr>
    </w:p>
    <w:p w14:paraId="463A6CE2" w14:textId="47DE6E06" w:rsidR="00CC1B70" w:rsidRDefault="00CC1B70" w:rsidP="00AC32E9">
      <w:pPr>
        <w:rPr>
          <w:rFonts w:cs="Times New Roman"/>
          <w:bCs/>
          <w:color w:val="0070C0"/>
          <w:sz w:val="28"/>
          <w:szCs w:val="28"/>
        </w:rPr>
      </w:pPr>
    </w:p>
    <w:p w14:paraId="3B2FBEB6" w14:textId="40A001F9" w:rsidR="00CC1B70" w:rsidRDefault="00CC1B70" w:rsidP="00AC32E9">
      <w:pPr>
        <w:rPr>
          <w:rFonts w:cs="Times New Roman"/>
          <w:bCs/>
          <w:color w:val="0070C0"/>
          <w:sz w:val="28"/>
          <w:szCs w:val="28"/>
        </w:rPr>
      </w:pPr>
    </w:p>
    <w:p w14:paraId="557875FD" w14:textId="256EB18E" w:rsidR="00CC1B70" w:rsidRDefault="00CC1B70" w:rsidP="00AC32E9">
      <w:pPr>
        <w:rPr>
          <w:rFonts w:cs="Times New Roman"/>
          <w:bCs/>
          <w:color w:val="0070C0"/>
          <w:sz w:val="28"/>
          <w:szCs w:val="28"/>
        </w:rPr>
      </w:pPr>
    </w:p>
    <w:p w14:paraId="229E5FAB" w14:textId="7D72CD7E" w:rsidR="00CC1B70" w:rsidRDefault="00CC1B70" w:rsidP="00AC32E9">
      <w:pPr>
        <w:rPr>
          <w:rFonts w:cs="Times New Roman"/>
          <w:bCs/>
          <w:color w:val="0070C0"/>
          <w:sz w:val="28"/>
          <w:szCs w:val="28"/>
        </w:rPr>
      </w:pPr>
    </w:p>
    <w:p w14:paraId="384258CE" w14:textId="6DD7B373" w:rsidR="00CC1B70" w:rsidRDefault="00CC1B70" w:rsidP="00AC32E9">
      <w:pPr>
        <w:rPr>
          <w:rFonts w:cs="Times New Roman"/>
          <w:bCs/>
          <w:color w:val="0070C0"/>
          <w:sz w:val="28"/>
          <w:szCs w:val="28"/>
        </w:rPr>
      </w:pPr>
    </w:p>
    <w:p w14:paraId="070C3D5D" w14:textId="7A1376B3" w:rsidR="00CC1B70" w:rsidRDefault="00CC1B70" w:rsidP="00AC32E9">
      <w:pPr>
        <w:rPr>
          <w:rFonts w:cs="Times New Roman"/>
          <w:bCs/>
          <w:color w:val="0070C0"/>
          <w:sz w:val="28"/>
          <w:szCs w:val="28"/>
        </w:rPr>
      </w:pPr>
    </w:p>
    <w:p w14:paraId="57BDB6A0" w14:textId="3E2E4EDD" w:rsidR="00CC1B70" w:rsidRDefault="00CC1B70" w:rsidP="00AC32E9">
      <w:pPr>
        <w:rPr>
          <w:rFonts w:cs="Times New Roman"/>
          <w:bCs/>
          <w:color w:val="0070C0"/>
          <w:sz w:val="28"/>
          <w:szCs w:val="28"/>
        </w:rPr>
      </w:pPr>
    </w:p>
    <w:p w14:paraId="119450E6" w14:textId="0D04622E" w:rsidR="00CC1B70" w:rsidRDefault="00CC1B70" w:rsidP="00AC32E9">
      <w:pPr>
        <w:rPr>
          <w:rFonts w:cs="Times New Roman"/>
          <w:bCs/>
          <w:color w:val="0070C0"/>
          <w:sz w:val="28"/>
          <w:szCs w:val="28"/>
        </w:rPr>
      </w:pPr>
    </w:p>
    <w:p w14:paraId="7C373722" w14:textId="56AB9921" w:rsidR="00CC1B70" w:rsidRDefault="00CC1B70" w:rsidP="00AC32E9">
      <w:pPr>
        <w:rPr>
          <w:rFonts w:cs="Times New Roman"/>
          <w:bCs/>
          <w:color w:val="0070C0"/>
          <w:sz w:val="28"/>
          <w:szCs w:val="28"/>
        </w:rPr>
      </w:pPr>
    </w:p>
    <w:p w14:paraId="101E6F4B" w14:textId="11AEE7E6" w:rsidR="00CC1B70" w:rsidRDefault="00CC1B70" w:rsidP="00AC32E9">
      <w:pPr>
        <w:rPr>
          <w:rFonts w:cs="Times New Roman"/>
          <w:bCs/>
          <w:color w:val="0070C0"/>
          <w:sz w:val="28"/>
          <w:szCs w:val="28"/>
        </w:rPr>
      </w:pPr>
    </w:p>
    <w:p w14:paraId="7E0325E9" w14:textId="6BB1C8B0" w:rsidR="00CC1B70" w:rsidRDefault="00CC1B70" w:rsidP="00AC32E9">
      <w:pPr>
        <w:rPr>
          <w:rFonts w:cs="Times New Roman"/>
          <w:bCs/>
          <w:color w:val="0070C0"/>
          <w:sz w:val="28"/>
          <w:szCs w:val="28"/>
        </w:rPr>
      </w:pPr>
    </w:p>
    <w:p w14:paraId="5FE5C062" w14:textId="676799DB" w:rsidR="00CC1B70" w:rsidRDefault="00CC1B70" w:rsidP="00AC32E9">
      <w:pPr>
        <w:rPr>
          <w:rFonts w:cs="Times New Roman"/>
          <w:bCs/>
          <w:color w:val="0070C0"/>
          <w:sz w:val="28"/>
          <w:szCs w:val="28"/>
        </w:rPr>
      </w:pPr>
    </w:p>
    <w:p w14:paraId="11F7BB11" w14:textId="0A41B455" w:rsidR="00CC1B70" w:rsidRDefault="00CC1B70" w:rsidP="00AC32E9">
      <w:pPr>
        <w:rPr>
          <w:rFonts w:cs="Times New Roman"/>
          <w:bCs/>
          <w:color w:val="0070C0"/>
          <w:sz w:val="28"/>
          <w:szCs w:val="28"/>
        </w:rPr>
      </w:pPr>
    </w:p>
    <w:p w14:paraId="15AFD52F" w14:textId="5E111C06" w:rsidR="00CC1B70" w:rsidRDefault="00CC1B70" w:rsidP="00AC32E9">
      <w:pPr>
        <w:rPr>
          <w:rFonts w:cs="Times New Roman"/>
          <w:bCs/>
          <w:color w:val="0070C0"/>
          <w:sz w:val="28"/>
          <w:szCs w:val="28"/>
        </w:rPr>
      </w:pPr>
    </w:p>
    <w:p w14:paraId="4CF7A2B2" w14:textId="77777777" w:rsidR="00E540E2" w:rsidRDefault="00E540E2" w:rsidP="00CC1B70">
      <w:pPr>
        <w:rPr>
          <w:rFonts w:cs="Times New Roman"/>
          <w:bCs/>
          <w:color w:val="0070C0"/>
          <w:sz w:val="28"/>
          <w:szCs w:val="28"/>
        </w:rPr>
      </w:pPr>
    </w:p>
    <w:p w14:paraId="43CF9AEE" w14:textId="5A0DD26E" w:rsidR="00BB6A80" w:rsidRDefault="00CC1B70" w:rsidP="000C2249">
      <w:pPr>
        <w:spacing w:line="276" w:lineRule="auto"/>
        <w:rPr>
          <w:rFonts w:eastAsia="Times New Roman" w:cs="Times New Roman"/>
          <w:b/>
          <w:bCs/>
          <w:color w:val="000000"/>
          <w:sz w:val="28"/>
          <w:szCs w:val="28"/>
          <w:lang w:val="en" w:eastAsia="en-US"/>
        </w:rPr>
      </w:pPr>
      <w:r w:rsidRPr="00CC1B70">
        <w:rPr>
          <w:rFonts w:eastAsia="Times New Roman" w:cs="Times New Roman"/>
          <w:b/>
          <w:bCs/>
          <w:color w:val="000000"/>
          <w:sz w:val="28"/>
          <w:szCs w:val="28"/>
          <w:lang w:val="en" w:eastAsia="en-US"/>
        </w:rPr>
        <w:lastRenderedPageBreak/>
        <w:t xml:space="preserve">TÓM TẮT </w:t>
      </w:r>
    </w:p>
    <w:p w14:paraId="6674AF1E" w14:textId="12C4F06E" w:rsidR="00BB6A80" w:rsidRPr="00BB6A80" w:rsidRDefault="00BB6A80" w:rsidP="003B1BD8">
      <w:pPr>
        <w:jc w:val="center"/>
        <w:rPr>
          <w:rFonts w:eastAsia="Times New Roman" w:cs="Times New Roman"/>
          <w:b/>
          <w:sz w:val="28"/>
          <w:szCs w:val="28"/>
        </w:rPr>
      </w:pPr>
      <w:r w:rsidRPr="00BB6A80">
        <w:rPr>
          <w:rFonts w:eastAsia="Times New Roman" w:cs="Times New Roman"/>
          <w:b/>
          <w:sz w:val="28"/>
          <w:szCs w:val="28"/>
        </w:rPr>
        <w:t xml:space="preserve">KẾT QUẢ BƯỚC ĐẦU ĐIỀU TRỊ THOÁI HÓA KHỚP GỐI BẰNG HUYẾT TƯƠNG GIÀU TIỂU CẦU TỰ THÂN KẾT HỢP Ô XY CAO ÁP </w:t>
      </w:r>
    </w:p>
    <w:p w14:paraId="256F09B6" w14:textId="77777777" w:rsidR="00BB6A80" w:rsidRPr="00BB6A80" w:rsidRDefault="00BB6A80" w:rsidP="003B1BD8">
      <w:pPr>
        <w:jc w:val="center"/>
        <w:rPr>
          <w:rFonts w:eastAsia="Times New Roman" w:cs="Times New Roman"/>
          <w:b/>
          <w:sz w:val="28"/>
          <w:szCs w:val="28"/>
        </w:rPr>
      </w:pPr>
      <w:r w:rsidRPr="00BB6A80">
        <w:rPr>
          <w:rFonts w:eastAsia="Times New Roman" w:cs="Times New Roman"/>
          <w:b/>
          <w:sz w:val="28"/>
          <w:szCs w:val="28"/>
        </w:rPr>
        <w:t>TẠI VIỆN Y HỌC BIỂN</w:t>
      </w:r>
    </w:p>
    <w:p w14:paraId="7EFEA188" w14:textId="7F31F5C2" w:rsidR="00BB6A80" w:rsidRPr="00BB6A80" w:rsidRDefault="00BB6A80" w:rsidP="00C3007C">
      <w:pPr>
        <w:spacing w:before="120" w:after="120" w:line="276" w:lineRule="auto"/>
        <w:jc w:val="right"/>
        <w:rPr>
          <w:rFonts w:eastAsia="Times New Roman" w:cs="Times New Roman"/>
          <w:i/>
          <w:sz w:val="28"/>
          <w:szCs w:val="28"/>
        </w:rPr>
      </w:pPr>
      <w:r w:rsidRPr="00BB6A80">
        <w:rPr>
          <w:rFonts w:eastAsia="Times New Roman" w:cs="Times New Roman"/>
          <w:i/>
          <w:sz w:val="28"/>
          <w:szCs w:val="28"/>
        </w:rPr>
        <w:t>Nguyễn Bảo Na</w:t>
      </w:r>
      <w:r w:rsidRPr="00BB6A80">
        <w:rPr>
          <w:rFonts w:eastAsia="Times New Roman" w:cs="Times New Roman"/>
          <w:sz w:val="28"/>
          <w:szCs w:val="28"/>
        </w:rPr>
        <w:t xml:space="preserve">m, </w:t>
      </w:r>
      <w:r w:rsidRPr="00BB6A80">
        <w:rPr>
          <w:rFonts w:eastAsia="Times New Roman" w:cs="Times New Roman"/>
          <w:i/>
          <w:sz w:val="28"/>
          <w:szCs w:val="28"/>
        </w:rPr>
        <w:t xml:space="preserve">Trần Thị Thùy Trang </w:t>
      </w:r>
    </w:p>
    <w:p w14:paraId="0987CF67" w14:textId="77777777" w:rsidR="00BB6A80" w:rsidRPr="00BB6A80" w:rsidRDefault="00BB6A80" w:rsidP="003B1BD8">
      <w:pPr>
        <w:jc w:val="both"/>
        <w:rPr>
          <w:rFonts w:eastAsia="Times New Roman" w:cs="Times New Roman"/>
          <w:sz w:val="28"/>
          <w:szCs w:val="28"/>
          <w:lang w:eastAsia="en-US"/>
        </w:rPr>
      </w:pPr>
      <w:r w:rsidRPr="00BB6A80">
        <w:rPr>
          <w:rFonts w:eastAsia="Times New Roman" w:cs="Times New Roman"/>
          <w:b/>
          <w:sz w:val="28"/>
          <w:szCs w:val="28"/>
        </w:rPr>
        <w:t>Mục tiêu:</w:t>
      </w:r>
      <w:r w:rsidRPr="00BB6A80">
        <w:rPr>
          <w:rFonts w:eastAsia="Times New Roman" w:cs="Times New Roman"/>
          <w:color w:val="000000"/>
          <w:sz w:val="28"/>
          <w:szCs w:val="28"/>
          <w:highlight w:val="white"/>
        </w:rPr>
        <w:t xml:space="preserve"> </w:t>
      </w:r>
      <w:r w:rsidRPr="00BB6A80">
        <w:rPr>
          <w:rFonts w:eastAsia="Times New Roman" w:cs="Times New Roman"/>
          <w:sz w:val="28"/>
          <w:szCs w:val="28"/>
        </w:rPr>
        <w:t xml:space="preserve">Đánh giá kết quả bước đầu điều trị thoái hóa khớp gối bằng huyết tương giàu tiểu cầu tự thân kết hợp ô xy cao áp tại Viện Y học biển năm 2024-2025. </w:t>
      </w:r>
      <w:r w:rsidRPr="00BB6A80">
        <w:rPr>
          <w:rFonts w:eastAsia="Times New Roman" w:cs="Times New Roman"/>
          <w:b/>
          <w:sz w:val="28"/>
          <w:szCs w:val="28"/>
        </w:rPr>
        <w:t>Đối tượng và phương pháp nghiên cứu:</w:t>
      </w:r>
      <w:r w:rsidRPr="00BB6A80">
        <w:rPr>
          <w:rFonts w:eastAsia="Times New Roman" w:cs="Times New Roman"/>
          <w:sz w:val="28"/>
          <w:szCs w:val="28"/>
        </w:rPr>
        <w:t xml:space="preserve"> 51 bệnh nhân được chẩn đoán thoái hóa khớp gối đến điều trị tại Viện Y học biển bằng phương pháp tiêm huyết tương giàu tiểu cầu tự thân kết hợp oxy cao áp. </w:t>
      </w:r>
      <w:r w:rsidRPr="00BB6A80">
        <w:rPr>
          <w:rFonts w:eastAsia="Times New Roman" w:cs="Times New Roman"/>
          <w:b/>
          <w:sz w:val="28"/>
          <w:szCs w:val="28"/>
        </w:rPr>
        <w:t>Kết quả nghiên cứu:</w:t>
      </w:r>
      <w:r w:rsidRPr="00BB6A80">
        <w:rPr>
          <w:rFonts w:eastAsia="Times New Roman" w:cs="Times New Roman"/>
          <w:color w:val="000000"/>
          <w:szCs w:val="26"/>
          <w:highlight w:val="white"/>
        </w:rPr>
        <w:t xml:space="preserve"> </w:t>
      </w:r>
      <w:r w:rsidRPr="00BB6A80">
        <w:rPr>
          <w:rFonts w:eastAsia="Times New Roman" w:cs="Times New Roman"/>
          <w:sz w:val="28"/>
          <w:szCs w:val="28"/>
          <w:lang w:eastAsia="en-US"/>
        </w:rPr>
        <w:t xml:space="preserve">Độ tuổi trung bình là 64,54 ± 7,58 tuổi. Tỉ lệ bệnh nhân nữ chiếm 72,55%. Thời gian mắc bệnh trung bình là </w:t>
      </w:r>
      <w:r w:rsidRPr="00BB6A80">
        <w:rPr>
          <w:rFonts w:eastAsia="Times New Roman" w:cs="Times New Roman"/>
          <w:color w:val="000000"/>
          <w:sz w:val="28"/>
          <w:szCs w:val="28"/>
          <w:lang w:eastAsia="en-US"/>
        </w:rPr>
        <w:t xml:space="preserve">7,99 ± 3,50 năm. </w:t>
      </w:r>
      <w:r w:rsidRPr="00BB6A80">
        <w:rPr>
          <w:rFonts w:eastAsia="Times New Roman" w:cs="Times New Roman"/>
          <w:sz w:val="28"/>
          <w:szCs w:val="28"/>
          <w:lang w:eastAsia="en-US"/>
        </w:rPr>
        <w:t>Bệnh nhân thoái hoá khớp gối ở giai đoạn III chiếm tỷ lệ là 88,24%, cao hơn giai đoạn II chiếm tỷ lệ 11,76%. Sau điều trị, điểm VAS giảm từ 6,51  ± 0,02 giảm xuống 3,37 ± 0,77 sau 1 tháng điều trị và xuống còn 1,68  ± 0,55 sau 6 tháng điều trị, có ý nghĩa thống kê với p &lt; 0,05. Cùng với đó, điểm WOMAC từ 51,43 ± 4,58 giảm xuống 35,84 ± 5,54 sau 1 tháng điều trị và xuống còn 13,29 ± 4,86 sau 6 tháng điều trị, có ý nghĩa thống kê với p &lt; 0,05. Lượng dịch khớp giảm dần sau điều trị có ý nghĩa thống kê với p &lt; 0,05. Bề dày sụn khớp sau 6 tháng điều trị tăng lên rõ rệt có ý nghĩa thống kê với p &lt; 0,05.</w:t>
      </w:r>
      <w:r w:rsidRPr="00BB6A80">
        <w:rPr>
          <w:rFonts w:eastAsia="Times New Roman" w:cs="Times New Roman"/>
          <w:sz w:val="28"/>
          <w:szCs w:val="24"/>
          <w:lang w:eastAsia="en-US"/>
        </w:rPr>
        <w:t xml:space="preserve"> </w:t>
      </w:r>
      <w:r w:rsidRPr="00BB6A80">
        <w:rPr>
          <w:rFonts w:eastAsia="Times New Roman" w:cs="Times New Roman"/>
          <w:sz w:val="28"/>
          <w:szCs w:val="28"/>
          <w:lang w:eastAsia="en-US"/>
        </w:rPr>
        <w:t xml:space="preserve">Và không có bệnh nhân nào có biến chứng nhiễm khuẩn khớp sau tiêm. </w:t>
      </w:r>
      <w:r w:rsidRPr="00BB6A80">
        <w:rPr>
          <w:rFonts w:eastAsia="Times New Roman" w:cs="Times New Roman"/>
          <w:b/>
          <w:sz w:val="28"/>
          <w:szCs w:val="28"/>
        </w:rPr>
        <w:t>Kết luận</w:t>
      </w:r>
      <w:r w:rsidRPr="00BB6A80">
        <w:rPr>
          <w:rFonts w:eastAsia="Times New Roman" w:cs="Times New Roman"/>
          <w:b/>
          <w:szCs w:val="26"/>
        </w:rPr>
        <w:t xml:space="preserve">: </w:t>
      </w:r>
      <w:r w:rsidRPr="00BB6A80">
        <w:rPr>
          <w:rFonts w:eastAsia="Times New Roman" w:cs="Times New Roman"/>
          <w:color w:val="000000"/>
          <w:sz w:val="28"/>
          <w:szCs w:val="28"/>
          <w:lang w:eastAsia="en-US"/>
        </w:rPr>
        <w:t>Bước đầu đánh giá kết quả điều trị thoái hóa khớp gối bằng phương pháp tiêm huyết tương giàu tiểu cầu tự thân kết hợp trị liệu ô xy cao áp cho thấy hiệu quả</w:t>
      </w:r>
      <w:r w:rsidRPr="00BB6A80">
        <w:rPr>
          <w:rFonts w:eastAsia="Calibri" w:cs="Times New Roman"/>
          <w:color w:val="000000"/>
          <w:sz w:val="28"/>
          <w:szCs w:val="28"/>
          <w:lang w:eastAsia="ar-SA"/>
        </w:rPr>
        <w:t xml:space="preserve"> rất tốt</w:t>
      </w:r>
      <w:r w:rsidRPr="00BB6A80">
        <w:rPr>
          <w:rFonts w:eastAsia="Calibri" w:cs="Times New Roman"/>
          <w:color w:val="FF0000"/>
          <w:sz w:val="28"/>
          <w:szCs w:val="28"/>
          <w:lang w:eastAsia="ar-SA"/>
        </w:rPr>
        <w:t xml:space="preserve">. </w:t>
      </w:r>
    </w:p>
    <w:p w14:paraId="3A2C5299" w14:textId="45581ED3" w:rsidR="00BB6A80" w:rsidRDefault="00BB6A80" w:rsidP="003B1BD8">
      <w:pPr>
        <w:jc w:val="both"/>
        <w:rPr>
          <w:rFonts w:eastAsia="Times New Roman" w:cs="Times New Roman"/>
          <w:bCs/>
          <w:sz w:val="28"/>
          <w:szCs w:val="28"/>
        </w:rPr>
      </w:pPr>
      <w:r w:rsidRPr="00BB6A80">
        <w:rPr>
          <w:rFonts w:eastAsia="Times New Roman" w:cs="Times New Roman"/>
          <w:b/>
          <w:i/>
          <w:iCs/>
          <w:sz w:val="28"/>
          <w:szCs w:val="28"/>
        </w:rPr>
        <w:t>Từ khoá:</w:t>
      </w:r>
      <w:r w:rsidRPr="00BB6A80">
        <w:rPr>
          <w:rFonts w:eastAsia="Times New Roman" w:cs="Times New Roman"/>
          <w:b/>
          <w:sz w:val="28"/>
          <w:szCs w:val="28"/>
        </w:rPr>
        <w:t xml:space="preserve"> </w:t>
      </w:r>
      <w:r w:rsidRPr="00BB6A80">
        <w:rPr>
          <w:rFonts w:eastAsia="Times New Roman" w:cs="Times New Roman"/>
          <w:bCs/>
          <w:sz w:val="28"/>
          <w:szCs w:val="28"/>
        </w:rPr>
        <w:t>Thoái hoá khớp gối, huyết tương giàu tiểu cầu, oxy cao áp.</w:t>
      </w:r>
    </w:p>
    <w:p w14:paraId="6A892041" w14:textId="77777777" w:rsidR="008A043C" w:rsidRDefault="008A043C" w:rsidP="008A043C">
      <w:pPr>
        <w:spacing w:line="276" w:lineRule="auto"/>
        <w:jc w:val="both"/>
        <w:rPr>
          <w:rFonts w:eastAsia="Times New Roman" w:cs="Times New Roman"/>
          <w:b/>
          <w:bCs/>
          <w:szCs w:val="26"/>
        </w:rPr>
      </w:pPr>
    </w:p>
    <w:p w14:paraId="1032215E" w14:textId="77777777" w:rsidR="008A043C" w:rsidRDefault="008A043C" w:rsidP="008A043C">
      <w:pPr>
        <w:spacing w:line="276" w:lineRule="auto"/>
        <w:jc w:val="both"/>
        <w:rPr>
          <w:rFonts w:eastAsia="Times New Roman" w:cs="Times New Roman"/>
          <w:b/>
          <w:bCs/>
          <w:szCs w:val="26"/>
        </w:rPr>
      </w:pPr>
    </w:p>
    <w:p w14:paraId="456085F4" w14:textId="77777777" w:rsidR="008A043C" w:rsidRDefault="008A043C" w:rsidP="008A043C">
      <w:pPr>
        <w:spacing w:line="276" w:lineRule="auto"/>
        <w:jc w:val="both"/>
        <w:rPr>
          <w:rFonts w:eastAsia="Times New Roman" w:cs="Times New Roman"/>
          <w:b/>
          <w:bCs/>
          <w:szCs w:val="26"/>
        </w:rPr>
      </w:pPr>
    </w:p>
    <w:p w14:paraId="4846A9AA" w14:textId="77777777" w:rsidR="008A043C" w:rsidRDefault="008A043C" w:rsidP="008A043C">
      <w:pPr>
        <w:spacing w:line="276" w:lineRule="auto"/>
        <w:jc w:val="both"/>
        <w:rPr>
          <w:rFonts w:eastAsia="Times New Roman" w:cs="Times New Roman"/>
          <w:b/>
          <w:bCs/>
          <w:szCs w:val="26"/>
        </w:rPr>
      </w:pPr>
    </w:p>
    <w:p w14:paraId="2B22C5ED" w14:textId="77777777" w:rsidR="008A043C" w:rsidRDefault="008A043C" w:rsidP="008A043C">
      <w:pPr>
        <w:spacing w:line="276" w:lineRule="auto"/>
        <w:jc w:val="both"/>
        <w:rPr>
          <w:rFonts w:eastAsia="Times New Roman" w:cs="Times New Roman"/>
          <w:b/>
          <w:bCs/>
          <w:szCs w:val="26"/>
        </w:rPr>
      </w:pPr>
    </w:p>
    <w:p w14:paraId="0AE2DB9D" w14:textId="77777777" w:rsidR="00420C88" w:rsidRDefault="00420C88" w:rsidP="008A043C">
      <w:pPr>
        <w:spacing w:line="276" w:lineRule="auto"/>
        <w:jc w:val="both"/>
        <w:rPr>
          <w:rFonts w:eastAsia="Times New Roman" w:cs="Times New Roman"/>
          <w:b/>
          <w:bCs/>
          <w:szCs w:val="26"/>
        </w:rPr>
      </w:pPr>
    </w:p>
    <w:p w14:paraId="01EAB47A" w14:textId="77777777" w:rsidR="00DB0234" w:rsidRDefault="00DB0234" w:rsidP="000C2249">
      <w:pPr>
        <w:jc w:val="both"/>
        <w:rPr>
          <w:rFonts w:eastAsia="Times New Roman" w:cs="Times New Roman"/>
          <w:b/>
          <w:bCs/>
          <w:sz w:val="28"/>
          <w:szCs w:val="28"/>
        </w:rPr>
      </w:pPr>
    </w:p>
    <w:p w14:paraId="182AEB14" w14:textId="77777777" w:rsidR="004205EE" w:rsidRDefault="004205EE" w:rsidP="000C2249">
      <w:pPr>
        <w:jc w:val="both"/>
        <w:rPr>
          <w:rFonts w:eastAsia="Times New Roman" w:cs="Times New Roman"/>
          <w:b/>
          <w:bCs/>
          <w:sz w:val="28"/>
          <w:szCs w:val="28"/>
        </w:rPr>
      </w:pPr>
    </w:p>
    <w:p w14:paraId="1ADB1505" w14:textId="1C7A3AB5" w:rsidR="008A043C" w:rsidRPr="008A043C" w:rsidRDefault="008A043C" w:rsidP="000C2249">
      <w:pPr>
        <w:jc w:val="both"/>
        <w:rPr>
          <w:rFonts w:eastAsia="Times New Roman" w:cs="Times New Roman"/>
          <w:b/>
          <w:bCs/>
          <w:sz w:val="28"/>
          <w:szCs w:val="28"/>
        </w:rPr>
      </w:pPr>
      <w:r w:rsidRPr="008A043C">
        <w:rPr>
          <w:rFonts w:eastAsia="Times New Roman" w:cs="Times New Roman"/>
          <w:b/>
          <w:bCs/>
          <w:sz w:val="28"/>
          <w:szCs w:val="28"/>
        </w:rPr>
        <w:lastRenderedPageBreak/>
        <w:t>ABTRACT</w:t>
      </w:r>
    </w:p>
    <w:p w14:paraId="61C21B7C" w14:textId="77777777" w:rsidR="008A043C" w:rsidRPr="008A043C" w:rsidRDefault="008A043C" w:rsidP="00340FA3">
      <w:pPr>
        <w:jc w:val="center"/>
        <w:rPr>
          <w:rFonts w:eastAsia="Times New Roman" w:cs="Times New Roman"/>
          <w:b/>
          <w:bCs/>
          <w:sz w:val="28"/>
          <w:szCs w:val="28"/>
        </w:rPr>
      </w:pPr>
      <w:r w:rsidRPr="008A043C">
        <w:rPr>
          <w:rFonts w:eastAsia="Times New Roman" w:cs="Times New Roman"/>
          <w:b/>
          <w:bCs/>
          <w:sz w:val="28"/>
          <w:szCs w:val="28"/>
        </w:rPr>
        <w:t>INITIAL RESULTS OF TREATING KNEE OSTEOARTHRITIS WITH AUTOLOGOUS PLATELET-RICH PLASMA COMBINED WITH HYPERBARIC OXYGEN THERAPY</w:t>
      </w:r>
    </w:p>
    <w:p w14:paraId="6EA54680" w14:textId="77777777" w:rsidR="008A043C" w:rsidRPr="008A043C" w:rsidRDefault="008A043C" w:rsidP="00340FA3">
      <w:pPr>
        <w:jc w:val="center"/>
        <w:rPr>
          <w:rFonts w:eastAsia="Times New Roman" w:cs="Times New Roman"/>
          <w:b/>
          <w:bCs/>
          <w:sz w:val="28"/>
          <w:szCs w:val="28"/>
        </w:rPr>
      </w:pPr>
      <w:r w:rsidRPr="008A043C">
        <w:rPr>
          <w:rFonts w:eastAsia="Times New Roman" w:cs="Times New Roman"/>
          <w:b/>
          <w:bCs/>
          <w:sz w:val="28"/>
          <w:szCs w:val="28"/>
        </w:rPr>
        <w:t>AT VIETNAM NATIONAL INSTITUTE OF MARITIME MEDICINE</w:t>
      </w:r>
    </w:p>
    <w:p w14:paraId="59414C9B" w14:textId="7E37CADB" w:rsidR="008A043C" w:rsidRPr="008A043C" w:rsidRDefault="008A043C" w:rsidP="004205EE">
      <w:pPr>
        <w:jc w:val="right"/>
        <w:rPr>
          <w:rFonts w:eastAsia="Times New Roman" w:cs="Times New Roman"/>
          <w:i/>
          <w:iCs/>
          <w:sz w:val="28"/>
          <w:szCs w:val="28"/>
        </w:rPr>
      </w:pPr>
      <w:r w:rsidRPr="008A043C">
        <w:rPr>
          <w:rFonts w:eastAsia="Times New Roman" w:cs="Times New Roman"/>
          <w:i/>
          <w:iCs/>
          <w:sz w:val="28"/>
          <w:szCs w:val="28"/>
        </w:rPr>
        <w:t xml:space="preserve">Nguyen Bao Nam, Tran Thi Thuy Trang </w:t>
      </w:r>
    </w:p>
    <w:p w14:paraId="624F5299" w14:textId="7C26E6CD" w:rsidR="008A043C" w:rsidRPr="008A043C" w:rsidRDefault="008A043C" w:rsidP="00340FA3">
      <w:pPr>
        <w:jc w:val="both"/>
        <w:rPr>
          <w:rFonts w:eastAsia="Times New Roman" w:cs="Times New Roman"/>
          <w:sz w:val="28"/>
          <w:szCs w:val="28"/>
        </w:rPr>
      </w:pPr>
      <w:r w:rsidRPr="008A043C">
        <w:rPr>
          <w:rFonts w:eastAsia="Times New Roman" w:cs="Times New Roman"/>
          <w:b/>
          <w:sz w:val="28"/>
          <w:szCs w:val="28"/>
        </w:rPr>
        <w:t>Objective:</w:t>
      </w:r>
      <w:r w:rsidRPr="008A043C">
        <w:rPr>
          <w:rFonts w:eastAsia="Times New Roman" w:cs="Times New Roman"/>
          <w:sz w:val="28"/>
          <w:szCs w:val="28"/>
        </w:rPr>
        <w:t xml:space="preserve"> </w:t>
      </w:r>
      <w:r w:rsidRPr="008A043C">
        <w:rPr>
          <w:rFonts w:eastAsia="Times New Roman" w:cs="Times New Roman"/>
          <w:sz w:val="28"/>
          <w:szCs w:val="28"/>
          <w:lang w:val="en"/>
        </w:rPr>
        <w:t>Evaluation of the initial results of treating knee osteoarthritis with autologous platelet-rich plasma combined with hyperbaric oxygen therapy at Vietnam national institute of maritime medicine in 2024 - 2025.</w:t>
      </w:r>
      <w:r w:rsidR="002B6B6E">
        <w:rPr>
          <w:rFonts w:eastAsia="Times New Roman" w:cs="Times New Roman"/>
          <w:sz w:val="28"/>
          <w:szCs w:val="28"/>
        </w:rPr>
        <w:t xml:space="preserve"> </w:t>
      </w:r>
      <w:r w:rsidRPr="008A043C">
        <w:rPr>
          <w:rFonts w:eastAsia="Times New Roman" w:cs="Times New Roman"/>
          <w:b/>
          <w:sz w:val="28"/>
          <w:szCs w:val="28"/>
        </w:rPr>
        <w:t xml:space="preserve">Subjects and Methods: </w:t>
      </w:r>
      <w:r w:rsidRPr="008A043C">
        <w:rPr>
          <w:rFonts w:eastAsia="Times New Roman" w:cs="Times New Roman"/>
          <w:sz w:val="28"/>
          <w:szCs w:val="28"/>
          <w:lang w:val="en"/>
        </w:rPr>
        <w:t xml:space="preserve">51 patients diagnosed with osteoarthritis of the knee received treatment at </w:t>
      </w:r>
      <w:r w:rsidRPr="008A043C">
        <w:rPr>
          <w:rFonts w:eastAsia="Times New Roman" w:cs="Times New Roman"/>
          <w:bCs/>
          <w:sz w:val="28"/>
          <w:szCs w:val="28"/>
        </w:rPr>
        <w:t>Vietnam National Institute Of Maritime Medicine</w:t>
      </w:r>
      <w:r w:rsidRPr="008A043C">
        <w:rPr>
          <w:rFonts w:eastAsia="Times New Roman" w:cs="Times New Roman"/>
          <w:sz w:val="28"/>
          <w:szCs w:val="28"/>
          <w:lang w:val="en"/>
        </w:rPr>
        <w:t xml:space="preserve"> using autologous platelet-rich plasma injection combined with hyperbaric oxygen therapy.</w:t>
      </w:r>
      <w:r w:rsidR="009A5EA2">
        <w:rPr>
          <w:rFonts w:eastAsia="Times New Roman" w:cs="Times New Roman"/>
          <w:sz w:val="28"/>
          <w:szCs w:val="28"/>
        </w:rPr>
        <w:t xml:space="preserve"> </w:t>
      </w:r>
      <w:r w:rsidRPr="008A043C">
        <w:rPr>
          <w:rFonts w:eastAsia="Times New Roman" w:cs="Times New Roman"/>
          <w:b/>
          <w:sz w:val="28"/>
          <w:szCs w:val="28"/>
        </w:rPr>
        <w:t xml:space="preserve">Results: </w:t>
      </w:r>
      <w:r w:rsidRPr="008A043C">
        <w:rPr>
          <w:rFonts w:eastAsia="Times New Roman" w:cs="Times New Roman"/>
          <w:sz w:val="28"/>
          <w:szCs w:val="28"/>
          <w:lang w:val="en"/>
        </w:rPr>
        <w:t>The average age was 64,54 ± 7,58 years. Female patients accounted for 72,55%. The average duration of the disease was 7,99 ± 3,50 years. Patients with stage III osteoarthritis of the knee accounted for 88,24%, higher than stage II patients (11,76%). After treatment, the VAS score decreased from 6,51 ± 0,02 to 3,37 ± 0,77 after 1 month of treatment and further to 1,68 ± 0.55 after 6 months of treatment, which was statistically significant with p &lt; 0,05. Furthermore, the WOMAC score decreased from 51,43 ± 4,58 to 35,84 ± 5,54 after 1 month of treatment and to 13,29 ± 4,86 after 6 months of treatment, which was statistically significant with p &lt; 0,05. The amount of synovial fluid decreased gradually after treatment, which was statistically significant with p &lt; 0,05. The articular cartilage thickness increased significantly after 6 months of treatment, which was also statistically significant with p &lt; 0,05. And no patients experienced joint infection complications after injection.</w:t>
      </w:r>
      <w:r w:rsidRPr="008A043C">
        <w:rPr>
          <w:rFonts w:eastAsia="Times New Roman" w:cs="Times New Roman"/>
          <w:sz w:val="28"/>
          <w:szCs w:val="28"/>
        </w:rPr>
        <w:t xml:space="preserve"> </w:t>
      </w:r>
      <w:r w:rsidRPr="008A043C">
        <w:rPr>
          <w:rFonts w:eastAsia="Times New Roman" w:cs="Times New Roman"/>
          <w:b/>
          <w:sz w:val="28"/>
          <w:szCs w:val="28"/>
        </w:rPr>
        <w:t xml:space="preserve">Conclusion: </w:t>
      </w:r>
      <w:r w:rsidRPr="008A043C">
        <w:rPr>
          <w:rFonts w:eastAsia="Times New Roman" w:cs="Times New Roman"/>
          <w:sz w:val="28"/>
          <w:szCs w:val="28"/>
        </w:rPr>
        <w:t>Initial assessments of the treatment outcomes for knee osteoarthritis using autologous platelet-rich plasma injection combined with hyperbaric oxygen therapy show very good results.</w:t>
      </w:r>
    </w:p>
    <w:p w14:paraId="1820AC8C" w14:textId="77777777" w:rsidR="008A043C" w:rsidRPr="008A043C" w:rsidRDefault="008A043C" w:rsidP="00340FA3">
      <w:pPr>
        <w:jc w:val="both"/>
        <w:rPr>
          <w:rFonts w:eastAsia="Times New Roman" w:cs="Times New Roman"/>
          <w:sz w:val="28"/>
          <w:szCs w:val="28"/>
        </w:rPr>
      </w:pPr>
      <w:r w:rsidRPr="008A043C">
        <w:rPr>
          <w:rFonts w:eastAsia="Times New Roman" w:cs="Times New Roman"/>
          <w:b/>
          <w:bCs/>
          <w:i/>
          <w:iCs/>
          <w:sz w:val="28"/>
          <w:szCs w:val="28"/>
        </w:rPr>
        <w:t>Keywords:</w:t>
      </w:r>
      <w:r w:rsidRPr="008A043C">
        <w:rPr>
          <w:rFonts w:eastAsia="Times New Roman" w:cs="Times New Roman"/>
          <w:sz w:val="28"/>
          <w:szCs w:val="28"/>
        </w:rPr>
        <w:t xml:space="preserve"> Knee osteoarthritis, platelet-rich plasma, hyperbaric oxygen.</w:t>
      </w:r>
    </w:p>
    <w:p w14:paraId="60A37066" w14:textId="77777777" w:rsidR="008A043C" w:rsidRPr="00BB6A80" w:rsidRDefault="008A043C" w:rsidP="00BB6A80">
      <w:pPr>
        <w:spacing w:line="276" w:lineRule="auto"/>
        <w:jc w:val="both"/>
        <w:rPr>
          <w:rFonts w:eastAsia="Times New Roman" w:cs="Times New Roman"/>
          <w:sz w:val="28"/>
          <w:szCs w:val="28"/>
        </w:rPr>
      </w:pPr>
    </w:p>
    <w:p w14:paraId="5169898E" w14:textId="77777777" w:rsidR="00BB6A80" w:rsidRPr="00BB6A80" w:rsidRDefault="00BB6A80" w:rsidP="00BB6A80">
      <w:pPr>
        <w:spacing w:line="276" w:lineRule="auto"/>
        <w:rPr>
          <w:rFonts w:eastAsia="Times New Roman" w:cs="Times New Roman"/>
          <w:szCs w:val="26"/>
        </w:rPr>
      </w:pPr>
      <w:r w:rsidRPr="00BB6A80">
        <w:rPr>
          <w:rFonts w:eastAsia="Times New Roman" w:cs="Times New Roman"/>
          <w:szCs w:val="26"/>
        </w:rPr>
        <w:br w:type="page"/>
      </w:r>
    </w:p>
    <w:p w14:paraId="3F8AA8F0" w14:textId="5C15180C" w:rsidR="00CC1B70" w:rsidRPr="00002EC8" w:rsidRDefault="00CC1B70" w:rsidP="00BB6A80">
      <w:pPr>
        <w:rPr>
          <w:rFonts w:cs="Times New Roman"/>
          <w:bCs/>
          <w:color w:val="0070C0"/>
          <w:sz w:val="28"/>
          <w:szCs w:val="28"/>
        </w:rPr>
        <w:sectPr w:rsidR="00CC1B70" w:rsidRPr="00002EC8" w:rsidSect="00002EC8">
          <w:footerReference w:type="default" r:id="rId7"/>
          <w:pgSz w:w="11907" w:h="16840" w:code="9"/>
          <w:pgMar w:top="1134" w:right="1134" w:bottom="1134" w:left="1701" w:header="709" w:footer="839" w:gutter="0"/>
          <w:cols w:space="708"/>
          <w:docGrid w:linePitch="360"/>
        </w:sectPr>
      </w:pPr>
    </w:p>
    <w:p w14:paraId="31311014" w14:textId="4BDCCA25" w:rsidR="00562856" w:rsidRPr="00002EC8" w:rsidRDefault="00562856" w:rsidP="007D443D">
      <w:pPr>
        <w:rPr>
          <w:rFonts w:cs="Times New Roman"/>
          <w:color w:val="000000" w:themeColor="text1"/>
          <w:sz w:val="28"/>
          <w:szCs w:val="28"/>
          <w:lang w:val="vi-VN"/>
        </w:rPr>
      </w:pPr>
      <w:r w:rsidRPr="00002EC8">
        <w:rPr>
          <w:rFonts w:cs="Times New Roman"/>
          <w:b/>
          <w:color w:val="000000" w:themeColor="text1"/>
          <w:sz w:val="28"/>
          <w:szCs w:val="28"/>
          <w:lang w:val="vi-VN"/>
        </w:rPr>
        <w:lastRenderedPageBreak/>
        <w:t xml:space="preserve">1. ĐẶT VẤN ĐỀ </w:t>
      </w:r>
    </w:p>
    <w:p w14:paraId="3E8FBD89" w14:textId="1F2A2987" w:rsidR="00184C01" w:rsidRPr="00184C01" w:rsidRDefault="00184C01" w:rsidP="00184C01">
      <w:pPr>
        <w:tabs>
          <w:tab w:val="left" w:pos="3450"/>
        </w:tabs>
        <w:jc w:val="both"/>
        <w:rPr>
          <w:rFonts w:eastAsia="Times New Roman" w:cs="Times New Roman"/>
          <w:sz w:val="28"/>
          <w:szCs w:val="28"/>
          <w:lang w:eastAsia="en-US"/>
        </w:rPr>
      </w:pPr>
      <w:r>
        <w:rPr>
          <w:rFonts w:cs="Times New Roman"/>
          <w:color w:val="000000" w:themeColor="text1"/>
          <w:sz w:val="28"/>
          <w:szCs w:val="28"/>
        </w:rPr>
        <w:t xml:space="preserve">       </w:t>
      </w:r>
      <w:r w:rsidRPr="00184C01">
        <w:rPr>
          <w:rFonts w:eastAsia="Times New Roman" w:cs="Times New Roman"/>
          <w:sz w:val="28"/>
          <w:szCs w:val="28"/>
          <w:lang w:eastAsia="en-US"/>
        </w:rPr>
        <w:t xml:space="preserve">Thoái hóa khớp gối là hậu quả của quá trình cơ học và sinh học làm mất cân bằng giữa tổng hợp và huỷ hoại của sụn và xương dưới sụn[1]. Các biện pháp điều trị nội khoa hiện nay này chưa đạt được hiệu quả như mong muốn và chưa phục hồi được sụn khớp bị tổn thương. </w:t>
      </w:r>
    </w:p>
    <w:p w14:paraId="2B670092" w14:textId="77777777" w:rsidR="00184C01" w:rsidRPr="00184C01" w:rsidRDefault="00184C01" w:rsidP="00184C01">
      <w:pPr>
        <w:tabs>
          <w:tab w:val="left" w:pos="3450"/>
        </w:tabs>
        <w:jc w:val="both"/>
        <w:rPr>
          <w:rFonts w:eastAsia="Times New Roman" w:cs="Times New Roman"/>
          <w:sz w:val="28"/>
          <w:szCs w:val="28"/>
          <w:lang w:eastAsia="en-US"/>
        </w:rPr>
      </w:pPr>
      <w:r w:rsidRPr="00184C01">
        <w:rPr>
          <w:rFonts w:eastAsia="Times New Roman" w:cs="Times New Roman"/>
          <w:sz w:val="28"/>
          <w:szCs w:val="28"/>
          <w:lang w:eastAsia="en-US"/>
        </w:rPr>
        <w:t xml:space="preserve">        Huyết tương giàu tiểu cầu (PRP) đã mở ra một hướng mới trong điều trị thoái khớp. Huyết tương giàu tiểu cầu là một thể tích huyết tương tự thân có nồng độ tiểu cầu cao gấp nhiều lần mức bình thường trong máu tĩnh mạch, khoảng từ 2-8 lần. Với vai trò là thúc đẩy nhanh quá trình lành vết thương, tăng sinh tế bào sụn khớp. Trên thế giới có nhiều nghiên cứu đã chứng tỏ PRP có hiệu quả trong điều trị thoái hóa khớp gối[2],[3].</w:t>
      </w:r>
    </w:p>
    <w:p w14:paraId="298DA5AD" w14:textId="77777777" w:rsidR="00184C01" w:rsidRPr="00184C01" w:rsidRDefault="00184C01" w:rsidP="00184C01">
      <w:pPr>
        <w:tabs>
          <w:tab w:val="left" w:pos="3450"/>
        </w:tabs>
        <w:jc w:val="both"/>
        <w:rPr>
          <w:rFonts w:eastAsia="Times New Roman" w:cs="Times New Roman"/>
          <w:color w:val="FF0000"/>
          <w:sz w:val="28"/>
          <w:szCs w:val="28"/>
          <w:lang w:eastAsia="en-US"/>
        </w:rPr>
      </w:pPr>
      <w:r w:rsidRPr="00184C01">
        <w:rPr>
          <w:rFonts w:eastAsia="Times New Roman" w:cs="Times New Roman"/>
          <w:color w:val="000000"/>
          <w:sz w:val="28"/>
          <w:szCs w:val="28"/>
          <w:lang w:eastAsia="en-US"/>
        </w:rPr>
        <w:t xml:space="preserve">         Ô xy cao áp là phương pháp điều trị mà bệnh nhân được thở oxy nguyên chất 100% trong một thiết bị có khả năng chịu áp lực cao gọi là buồng cao áp dưới điều kiện áp suất lớn hơn áp suất khí quyển (lớn hơn 1 Amosphe). Thoái hóa khớp gối đặc trưng bởi viêm mức thấp, stress oxy hóa và giảm tưới máu xương dưới sụn. </w:t>
      </w:r>
      <w:r w:rsidRPr="00184C01">
        <w:rPr>
          <w:rFonts w:eastAsia="Times New Roman" w:cs="Times New Roman"/>
          <w:sz w:val="28"/>
          <w:szCs w:val="28"/>
          <w:lang w:eastAsia="en-US"/>
        </w:rPr>
        <w:t>Cơ chế của ô xy cao áp đã được GS.TS Nguyễn Trường Sơn và một số tác giả nghiên cứu và chứng minh:</w:t>
      </w:r>
      <w:r w:rsidRPr="00184C01">
        <w:rPr>
          <w:rFonts w:eastAsia="Times New Roman" w:cs="Times New Roman"/>
          <w:color w:val="000000"/>
          <w:sz w:val="28"/>
          <w:szCs w:val="28"/>
          <w:lang w:eastAsia="en-US"/>
        </w:rPr>
        <w:t xml:space="preserve"> giải quyết trực tiếp các cơ chế này bằng cách cải thiện oxy hóa mô, giảm phù nề, giảm viêm, và thúc đẩy tái tạo nền sụn (tăng tổng hợp collagen type II và proteoglycan)[4].</w:t>
      </w:r>
    </w:p>
    <w:p w14:paraId="3A19A003" w14:textId="77777777" w:rsidR="00184C01" w:rsidRPr="00184C01" w:rsidRDefault="00184C01" w:rsidP="00184C01">
      <w:pPr>
        <w:tabs>
          <w:tab w:val="left" w:pos="3450"/>
        </w:tabs>
        <w:jc w:val="both"/>
        <w:rPr>
          <w:rFonts w:eastAsia="Times New Roman" w:cs="Times New Roman"/>
          <w:color w:val="FF0000"/>
          <w:sz w:val="28"/>
          <w:szCs w:val="28"/>
          <w:lang w:eastAsia="en-US"/>
        </w:rPr>
      </w:pPr>
      <w:r w:rsidRPr="00184C01">
        <w:rPr>
          <w:rFonts w:eastAsia="Times New Roman" w:cs="Times New Roman"/>
          <w:color w:val="FF0000"/>
          <w:sz w:val="28"/>
          <w:szCs w:val="28"/>
          <w:lang w:eastAsia="en-US"/>
        </w:rPr>
        <w:t xml:space="preserve">        </w:t>
      </w:r>
      <w:r w:rsidRPr="00184C01">
        <w:rPr>
          <w:rFonts w:eastAsia="Times New Roman" w:cs="Times New Roman"/>
          <w:color w:val="000000"/>
          <w:sz w:val="28"/>
          <w:szCs w:val="28"/>
          <w:lang w:eastAsia="en-US"/>
        </w:rPr>
        <w:t xml:space="preserve">Sự kết hợp này được kỳ vọng tạo ra một hiệu ứng cộng gộp </w:t>
      </w:r>
      <w:r w:rsidRPr="00184C01">
        <w:rPr>
          <w:rFonts w:eastAsia="Times New Roman" w:cs="Times New Roman"/>
          <w:sz w:val="28"/>
          <w:szCs w:val="28"/>
          <w:lang w:eastAsia="en-US"/>
        </w:rPr>
        <w:t>trong điều trị thoái hoá khớp gối. Tại Viện y học biển đang ứng dụng phương pháp điều trị này, bước đầu cho thấy nhiều kết quả tích cực cho người bệnh. Tuy nhiên hiện nay chưa có nghiên cứu nào đầy đủ và toàn diện về vấn đề này. Do vậy, chúng tôi tiến hành nghiên cứu đề tài nhằm mục tiêu: “</w:t>
      </w:r>
      <w:r w:rsidRPr="00184C01">
        <w:rPr>
          <w:rFonts w:eastAsia="Times New Roman" w:cs="Times New Roman"/>
          <w:i/>
          <w:sz w:val="28"/>
          <w:szCs w:val="28"/>
          <w:lang w:eastAsia="en-US"/>
        </w:rPr>
        <w:t xml:space="preserve">Đánh giá kết quả bước đầu điều trị thoái hóa khớp gối bằng huyết tương giàu tiểu cầu </w:t>
      </w:r>
      <w:r w:rsidRPr="00184C01">
        <w:rPr>
          <w:rFonts w:eastAsia="Times New Roman" w:cs="Times New Roman"/>
          <w:i/>
          <w:color w:val="FF0000"/>
          <w:sz w:val="28"/>
          <w:szCs w:val="28"/>
          <w:lang w:eastAsia="en-US"/>
        </w:rPr>
        <w:t xml:space="preserve">tự thân </w:t>
      </w:r>
      <w:r w:rsidRPr="00184C01">
        <w:rPr>
          <w:rFonts w:eastAsia="Times New Roman" w:cs="Times New Roman"/>
          <w:i/>
          <w:sz w:val="28"/>
          <w:szCs w:val="28"/>
          <w:lang w:eastAsia="en-US"/>
        </w:rPr>
        <w:t>kết hợp ô xy cao áp tại Viện Y học biển năm 2024-2025</w:t>
      </w:r>
      <w:r w:rsidRPr="00184C01">
        <w:rPr>
          <w:rFonts w:eastAsia="Times New Roman" w:cs="Times New Roman"/>
          <w:sz w:val="28"/>
          <w:szCs w:val="28"/>
          <w:lang w:eastAsia="en-US"/>
        </w:rPr>
        <w:t xml:space="preserve">”. </w:t>
      </w:r>
    </w:p>
    <w:p w14:paraId="7CA9736A" w14:textId="5F6B0410" w:rsidR="00CC1B70" w:rsidRDefault="00CC1B70" w:rsidP="00002EC8">
      <w:pPr>
        <w:ind w:firstLine="720"/>
        <w:jc w:val="both"/>
        <w:rPr>
          <w:rFonts w:cs="Times New Roman"/>
          <w:color w:val="000000" w:themeColor="text1"/>
          <w:sz w:val="28"/>
          <w:szCs w:val="28"/>
        </w:rPr>
      </w:pPr>
    </w:p>
    <w:p w14:paraId="377A3268" w14:textId="77777777" w:rsidR="00CC1B70" w:rsidRDefault="00CC1B70" w:rsidP="00002EC8">
      <w:pPr>
        <w:ind w:firstLine="720"/>
        <w:jc w:val="both"/>
        <w:rPr>
          <w:rFonts w:cs="Times New Roman"/>
          <w:color w:val="000000" w:themeColor="text1"/>
          <w:sz w:val="28"/>
          <w:szCs w:val="28"/>
        </w:rPr>
      </w:pPr>
    </w:p>
    <w:p w14:paraId="410EBBAC" w14:textId="77777777" w:rsidR="00CC1B70" w:rsidRDefault="00CC1B70" w:rsidP="00002EC8">
      <w:pPr>
        <w:ind w:firstLine="720"/>
        <w:jc w:val="both"/>
        <w:rPr>
          <w:rFonts w:cs="Times New Roman"/>
          <w:color w:val="000000" w:themeColor="text1"/>
          <w:sz w:val="28"/>
          <w:szCs w:val="28"/>
        </w:rPr>
      </w:pPr>
    </w:p>
    <w:bookmarkEnd w:id="0"/>
    <w:p w14:paraId="03AE811A" w14:textId="77777777" w:rsidR="008E7C5F" w:rsidRDefault="008E7C5F" w:rsidP="008E7C5F">
      <w:pPr>
        <w:jc w:val="both"/>
        <w:rPr>
          <w:rFonts w:cs="Times New Roman"/>
          <w:color w:val="000000" w:themeColor="text1"/>
          <w:sz w:val="28"/>
          <w:szCs w:val="28"/>
        </w:rPr>
      </w:pPr>
    </w:p>
    <w:p w14:paraId="3C042513" w14:textId="6F82B033" w:rsidR="00562856" w:rsidRPr="00002EC8" w:rsidRDefault="00562856" w:rsidP="008E7C5F">
      <w:pPr>
        <w:jc w:val="both"/>
        <w:rPr>
          <w:rFonts w:cs="Times New Roman"/>
          <w:b/>
          <w:color w:val="000000" w:themeColor="text1"/>
          <w:sz w:val="28"/>
          <w:szCs w:val="28"/>
          <w:lang w:val="vi-VN"/>
        </w:rPr>
      </w:pPr>
      <w:r w:rsidRPr="00002EC8">
        <w:rPr>
          <w:rFonts w:cs="Times New Roman"/>
          <w:b/>
          <w:color w:val="000000" w:themeColor="text1"/>
          <w:sz w:val="28"/>
          <w:szCs w:val="28"/>
          <w:lang w:val="vi-VN"/>
        </w:rPr>
        <w:lastRenderedPageBreak/>
        <w:t xml:space="preserve">2. ĐỐI TƯỢNG VÀ PHƯƠNG PHÁP NGHIÊN CỨU </w:t>
      </w:r>
    </w:p>
    <w:p w14:paraId="4438D677" w14:textId="77777777" w:rsidR="006C204E" w:rsidRPr="006C204E" w:rsidRDefault="006C204E" w:rsidP="006C204E">
      <w:pPr>
        <w:tabs>
          <w:tab w:val="left" w:pos="3450"/>
        </w:tabs>
        <w:jc w:val="both"/>
        <w:rPr>
          <w:rFonts w:eastAsia="Times New Roman" w:cs="Times New Roman"/>
          <w:b/>
          <w:sz w:val="28"/>
          <w:szCs w:val="28"/>
          <w:lang w:val="vi-VN" w:eastAsia="en-US"/>
        </w:rPr>
      </w:pPr>
      <w:r w:rsidRPr="006C204E">
        <w:rPr>
          <w:rFonts w:eastAsia="Times New Roman" w:cs="Times New Roman"/>
          <w:b/>
          <w:sz w:val="28"/>
          <w:szCs w:val="28"/>
          <w:lang w:val="vi-VN" w:eastAsia="en-US"/>
        </w:rPr>
        <w:t xml:space="preserve">2.1. Đối tượng, </w:t>
      </w:r>
      <w:r w:rsidRPr="00827444">
        <w:rPr>
          <w:rFonts w:eastAsia="Times New Roman" w:cs="Times New Roman"/>
          <w:b/>
          <w:sz w:val="28"/>
          <w:szCs w:val="28"/>
          <w:lang w:val="vi-VN" w:eastAsia="en-US"/>
        </w:rPr>
        <w:t>địa điểm</w:t>
      </w:r>
      <w:r w:rsidRPr="006C204E">
        <w:rPr>
          <w:rFonts w:eastAsia="Times New Roman" w:cs="Times New Roman"/>
          <w:b/>
          <w:sz w:val="28"/>
          <w:szCs w:val="28"/>
          <w:lang w:val="vi-VN" w:eastAsia="en-US"/>
        </w:rPr>
        <w:t xml:space="preserve"> và </w:t>
      </w:r>
      <w:r w:rsidRPr="00827444">
        <w:rPr>
          <w:rFonts w:eastAsia="Times New Roman" w:cs="Times New Roman"/>
          <w:b/>
          <w:sz w:val="28"/>
          <w:szCs w:val="28"/>
          <w:lang w:val="vi-VN" w:eastAsia="en-US"/>
        </w:rPr>
        <w:t>thời gian</w:t>
      </w:r>
      <w:r w:rsidRPr="006C204E">
        <w:rPr>
          <w:rFonts w:eastAsia="Times New Roman" w:cs="Times New Roman"/>
          <w:b/>
          <w:sz w:val="28"/>
          <w:szCs w:val="28"/>
          <w:lang w:val="vi-VN" w:eastAsia="en-US"/>
        </w:rPr>
        <w:t xml:space="preserve"> nghiên cứu</w:t>
      </w:r>
    </w:p>
    <w:p w14:paraId="53885A43" w14:textId="77777777" w:rsidR="006C204E" w:rsidRPr="006C204E" w:rsidRDefault="006C204E" w:rsidP="006C204E">
      <w:pPr>
        <w:jc w:val="both"/>
        <w:rPr>
          <w:rFonts w:eastAsia="Times New Roman" w:cs="Times New Roman"/>
          <w:color w:val="000000"/>
          <w:sz w:val="28"/>
          <w:szCs w:val="28"/>
          <w:lang w:eastAsia="en-US"/>
        </w:rPr>
      </w:pPr>
      <w:r w:rsidRPr="006C204E">
        <w:rPr>
          <w:rFonts w:eastAsia="Times New Roman" w:cs="Times New Roman"/>
          <w:b/>
          <w:i/>
          <w:sz w:val="28"/>
          <w:szCs w:val="28"/>
          <w:lang w:val="vi-VN" w:eastAsia="en-US"/>
        </w:rPr>
        <w:t xml:space="preserve">2.1.1. </w:t>
      </w:r>
      <w:r w:rsidRPr="006C204E">
        <w:rPr>
          <w:rFonts w:eastAsia="Times New Roman" w:cs="Times New Roman"/>
          <w:b/>
          <w:i/>
          <w:color w:val="000000"/>
          <w:sz w:val="28"/>
          <w:szCs w:val="28"/>
          <w:lang w:val="vi-VN" w:eastAsia="en-US"/>
        </w:rPr>
        <w:t>Đối tượng nghiên cứu</w:t>
      </w:r>
      <w:r w:rsidRPr="006C204E">
        <w:rPr>
          <w:rFonts w:eastAsia="Times New Roman" w:cs="Times New Roman"/>
          <w:color w:val="000000"/>
          <w:sz w:val="28"/>
          <w:szCs w:val="28"/>
          <w:lang w:eastAsia="en-US"/>
        </w:rPr>
        <w:t xml:space="preserve"> :</w:t>
      </w:r>
    </w:p>
    <w:p w14:paraId="30FB9DAC" w14:textId="77777777" w:rsidR="006C204E" w:rsidRPr="006C204E" w:rsidRDefault="006C204E" w:rsidP="006C204E">
      <w:pPr>
        <w:numPr>
          <w:ilvl w:val="0"/>
          <w:numId w:val="14"/>
        </w:numPr>
        <w:contextualSpacing/>
        <w:jc w:val="both"/>
        <w:rPr>
          <w:rFonts w:eastAsia="Times New Roman" w:cs="Times New Roman"/>
          <w:color w:val="FF0000"/>
          <w:sz w:val="28"/>
          <w:szCs w:val="28"/>
          <w:lang w:eastAsia="en-US"/>
        </w:rPr>
      </w:pPr>
      <w:r w:rsidRPr="006C204E">
        <w:rPr>
          <w:rFonts w:eastAsia="Times New Roman" w:cs="Times New Roman"/>
          <w:color w:val="000000"/>
          <w:sz w:val="28"/>
          <w:szCs w:val="28"/>
          <w:lang w:eastAsia="en-US"/>
        </w:rPr>
        <w:t xml:space="preserve">Đối tượng nghiên cứu: </w:t>
      </w:r>
      <w:r w:rsidRPr="006C204E">
        <w:rPr>
          <w:rFonts w:eastAsia="Times New Roman" w:cs="Times New Roman"/>
          <w:color w:val="FF0000"/>
          <w:sz w:val="28"/>
          <w:szCs w:val="28"/>
          <w:lang w:eastAsia="en-US"/>
        </w:rPr>
        <w:t>51 bệnh nhân</w:t>
      </w:r>
      <w:r w:rsidRPr="006C204E">
        <w:rPr>
          <w:rFonts w:eastAsia="Times New Roman" w:cs="Times New Roman"/>
          <w:color w:val="FF0000"/>
          <w:sz w:val="28"/>
          <w:szCs w:val="28"/>
          <w:lang w:val="vi-VN" w:eastAsia="en-US"/>
        </w:rPr>
        <w:t xml:space="preserve"> </w:t>
      </w:r>
      <w:r w:rsidRPr="006C204E">
        <w:rPr>
          <w:rFonts w:eastAsia="Times New Roman" w:cs="Times New Roman"/>
          <w:color w:val="FF0000"/>
          <w:sz w:val="28"/>
          <w:szCs w:val="28"/>
          <w:lang w:eastAsia="en-US"/>
        </w:rPr>
        <w:t xml:space="preserve">được chẩn đoán </w:t>
      </w:r>
      <w:r w:rsidRPr="006C204E">
        <w:rPr>
          <w:rFonts w:eastAsia="Times New Roman" w:cs="Times New Roman"/>
          <w:color w:val="FF0000"/>
          <w:sz w:val="28"/>
          <w:szCs w:val="28"/>
          <w:lang w:val="vi-VN" w:eastAsia="en-US"/>
        </w:rPr>
        <w:t xml:space="preserve">thoái hóa khớp gối </w:t>
      </w:r>
      <w:r w:rsidRPr="006C204E">
        <w:rPr>
          <w:rFonts w:eastAsia="Times New Roman" w:cs="Times New Roman"/>
          <w:color w:val="FF0000"/>
          <w:sz w:val="28"/>
          <w:szCs w:val="28"/>
          <w:lang w:eastAsia="en-US"/>
        </w:rPr>
        <w:t xml:space="preserve">đến điều trị tại Viện y học biển bằng phương pháp tiêm huyết tương giàu tiểu cầu tự thân kết hợp oxy cao áp. </w:t>
      </w:r>
    </w:p>
    <w:p w14:paraId="3FDCA773" w14:textId="77777777" w:rsidR="006C204E" w:rsidRPr="006C204E" w:rsidRDefault="006C204E" w:rsidP="006C204E">
      <w:pPr>
        <w:numPr>
          <w:ilvl w:val="0"/>
          <w:numId w:val="14"/>
        </w:numPr>
        <w:tabs>
          <w:tab w:val="left" w:pos="567"/>
        </w:tabs>
        <w:contextualSpacing/>
        <w:jc w:val="both"/>
        <w:rPr>
          <w:rFonts w:eastAsia="Times New Roman" w:cs="Times New Roman"/>
          <w:color w:val="000000"/>
          <w:sz w:val="28"/>
          <w:szCs w:val="28"/>
          <w:lang w:val="vi-VN" w:eastAsia="en-US"/>
        </w:rPr>
      </w:pPr>
      <w:r w:rsidRPr="006C204E">
        <w:rPr>
          <w:rFonts w:eastAsia="Times New Roman" w:cs="Times New Roman"/>
          <w:color w:val="000000"/>
          <w:sz w:val="28"/>
          <w:szCs w:val="28"/>
          <w:lang w:val="vi-VN" w:eastAsia="en-US"/>
        </w:rPr>
        <w:t xml:space="preserve">Tiêu chuẩn lựa chọn: </w:t>
      </w:r>
      <w:r w:rsidRPr="006C204E">
        <w:rPr>
          <w:rFonts w:eastAsia="Times New Roman" w:cs="Times New Roman"/>
          <w:color w:val="000000"/>
          <w:sz w:val="28"/>
          <w:szCs w:val="28"/>
          <w:lang w:eastAsia="en-US"/>
        </w:rPr>
        <w:t>B</w:t>
      </w:r>
      <w:r w:rsidRPr="006C204E">
        <w:rPr>
          <w:rFonts w:eastAsia="Times New Roman" w:cs="Times New Roman"/>
          <w:color w:val="000000"/>
          <w:sz w:val="28"/>
          <w:szCs w:val="28"/>
          <w:lang w:val="vi-VN" w:eastAsia="en-US"/>
        </w:rPr>
        <w:t xml:space="preserve">ệnh nhân </w:t>
      </w:r>
      <w:r w:rsidRPr="006C204E">
        <w:rPr>
          <w:rFonts w:eastAsia="Times New Roman" w:cs="Times New Roman"/>
          <w:color w:val="000000"/>
          <w:sz w:val="28"/>
          <w:szCs w:val="28"/>
          <w:lang w:eastAsia="en-US"/>
        </w:rPr>
        <w:t xml:space="preserve">được chẩn đoán </w:t>
      </w:r>
      <w:r w:rsidRPr="006C204E">
        <w:rPr>
          <w:rFonts w:eastAsia="Times New Roman" w:cs="Times New Roman"/>
          <w:color w:val="000000"/>
          <w:sz w:val="28"/>
          <w:szCs w:val="28"/>
          <w:lang w:val="vi-VN" w:eastAsia="en-US"/>
        </w:rPr>
        <w:t>thoái hóa khớp gối</w:t>
      </w:r>
      <w:r w:rsidRPr="006C204E">
        <w:rPr>
          <w:rFonts w:eastAsia="Times New Roman" w:cs="Times New Roman"/>
          <w:color w:val="000000"/>
          <w:sz w:val="28"/>
          <w:szCs w:val="28"/>
          <w:lang w:eastAsia="en-US"/>
        </w:rPr>
        <w:t xml:space="preserve">, giai đoạn II-III theo phân loại của Kellgren và Lawrence, có chỉ định điều trị huyết tương giàu tiểu cầu, đồng ý điều trị oxy cao áp và </w:t>
      </w:r>
      <w:r w:rsidRPr="006C204E">
        <w:rPr>
          <w:rFonts w:eastAsia="Times New Roman" w:cs="Times New Roman"/>
          <w:color w:val="000000"/>
          <w:sz w:val="28"/>
          <w:szCs w:val="28"/>
          <w:lang w:val="vi-VN" w:eastAsia="en-US"/>
        </w:rPr>
        <w:t>đồng ý tham gia nghiên cứu</w:t>
      </w:r>
      <w:r w:rsidRPr="006C204E">
        <w:rPr>
          <w:rFonts w:eastAsia="Times New Roman" w:cs="Times New Roman"/>
          <w:color w:val="000000"/>
          <w:sz w:val="28"/>
          <w:szCs w:val="28"/>
          <w:lang w:eastAsia="en-US"/>
        </w:rPr>
        <w:t>.</w:t>
      </w:r>
    </w:p>
    <w:p w14:paraId="0F10CA10" w14:textId="77777777" w:rsidR="006C204E" w:rsidRPr="00827444" w:rsidRDefault="006C204E" w:rsidP="006C204E">
      <w:pPr>
        <w:numPr>
          <w:ilvl w:val="0"/>
          <w:numId w:val="14"/>
        </w:numPr>
        <w:contextualSpacing/>
        <w:jc w:val="both"/>
        <w:rPr>
          <w:rFonts w:eastAsia="Times New Roman" w:cs="Times New Roman"/>
          <w:sz w:val="28"/>
          <w:szCs w:val="28"/>
          <w:lang w:val="vi-VN" w:eastAsia="en-US"/>
        </w:rPr>
      </w:pPr>
      <w:r w:rsidRPr="006C204E">
        <w:rPr>
          <w:rFonts w:eastAsia="Times New Roman" w:cs="Times New Roman"/>
          <w:sz w:val="28"/>
          <w:szCs w:val="28"/>
          <w:lang w:val="vi-VN" w:eastAsia="en-US"/>
        </w:rPr>
        <w:t>Tiêu chuẩn loại trừ</w:t>
      </w:r>
      <w:r w:rsidRPr="00827444">
        <w:rPr>
          <w:rFonts w:eastAsia="Times New Roman" w:cs="Times New Roman"/>
          <w:sz w:val="28"/>
          <w:szCs w:val="28"/>
          <w:lang w:val="vi-VN" w:eastAsia="en-US"/>
        </w:rPr>
        <w:t xml:space="preserve">: Bệnh nhân có chống chỉ định với các quy trình điều trị (tách huyết tương giàu tiểu cầu, tiêm nội khớp, điều trị oxy cao áp) và không đồng ý điều trị oxy cao áp. </w:t>
      </w:r>
    </w:p>
    <w:p w14:paraId="12246EC7" w14:textId="77777777" w:rsidR="006C204E" w:rsidRPr="00827444" w:rsidRDefault="006C204E" w:rsidP="006C204E">
      <w:pPr>
        <w:numPr>
          <w:ilvl w:val="0"/>
          <w:numId w:val="14"/>
        </w:numPr>
        <w:contextualSpacing/>
        <w:jc w:val="both"/>
        <w:rPr>
          <w:rFonts w:eastAsia="Times New Roman" w:cs="Times New Roman"/>
          <w:color w:val="000000"/>
          <w:sz w:val="28"/>
          <w:szCs w:val="28"/>
          <w:lang w:val="vi-VN" w:eastAsia="en-US"/>
        </w:rPr>
      </w:pPr>
      <w:r w:rsidRPr="00827444">
        <w:rPr>
          <w:rFonts w:eastAsia="Times New Roman" w:cs="Times New Roman"/>
          <w:color w:val="000000"/>
          <w:sz w:val="28"/>
          <w:szCs w:val="28"/>
          <w:lang w:val="vi-VN" w:eastAsia="en-US"/>
        </w:rPr>
        <w:t>Tiêu chuẩn chẩn đoán thoái hóa khớp gối nguyên phát theo tiêu chuẩn      Hội thấp khớp học Mỹ ACR năm 1991</w:t>
      </w:r>
      <w:r w:rsidRPr="00827444">
        <w:rPr>
          <w:rFonts w:eastAsia="Times New Roman" w:cs="Times New Roman"/>
          <w:sz w:val="28"/>
          <w:szCs w:val="28"/>
          <w:lang w:val="vi-VN" w:eastAsia="en-US"/>
        </w:rPr>
        <w:t xml:space="preserve">: </w:t>
      </w:r>
    </w:p>
    <w:p w14:paraId="1ABA8D28" w14:textId="77777777" w:rsidR="006C204E" w:rsidRPr="00827444" w:rsidRDefault="006C204E" w:rsidP="006C204E">
      <w:pPr>
        <w:jc w:val="both"/>
        <w:rPr>
          <w:rFonts w:eastAsia="Times New Roman" w:cs="Times New Roman"/>
          <w:sz w:val="28"/>
          <w:szCs w:val="28"/>
          <w:lang w:val="vi-VN" w:eastAsia="en-US"/>
        </w:rPr>
      </w:pPr>
      <w:r w:rsidRPr="00827444">
        <w:rPr>
          <w:rFonts w:eastAsia="Times New Roman" w:cs="Times New Roman"/>
          <w:sz w:val="28"/>
          <w:szCs w:val="28"/>
          <w:lang w:val="vi-VN" w:eastAsia="en-US"/>
        </w:rPr>
        <w:t xml:space="preserve">          + (1) Có gai xương ở rìa khớp trên phim chụp X-quang </w:t>
      </w:r>
    </w:p>
    <w:p w14:paraId="01C5E83D" w14:textId="77777777" w:rsidR="006C204E" w:rsidRPr="00827444" w:rsidRDefault="006C204E" w:rsidP="006C204E">
      <w:pPr>
        <w:jc w:val="both"/>
        <w:rPr>
          <w:rFonts w:eastAsia="Times New Roman" w:cs="Times New Roman"/>
          <w:sz w:val="28"/>
          <w:szCs w:val="28"/>
          <w:lang w:val="vi-VN" w:eastAsia="en-US"/>
        </w:rPr>
      </w:pPr>
      <w:r w:rsidRPr="00827444">
        <w:rPr>
          <w:rFonts w:eastAsia="Times New Roman" w:cs="Times New Roman"/>
          <w:sz w:val="28"/>
          <w:szCs w:val="28"/>
          <w:lang w:val="vi-VN" w:eastAsia="en-US"/>
        </w:rPr>
        <w:t xml:space="preserve">          + (2) Dịch khớp là chất dịch đã bị thoái hóa </w:t>
      </w:r>
    </w:p>
    <w:p w14:paraId="206B2230" w14:textId="77777777" w:rsidR="006C204E" w:rsidRPr="00827444" w:rsidRDefault="006C204E" w:rsidP="006C204E">
      <w:pPr>
        <w:jc w:val="both"/>
        <w:rPr>
          <w:rFonts w:eastAsia="Times New Roman" w:cs="Times New Roman"/>
          <w:sz w:val="28"/>
          <w:szCs w:val="28"/>
          <w:lang w:val="vi-VN" w:eastAsia="en-US"/>
        </w:rPr>
      </w:pPr>
      <w:r w:rsidRPr="00827444">
        <w:rPr>
          <w:rFonts w:eastAsia="Times New Roman" w:cs="Times New Roman"/>
          <w:sz w:val="28"/>
          <w:szCs w:val="28"/>
          <w:lang w:val="vi-VN" w:eastAsia="en-US"/>
        </w:rPr>
        <w:t xml:space="preserve">          + (3) Tuổi trên 38 </w:t>
      </w:r>
    </w:p>
    <w:p w14:paraId="490B3D7E" w14:textId="77777777" w:rsidR="006C204E" w:rsidRPr="00827444" w:rsidRDefault="006C204E" w:rsidP="006C204E">
      <w:pPr>
        <w:jc w:val="both"/>
        <w:rPr>
          <w:rFonts w:eastAsia="Times New Roman" w:cs="Times New Roman"/>
          <w:sz w:val="28"/>
          <w:szCs w:val="28"/>
          <w:lang w:val="vi-VN" w:eastAsia="en-US"/>
        </w:rPr>
      </w:pPr>
      <w:r w:rsidRPr="00827444">
        <w:rPr>
          <w:rFonts w:eastAsia="Times New Roman" w:cs="Times New Roman"/>
          <w:sz w:val="28"/>
          <w:szCs w:val="28"/>
          <w:lang w:val="vi-VN" w:eastAsia="en-US"/>
        </w:rPr>
        <w:t xml:space="preserve">          + (4) Triệu chứng cứng khớp buổi sáng dưới 30 phút </w:t>
      </w:r>
    </w:p>
    <w:p w14:paraId="4F42E224" w14:textId="77777777" w:rsidR="006C204E" w:rsidRPr="00827444" w:rsidRDefault="006C204E" w:rsidP="006C204E">
      <w:pPr>
        <w:jc w:val="both"/>
        <w:rPr>
          <w:rFonts w:eastAsia="Times New Roman" w:cs="Times New Roman"/>
          <w:sz w:val="28"/>
          <w:szCs w:val="28"/>
          <w:lang w:val="vi-VN" w:eastAsia="en-US"/>
        </w:rPr>
      </w:pPr>
      <w:r w:rsidRPr="00827444">
        <w:rPr>
          <w:rFonts w:eastAsia="Times New Roman" w:cs="Times New Roman"/>
          <w:sz w:val="28"/>
          <w:szCs w:val="28"/>
          <w:lang w:val="vi-VN" w:eastAsia="en-US"/>
        </w:rPr>
        <w:t xml:space="preserve">          + (5) Khi cử động khớp có triệu chứng lục khục </w:t>
      </w:r>
    </w:p>
    <w:p w14:paraId="53EA50F9" w14:textId="77777777" w:rsidR="006C204E" w:rsidRPr="00827444" w:rsidRDefault="006C204E" w:rsidP="006C204E">
      <w:pPr>
        <w:jc w:val="both"/>
        <w:rPr>
          <w:rFonts w:eastAsia="Times New Roman" w:cs="Times New Roman"/>
          <w:sz w:val="28"/>
          <w:szCs w:val="28"/>
          <w:lang w:val="vi-VN" w:eastAsia="en-US"/>
        </w:rPr>
      </w:pPr>
      <w:r w:rsidRPr="00827444">
        <w:rPr>
          <w:rFonts w:eastAsia="Times New Roman" w:cs="Times New Roman"/>
          <w:sz w:val="28"/>
          <w:szCs w:val="28"/>
          <w:lang w:val="vi-VN" w:eastAsia="en-US"/>
        </w:rPr>
        <w:t xml:space="preserve">          Bệnh nhân được chẩn đoán thoái hóa khớp gối khi có các dấu hiệu 1,2,3,4 hoặc 1,2,5 hoặc 1,4,5. </w:t>
      </w:r>
    </w:p>
    <w:p w14:paraId="5F314EC0" w14:textId="77777777" w:rsidR="006C204E" w:rsidRPr="006C204E" w:rsidRDefault="006C204E" w:rsidP="006C204E">
      <w:pPr>
        <w:tabs>
          <w:tab w:val="left" w:pos="3450"/>
        </w:tabs>
        <w:jc w:val="both"/>
        <w:rPr>
          <w:rFonts w:eastAsia="Times New Roman" w:cs="Times New Roman"/>
          <w:b/>
          <w:i/>
          <w:sz w:val="28"/>
          <w:szCs w:val="28"/>
          <w:lang w:val="vi-VN" w:eastAsia="en-US"/>
        </w:rPr>
      </w:pPr>
      <w:r w:rsidRPr="006C204E">
        <w:rPr>
          <w:rFonts w:eastAsia="Times New Roman" w:cs="Times New Roman"/>
          <w:b/>
          <w:i/>
          <w:sz w:val="28"/>
          <w:szCs w:val="28"/>
          <w:lang w:val="vi-VN" w:eastAsia="en-US"/>
        </w:rPr>
        <w:t>2.1.2. Địa điểm</w:t>
      </w:r>
      <w:r w:rsidRPr="00827444">
        <w:rPr>
          <w:rFonts w:eastAsia="Times New Roman" w:cs="Times New Roman"/>
          <w:b/>
          <w:i/>
          <w:sz w:val="28"/>
          <w:szCs w:val="28"/>
          <w:lang w:val="vi-VN" w:eastAsia="en-US"/>
        </w:rPr>
        <w:t xml:space="preserve"> và thời gian</w:t>
      </w:r>
      <w:r w:rsidRPr="006C204E">
        <w:rPr>
          <w:rFonts w:eastAsia="Times New Roman" w:cs="Times New Roman"/>
          <w:b/>
          <w:i/>
          <w:sz w:val="28"/>
          <w:szCs w:val="28"/>
          <w:lang w:val="vi-VN" w:eastAsia="en-US"/>
        </w:rPr>
        <w:t xml:space="preserve"> nghiên cứu</w:t>
      </w:r>
    </w:p>
    <w:p w14:paraId="01A703FB" w14:textId="77777777" w:rsidR="006C204E" w:rsidRPr="00827444" w:rsidRDefault="006C204E" w:rsidP="006C204E">
      <w:pPr>
        <w:tabs>
          <w:tab w:val="left" w:pos="3450"/>
        </w:tabs>
        <w:jc w:val="both"/>
        <w:rPr>
          <w:rFonts w:eastAsia="Times New Roman" w:cs="Times New Roman"/>
          <w:b/>
          <w:i/>
          <w:sz w:val="28"/>
          <w:szCs w:val="28"/>
          <w:lang w:val="vi-VN" w:eastAsia="en-US"/>
        </w:rPr>
      </w:pPr>
      <w:r w:rsidRPr="00827444">
        <w:rPr>
          <w:rFonts w:eastAsia="Times New Roman" w:cs="Times New Roman"/>
          <w:sz w:val="28"/>
          <w:szCs w:val="28"/>
          <w:lang w:val="vi-VN" w:eastAsia="en-US"/>
        </w:rPr>
        <w:t xml:space="preserve">          - Tại V</w:t>
      </w:r>
      <w:r w:rsidRPr="006C204E">
        <w:rPr>
          <w:rFonts w:eastAsia="Times New Roman" w:cs="Times New Roman"/>
          <w:sz w:val="28"/>
          <w:szCs w:val="28"/>
          <w:lang w:val="vi-VN" w:eastAsia="en-US"/>
        </w:rPr>
        <w:t xml:space="preserve">iện Y học biển từ tháng </w:t>
      </w:r>
      <w:r w:rsidRPr="00827444">
        <w:rPr>
          <w:rFonts w:eastAsia="Times New Roman" w:cs="Times New Roman"/>
          <w:sz w:val="28"/>
          <w:szCs w:val="28"/>
          <w:lang w:val="vi-VN" w:eastAsia="en-US"/>
        </w:rPr>
        <w:t>11</w:t>
      </w:r>
      <w:r w:rsidRPr="006C204E">
        <w:rPr>
          <w:rFonts w:eastAsia="Times New Roman" w:cs="Times New Roman"/>
          <w:sz w:val="28"/>
          <w:szCs w:val="28"/>
          <w:lang w:val="vi-VN" w:eastAsia="en-US"/>
        </w:rPr>
        <w:t xml:space="preserve"> năm 202</w:t>
      </w:r>
      <w:r w:rsidRPr="00827444">
        <w:rPr>
          <w:rFonts w:eastAsia="Times New Roman" w:cs="Times New Roman"/>
          <w:sz w:val="28"/>
          <w:szCs w:val="28"/>
          <w:lang w:val="vi-VN" w:eastAsia="en-US"/>
        </w:rPr>
        <w:t xml:space="preserve">4 </w:t>
      </w:r>
      <w:r w:rsidRPr="006C204E">
        <w:rPr>
          <w:rFonts w:eastAsia="Times New Roman" w:cs="Times New Roman"/>
          <w:sz w:val="28"/>
          <w:szCs w:val="28"/>
          <w:lang w:val="vi-VN" w:eastAsia="en-US"/>
        </w:rPr>
        <w:t xml:space="preserve">đến tháng </w:t>
      </w:r>
      <w:r w:rsidRPr="00827444">
        <w:rPr>
          <w:rFonts w:eastAsia="Times New Roman" w:cs="Times New Roman"/>
          <w:sz w:val="28"/>
          <w:szCs w:val="28"/>
          <w:lang w:val="vi-VN" w:eastAsia="en-US"/>
        </w:rPr>
        <w:t>11</w:t>
      </w:r>
      <w:r w:rsidRPr="006C204E">
        <w:rPr>
          <w:rFonts w:eastAsia="Times New Roman" w:cs="Times New Roman"/>
          <w:sz w:val="28"/>
          <w:szCs w:val="28"/>
          <w:lang w:val="vi-VN" w:eastAsia="en-US"/>
        </w:rPr>
        <w:t xml:space="preserve"> năm 202</w:t>
      </w:r>
      <w:r w:rsidRPr="00827444">
        <w:rPr>
          <w:rFonts w:eastAsia="Times New Roman" w:cs="Times New Roman"/>
          <w:sz w:val="28"/>
          <w:szCs w:val="28"/>
          <w:lang w:val="vi-VN" w:eastAsia="en-US"/>
        </w:rPr>
        <w:t>5.</w:t>
      </w:r>
    </w:p>
    <w:p w14:paraId="7F505AB1" w14:textId="77777777" w:rsidR="006C204E" w:rsidRPr="006C204E" w:rsidRDefault="006C204E" w:rsidP="006C204E">
      <w:pPr>
        <w:tabs>
          <w:tab w:val="left" w:pos="3450"/>
        </w:tabs>
        <w:jc w:val="both"/>
        <w:rPr>
          <w:rFonts w:eastAsia="Times New Roman" w:cs="Times New Roman"/>
          <w:b/>
          <w:sz w:val="28"/>
          <w:szCs w:val="28"/>
          <w:lang w:val="vi-VN" w:eastAsia="en-US"/>
        </w:rPr>
      </w:pPr>
      <w:r w:rsidRPr="006C204E">
        <w:rPr>
          <w:rFonts w:eastAsia="Times New Roman" w:cs="Times New Roman"/>
          <w:b/>
          <w:sz w:val="28"/>
          <w:szCs w:val="28"/>
          <w:lang w:val="vi-VN" w:eastAsia="en-US"/>
        </w:rPr>
        <w:t>2.2. Phương pháp nghiên cứu</w:t>
      </w:r>
    </w:p>
    <w:p w14:paraId="48B44671" w14:textId="77777777" w:rsidR="006C204E" w:rsidRPr="00827444" w:rsidRDefault="006C204E" w:rsidP="006C204E">
      <w:pPr>
        <w:tabs>
          <w:tab w:val="left" w:pos="3450"/>
        </w:tabs>
        <w:jc w:val="both"/>
        <w:rPr>
          <w:rFonts w:eastAsia="Times New Roman" w:cs="Times New Roman"/>
          <w:sz w:val="28"/>
          <w:szCs w:val="28"/>
          <w:lang w:val="vi-VN" w:eastAsia="en-US"/>
        </w:rPr>
      </w:pPr>
      <w:r w:rsidRPr="006C204E">
        <w:rPr>
          <w:rFonts w:eastAsia="Times New Roman" w:cs="Times New Roman"/>
          <w:b/>
          <w:i/>
          <w:sz w:val="28"/>
          <w:szCs w:val="28"/>
          <w:lang w:val="vi-VN" w:eastAsia="en-US"/>
        </w:rPr>
        <w:t xml:space="preserve">2.2.1. Thiết kế nghiên cứu: </w:t>
      </w:r>
      <w:r w:rsidRPr="00827444">
        <w:rPr>
          <w:rFonts w:eastAsia="Times New Roman" w:cs="Times New Roman"/>
          <w:color w:val="000000"/>
          <w:sz w:val="28"/>
          <w:szCs w:val="28"/>
          <w:lang w:val="vi-VN" w:eastAsia="en-US"/>
        </w:rPr>
        <w:t>Mô tả chùm ca bệnh</w:t>
      </w:r>
    </w:p>
    <w:p w14:paraId="46FF3218" w14:textId="77777777" w:rsidR="006C204E" w:rsidRPr="006C204E" w:rsidRDefault="006C204E" w:rsidP="006C204E">
      <w:pPr>
        <w:tabs>
          <w:tab w:val="left" w:pos="3450"/>
        </w:tabs>
        <w:jc w:val="both"/>
        <w:rPr>
          <w:rFonts w:eastAsia="Times New Roman" w:cs="Times New Roman"/>
          <w:b/>
          <w:i/>
          <w:color w:val="FF0000"/>
          <w:sz w:val="28"/>
          <w:szCs w:val="28"/>
          <w:lang w:val="vi-VN" w:eastAsia="en-US"/>
        </w:rPr>
      </w:pPr>
      <w:r w:rsidRPr="006C204E">
        <w:rPr>
          <w:rFonts w:eastAsia="Times New Roman" w:cs="Times New Roman"/>
          <w:b/>
          <w:i/>
          <w:sz w:val="28"/>
          <w:szCs w:val="28"/>
          <w:lang w:val="vi-VN" w:eastAsia="en-US"/>
        </w:rPr>
        <w:t>2.2.2</w:t>
      </w:r>
      <w:r w:rsidRPr="006C204E">
        <w:rPr>
          <w:rFonts w:eastAsia="Times New Roman" w:cs="Times New Roman"/>
          <w:b/>
          <w:i/>
          <w:color w:val="000000"/>
          <w:sz w:val="28"/>
          <w:szCs w:val="28"/>
          <w:lang w:val="vi-VN" w:eastAsia="en-US"/>
        </w:rPr>
        <w:t>. Cỡ mẫu và phương pháp chọn mẫu</w:t>
      </w:r>
    </w:p>
    <w:p w14:paraId="4731A2C7" w14:textId="6C1F292E" w:rsidR="006C204E" w:rsidRPr="00827444" w:rsidRDefault="006C204E" w:rsidP="006C204E">
      <w:pPr>
        <w:tabs>
          <w:tab w:val="left" w:pos="3450"/>
        </w:tabs>
        <w:jc w:val="both"/>
        <w:rPr>
          <w:rFonts w:eastAsia="Times New Roman" w:cs="Times New Roman"/>
          <w:color w:val="000000"/>
          <w:sz w:val="28"/>
          <w:szCs w:val="28"/>
          <w:lang w:val="vi-VN" w:eastAsia="en-US"/>
        </w:rPr>
      </w:pPr>
      <w:r w:rsidRPr="006C204E">
        <w:rPr>
          <w:rFonts w:eastAsia="Times New Roman" w:cs="Times New Roman"/>
          <w:color w:val="000000"/>
          <w:sz w:val="28"/>
          <w:szCs w:val="28"/>
          <w:lang w:val="vi-VN" w:eastAsia="en-US"/>
        </w:rPr>
        <w:t xml:space="preserve">          </w:t>
      </w:r>
      <w:r w:rsidRPr="00827444">
        <w:rPr>
          <w:rFonts w:eastAsia="Times New Roman" w:cs="Times New Roman"/>
          <w:color w:val="000000"/>
          <w:sz w:val="28"/>
          <w:szCs w:val="28"/>
          <w:lang w:val="vi-VN" w:eastAsia="en-US"/>
        </w:rPr>
        <w:t xml:space="preserve">Phương pháp chọn mẫu có chủ đích cho đến đủ số lượng bệnh nhân. Qua thu thập chúng tôi chọn được 51 bệnh nhân đủ tiêu chuẩn lựa chọn.  </w:t>
      </w:r>
    </w:p>
    <w:p w14:paraId="217F1260" w14:textId="77777777" w:rsidR="00827444" w:rsidRDefault="00827444">
      <w:pPr>
        <w:rPr>
          <w:rFonts w:eastAsia="Times New Roman" w:cs="Times New Roman"/>
          <w:b/>
          <w:i/>
          <w:sz w:val="28"/>
          <w:szCs w:val="28"/>
          <w:lang w:val="vi-VN" w:eastAsia="en-US"/>
        </w:rPr>
      </w:pPr>
      <w:r>
        <w:rPr>
          <w:rFonts w:eastAsia="Times New Roman" w:cs="Times New Roman"/>
          <w:b/>
          <w:i/>
          <w:sz w:val="28"/>
          <w:szCs w:val="28"/>
          <w:lang w:val="vi-VN" w:eastAsia="en-US"/>
        </w:rPr>
        <w:br w:type="page"/>
      </w:r>
    </w:p>
    <w:p w14:paraId="2FCAFC5F" w14:textId="27DB41FB" w:rsidR="009875FF" w:rsidRPr="009875FF" w:rsidRDefault="009875FF" w:rsidP="009875FF">
      <w:pPr>
        <w:tabs>
          <w:tab w:val="left" w:pos="3450"/>
        </w:tabs>
        <w:jc w:val="both"/>
        <w:rPr>
          <w:rFonts w:eastAsia="Times New Roman" w:cs="Times New Roman"/>
          <w:b/>
          <w:i/>
          <w:sz w:val="28"/>
          <w:szCs w:val="28"/>
          <w:lang w:val="vi-VN" w:eastAsia="en-US"/>
        </w:rPr>
      </w:pPr>
      <w:r w:rsidRPr="009875FF">
        <w:rPr>
          <w:rFonts w:eastAsia="Times New Roman" w:cs="Times New Roman"/>
          <w:b/>
          <w:i/>
          <w:sz w:val="28"/>
          <w:szCs w:val="28"/>
          <w:lang w:val="vi-VN" w:eastAsia="en-US"/>
        </w:rPr>
        <w:lastRenderedPageBreak/>
        <w:t>2.</w:t>
      </w:r>
      <w:r w:rsidRPr="00827444">
        <w:rPr>
          <w:rFonts w:eastAsia="Times New Roman" w:cs="Times New Roman"/>
          <w:b/>
          <w:i/>
          <w:sz w:val="28"/>
          <w:szCs w:val="28"/>
          <w:lang w:val="vi-VN" w:eastAsia="en-US"/>
        </w:rPr>
        <w:t>2.</w:t>
      </w:r>
      <w:r w:rsidRPr="009875FF">
        <w:rPr>
          <w:rFonts w:eastAsia="Times New Roman" w:cs="Times New Roman"/>
          <w:b/>
          <w:i/>
          <w:color w:val="000000"/>
          <w:sz w:val="28"/>
          <w:szCs w:val="28"/>
          <w:lang w:val="vi-VN" w:eastAsia="en-US"/>
        </w:rPr>
        <w:t>3. Nội dung và các chỉ tiêu nghiên cứu</w:t>
      </w:r>
    </w:p>
    <w:p w14:paraId="1940A307" w14:textId="77777777" w:rsidR="009875FF" w:rsidRPr="009875FF" w:rsidRDefault="009875FF" w:rsidP="009875FF">
      <w:pPr>
        <w:ind w:firstLine="720"/>
        <w:jc w:val="both"/>
        <w:rPr>
          <w:rFonts w:eastAsia="Times New Roman" w:cs="Times New Roman"/>
          <w:sz w:val="28"/>
          <w:szCs w:val="28"/>
          <w:lang w:val="pt-BR" w:eastAsia="en-US"/>
        </w:rPr>
      </w:pPr>
      <w:r w:rsidRPr="009875FF">
        <w:rPr>
          <w:rFonts w:eastAsia="Times New Roman" w:cs="Times New Roman"/>
          <w:b/>
          <w:color w:val="000000"/>
          <w:sz w:val="28"/>
          <w:szCs w:val="28"/>
          <w:lang w:val="pt-BR" w:eastAsia="en-US"/>
        </w:rPr>
        <w:t xml:space="preserve">- </w:t>
      </w:r>
      <w:r w:rsidRPr="009875FF">
        <w:rPr>
          <w:rFonts w:eastAsia="Times New Roman" w:cs="Times New Roman"/>
          <w:color w:val="000000"/>
          <w:sz w:val="28"/>
          <w:szCs w:val="28"/>
          <w:lang w:val="pt-BR" w:eastAsia="en-US"/>
        </w:rPr>
        <w:t xml:space="preserve">Một số đặc điểm của đối tượng nghiên cứu: </w:t>
      </w:r>
      <w:r w:rsidRPr="009875FF">
        <w:rPr>
          <w:rFonts w:eastAsia="Times New Roman" w:cs="Times New Roman"/>
          <w:sz w:val="28"/>
          <w:szCs w:val="28"/>
          <w:lang w:val="pt-BR" w:eastAsia="en-US"/>
        </w:rPr>
        <w:t>Phân bố tuổi, giới, BMI, t</w:t>
      </w:r>
      <w:r w:rsidRPr="00827444">
        <w:rPr>
          <w:rFonts w:eastAsia="Times New Roman" w:cs="Times New Roman"/>
          <w:sz w:val="28"/>
          <w:szCs w:val="24"/>
          <w:lang w:val="vi-VN" w:eastAsia="en-US"/>
        </w:rPr>
        <w:t>iền sử dùng thuốc điều trị thoái hóa khớp gối, thời gian mắc bệnh.</w:t>
      </w:r>
    </w:p>
    <w:p w14:paraId="5FBB0734" w14:textId="77777777" w:rsidR="009875FF" w:rsidRPr="00827444" w:rsidRDefault="009875FF" w:rsidP="009875FF">
      <w:pPr>
        <w:ind w:firstLine="720"/>
        <w:jc w:val="both"/>
        <w:rPr>
          <w:rFonts w:eastAsia="Times New Roman" w:cs="Times New Roman"/>
          <w:sz w:val="28"/>
          <w:szCs w:val="28"/>
          <w:lang w:val="pt-BR" w:eastAsia="en-US"/>
        </w:rPr>
      </w:pPr>
      <w:r w:rsidRPr="009875FF">
        <w:rPr>
          <w:rFonts w:eastAsia="Times New Roman" w:cs="Times New Roman"/>
          <w:sz w:val="28"/>
          <w:szCs w:val="28"/>
          <w:lang w:val="pt-BR" w:eastAsia="en-US"/>
        </w:rPr>
        <w:t>- Đặc điểm lâm sàng:</w:t>
      </w:r>
      <w:r w:rsidRPr="00827444">
        <w:rPr>
          <w:rFonts w:eastAsia="Times New Roman" w:cs="Times New Roman"/>
          <w:sz w:val="28"/>
          <w:szCs w:val="24"/>
          <w:lang w:val="pt-BR" w:eastAsia="en-US"/>
        </w:rPr>
        <w:t xml:space="preserve"> Triệu chứng đau, hạn chế vận động khớp gối theo thang điểm VAS, WOMAC.</w:t>
      </w:r>
    </w:p>
    <w:p w14:paraId="2510308E" w14:textId="77777777" w:rsidR="009875FF" w:rsidRPr="009875FF" w:rsidRDefault="009875FF" w:rsidP="009875FF">
      <w:pPr>
        <w:ind w:firstLine="720"/>
        <w:jc w:val="both"/>
        <w:rPr>
          <w:rFonts w:eastAsia="Times New Roman" w:cs="Times New Roman"/>
          <w:sz w:val="28"/>
          <w:szCs w:val="28"/>
          <w:lang w:val="vi-VN" w:eastAsia="en-US"/>
        </w:rPr>
      </w:pPr>
      <w:r w:rsidRPr="00827444">
        <w:rPr>
          <w:rFonts w:eastAsia="Times New Roman" w:cs="Times New Roman"/>
          <w:sz w:val="28"/>
          <w:szCs w:val="28"/>
          <w:lang w:val="pt-BR" w:eastAsia="en-US"/>
        </w:rPr>
        <w:t>- Đặc điểm cận lâm sàng</w:t>
      </w:r>
      <w:r w:rsidRPr="009875FF">
        <w:rPr>
          <w:rFonts w:eastAsia="Times New Roman" w:cs="Times New Roman"/>
          <w:sz w:val="28"/>
          <w:szCs w:val="28"/>
          <w:lang w:val="vi-VN" w:eastAsia="en-US"/>
        </w:rPr>
        <w:t xml:space="preserve">: </w:t>
      </w:r>
    </w:p>
    <w:p w14:paraId="7923892E" w14:textId="77777777" w:rsidR="009875FF" w:rsidRPr="00827444" w:rsidRDefault="009875FF" w:rsidP="009875FF">
      <w:pPr>
        <w:ind w:firstLine="720"/>
        <w:jc w:val="both"/>
        <w:rPr>
          <w:rFonts w:eastAsia="Times New Roman" w:cs="Times New Roman"/>
          <w:sz w:val="28"/>
          <w:szCs w:val="24"/>
          <w:lang w:val="vi-VN" w:eastAsia="en-US"/>
        </w:rPr>
      </w:pPr>
      <w:r w:rsidRPr="00827444">
        <w:rPr>
          <w:rFonts w:eastAsia="Times New Roman" w:cs="Times New Roman"/>
          <w:sz w:val="28"/>
          <w:szCs w:val="24"/>
          <w:lang w:val="vi-VN" w:eastAsia="en-US"/>
        </w:rPr>
        <w:t>+ Công thức máu: Số lượng hồng cầu (T/L), Hemoglobin (g/l), số lượng bạch cầu (G/L), số lượng tiểu cầu (G/L).</w:t>
      </w:r>
    </w:p>
    <w:p w14:paraId="6352A27E" w14:textId="77777777" w:rsidR="009875FF" w:rsidRPr="00827444" w:rsidRDefault="009875FF" w:rsidP="009875FF">
      <w:pPr>
        <w:ind w:firstLine="720"/>
        <w:jc w:val="both"/>
        <w:rPr>
          <w:rFonts w:eastAsia="Times New Roman" w:cs="Times New Roman"/>
          <w:sz w:val="28"/>
          <w:szCs w:val="24"/>
          <w:lang w:val="vi-VN" w:eastAsia="en-US"/>
        </w:rPr>
      </w:pPr>
      <w:r w:rsidRPr="00827444">
        <w:rPr>
          <w:rFonts w:eastAsia="Times New Roman" w:cs="Times New Roman"/>
          <w:sz w:val="28"/>
          <w:szCs w:val="24"/>
          <w:lang w:val="vi-VN" w:eastAsia="en-US"/>
        </w:rPr>
        <w:t>+ Chụp X quang khớp gối</w:t>
      </w:r>
    </w:p>
    <w:p w14:paraId="7430B47B" w14:textId="77777777" w:rsidR="009875FF" w:rsidRPr="009875FF" w:rsidRDefault="009875FF" w:rsidP="009875FF">
      <w:pPr>
        <w:ind w:firstLine="720"/>
        <w:jc w:val="both"/>
        <w:rPr>
          <w:rFonts w:eastAsia="Times New Roman" w:cs="Times New Roman"/>
          <w:sz w:val="28"/>
          <w:szCs w:val="28"/>
          <w:lang w:val="vi-VN" w:eastAsia="en-US"/>
        </w:rPr>
      </w:pPr>
      <w:r w:rsidRPr="00827444">
        <w:rPr>
          <w:rFonts w:eastAsia="Times New Roman" w:cs="Times New Roman"/>
          <w:sz w:val="28"/>
          <w:szCs w:val="24"/>
          <w:lang w:val="vi-VN" w:eastAsia="en-US"/>
        </w:rPr>
        <w:t xml:space="preserve">+ Siêu âm khớp gối </w:t>
      </w:r>
    </w:p>
    <w:p w14:paraId="0B88C46E" w14:textId="77777777" w:rsidR="009875FF" w:rsidRPr="00827444" w:rsidRDefault="009875FF" w:rsidP="009875FF">
      <w:pPr>
        <w:ind w:firstLine="720"/>
        <w:jc w:val="both"/>
        <w:rPr>
          <w:rFonts w:eastAsia="Times New Roman" w:cs="Times New Roman"/>
          <w:color w:val="000000"/>
          <w:sz w:val="28"/>
          <w:szCs w:val="28"/>
          <w:lang w:val="vi-VN" w:eastAsia="en-US"/>
        </w:rPr>
      </w:pPr>
      <w:r w:rsidRPr="009875FF">
        <w:rPr>
          <w:rFonts w:eastAsia="Times New Roman" w:cs="Times New Roman"/>
          <w:color w:val="000000"/>
          <w:sz w:val="28"/>
          <w:szCs w:val="28"/>
          <w:lang w:val="pt-BR" w:eastAsia="en-US"/>
        </w:rPr>
        <w:t>- Kết quả điều trị</w:t>
      </w:r>
      <w:r w:rsidRPr="009875FF">
        <w:rPr>
          <w:rFonts w:eastAsia="Times New Roman" w:cs="Times New Roman"/>
          <w:color w:val="000000"/>
          <w:sz w:val="28"/>
          <w:szCs w:val="28"/>
          <w:lang w:val="vi-VN" w:eastAsia="en-US"/>
        </w:rPr>
        <w:t>:</w:t>
      </w:r>
      <w:r w:rsidRPr="009875FF">
        <w:rPr>
          <w:rFonts w:eastAsia="Times New Roman" w:cs="Times New Roman"/>
          <w:b/>
          <w:color w:val="000000"/>
          <w:sz w:val="28"/>
          <w:szCs w:val="28"/>
          <w:lang w:val="vi-VN" w:eastAsia="en-US"/>
        </w:rPr>
        <w:t xml:space="preserve"> </w:t>
      </w:r>
      <w:r w:rsidRPr="00827444">
        <w:rPr>
          <w:rFonts w:eastAsia="Times New Roman" w:cs="Times New Roman"/>
          <w:color w:val="000000"/>
          <w:sz w:val="28"/>
          <w:szCs w:val="28"/>
          <w:lang w:val="vi-VN" w:eastAsia="en-US"/>
        </w:rPr>
        <w:t xml:space="preserve">Đánh giá mức độ giảm đau, vận động, cải thiện bề dày sụn khớp sau qua các mốc đánh giá sau điều trị, tác dụng phụ sau tiêm. </w:t>
      </w:r>
    </w:p>
    <w:p w14:paraId="18E45940" w14:textId="77777777" w:rsidR="009875FF" w:rsidRPr="00827444" w:rsidRDefault="009875FF" w:rsidP="009875FF">
      <w:pPr>
        <w:tabs>
          <w:tab w:val="left" w:pos="3450"/>
        </w:tabs>
        <w:jc w:val="both"/>
        <w:rPr>
          <w:rFonts w:eastAsia="Times New Roman" w:cs="Times New Roman"/>
          <w:b/>
          <w:i/>
          <w:color w:val="000000"/>
          <w:sz w:val="28"/>
          <w:szCs w:val="28"/>
          <w:lang w:val="vi-VN" w:eastAsia="en-US"/>
        </w:rPr>
      </w:pPr>
      <w:r w:rsidRPr="00827444">
        <w:rPr>
          <w:rFonts w:eastAsia="Times New Roman" w:cs="Times New Roman"/>
          <w:b/>
          <w:i/>
          <w:color w:val="000000"/>
          <w:sz w:val="28"/>
          <w:szCs w:val="28"/>
          <w:lang w:val="vi-VN" w:eastAsia="en-US"/>
        </w:rPr>
        <w:t>2.2.4. Công cụ và kỹ thuật thu thập thông tin</w:t>
      </w:r>
    </w:p>
    <w:p w14:paraId="0B40A2F4" w14:textId="77777777" w:rsidR="009875FF" w:rsidRPr="00827444" w:rsidRDefault="009875FF" w:rsidP="009875FF">
      <w:pPr>
        <w:tabs>
          <w:tab w:val="left" w:pos="3450"/>
        </w:tabs>
        <w:jc w:val="both"/>
        <w:rPr>
          <w:rFonts w:eastAsia="Times New Roman" w:cs="Times New Roman"/>
          <w:b/>
          <w:i/>
          <w:color w:val="000000"/>
          <w:sz w:val="28"/>
          <w:szCs w:val="28"/>
          <w:lang w:val="vi-VN" w:eastAsia="en-US"/>
        </w:rPr>
      </w:pPr>
      <w:r w:rsidRPr="00827444">
        <w:rPr>
          <w:rFonts w:eastAsia="Times New Roman" w:cs="Times New Roman"/>
          <w:color w:val="000000"/>
          <w:sz w:val="28"/>
          <w:szCs w:val="28"/>
          <w:lang w:val="vi-VN" w:eastAsia="en-US"/>
        </w:rPr>
        <w:t xml:space="preserve">          Khám lâm sàng, xét nghiệm máu, X-Quang khớp gối, siêu âm khớp gối. Kết quả thu được sẽ được ghi đầy đủ vào bệnh án nghiên cứu được thiết kế sẵn.</w:t>
      </w:r>
    </w:p>
    <w:p w14:paraId="49B80EAE" w14:textId="77777777" w:rsidR="009875FF" w:rsidRPr="00827444" w:rsidRDefault="009875FF" w:rsidP="009875FF">
      <w:pPr>
        <w:tabs>
          <w:tab w:val="left" w:pos="709"/>
          <w:tab w:val="left" w:pos="3450"/>
        </w:tabs>
        <w:jc w:val="both"/>
        <w:rPr>
          <w:rFonts w:eastAsia="Times New Roman" w:cs="Times New Roman"/>
          <w:b/>
          <w:color w:val="000000"/>
          <w:sz w:val="28"/>
          <w:szCs w:val="28"/>
          <w:lang w:val="vi-VN" w:eastAsia="en-US"/>
        </w:rPr>
      </w:pPr>
      <w:r w:rsidRPr="00827444">
        <w:rPr>
          <w:rFonts w:eastAsia="Times New Roman" w:cs="Times New Roman"/>
          <w:b/>
          <w:color w:val="000000"/>
          <w:sz w:val="28"/>
          <w:szCs w:val="28"/>
          <w:lang w:val="vi-VN" w:eastAsia="en-US"/>
        </w:rPr>
        <w:t xml:space="preserve">          * Cận lâm sàng:</w:t>
      </w:r>
    </w:p>
    <w:p w14:paraId="35181136" w14:textId="77777777" w:rsidR="009875FF" w:rsidRPr="00827444" w:rsidRDefault="009875FF" w:rsidP="009875FF">
      <w:pPr>
        <w:tabs>
          <w:tab w:val="left" w:pos="3450"/>
        </w:tabs>
        <w:jc w:val="both"/>
        <w:rPr>
          <w:rFonts w:eastAsia="Times New Roman" w:cs="Times New Roman"/>
          <w:color w:val="000000"/>
          <w:sz w:val="28"/>
          <w:szCs w:val="28"/>
          <w:lang w:val="vi-VN" w:eastAsia="en-US"/>
        </w:rPr>
      </w:pPr>
      <w:r w:rsidRPr="00827444">
        <w:rPr>
          <w:rFonts w:eastAsia="Times New Roman" w:cs="Times New Roman"/>
          <w:color w:val="000000"/>
          <w:sz w:val="28"/>
          <w:szCs w:val="28"/>
          <w:lang w:val="vi-VN" w:eastAsia="en-US"/>
        </w:rPr>
        <w:t xml:space="preserve">          - Xét nghiệm: thực hiện tại khoa Xét nghiệm tổng hợp, Viện Y học biển. </w:t>
      </w:r>
    </w:p>
    <w:p w14:paraId="775922F3" w14:textId="77777777" w:rsidR="009875FF" w:rsidRPr="00827444" w:rsidRDefault="009875FF" w:rsidP="009875FF">
      <w:pPr>
        <w:tabs>
          <w:tab w:val="left" w:pos="3450"/>
        </w:tabs>
        <w:jc w:val="both"/>
        <w:rPr>
          <w:rFonts w:eastAsia="Times New Roman" w:cs="Times New Roman"/>
          <w:color w:val="000000"/>
          <w:sz w:val="28"/>
          <w:szCs w:val="28"/>
          <w:lang w:val="vi-VN" w:eastAsia="en-US"/>
        </w:rPr>
      </w:pPr>
      <w:r w:rsidRPr="00827444">
        <w:rPr>
          <w:rFonts w:eastAsia="Times New Roman" w:cs="Times New Roman"/>
          <w:sz w:val="28"/>
          <w:szCs w:val="28"/>
          <w:lang w:val="vi-VN" w:eastAsia="en-US"/>
        </w:rPr>
        <w:t xml:space="preserve">          - X- quang khớp gối:</w:t>
      </w:r>
      <w:r w:rsidRPr="00827444">
        <w:rPr>
          <w:rFonts w:eastAsia="Times New Roman" w:cs="Times New Roman"/>
          <w:color w:val="000000"/>
          <w:sz w:val="28"/>
          <w:szCs w:val="28"/>
          <w:lang w:val="vi-VN" w:eastAsia="en-US"/>
        </w:rPr>
        <w:t xml:space="preserve"> thực hiện tại khoa thăm dò chức năng, Viện Y học biển. </w:t>
      </w:r>
      <w:r w:rsidRPr="00827444">
        <w:rPr>
          <w:rFonts w:eastAsia="Times New Roman" w:cs="Times New Roman"/>
          <w:sz w:val="28"/>
          <w:szCs w:val="28"/>
          <w:lang w:val="vi-VN" w:eastAsia="en-US"/>
        </w:rPr>
        <w:t>Phân loại</w:t>
      </w:r>
      <w:r w:rsidRPr="009875FF">
        <w:rPr>
          <w:rFonts w:eastAsia="Times New Roman" w:cs="Times New Roman"/>
          <w:sz w:val="28"/>
          <w:szCs w:val="28"/>
          <w:lang w:val="vi-VN" w:eastAsia="en-US"/>
        </w:rPr>
        <w:t xml:space="preserve"> giai đoạn theo Kellgren và Lawrence</w:t>
      </w:r>
      <w:r w:rsidRPr="00827444">
        <w:rPr>
          <w:rFonts w:eastAsia="Times New Roman" w:cs="Times New Roman"/>
          <w:sz w:val="28"/>
          <w:szCs w:val="28"/>
          <w:lang w:val="vi-VN" w:eastAsia="en-US"/>
        </w:rPr>
        <w:t>[5]</w:t>
      </w:r>
      <w:r w:rsidRPr="009875FF">
        <w:rPr>
          <w:rFonts w:eastAsia="Times New Roman" w:cs="Times New Roman"/>
          <w:sz w:val="28"/>
          <w:szCs w:val="28"/>
          <w:lang w:val="vi-VN" w:eastAsia="en-US"/>
        </w:rPr>
        <w:t xml:space="preserve">: </w:t>
      </w:r>
    </w:p>
    <w:p w14:paraId="319EB86B" w14:textId="77777777" w:rsidR="009875FF" w:rsidRPr="00827444" w:rsidRDefault="009875FF" w:rsidP="009875FF">
      <w:pPr>
        <w:tabs>
          <w:tab w:val="left" w:pos="3450"/>
        </w:tabs>
        <w:jc w:val="both"/>
        <w:rPr>
          <w:rFonts w:eastAsia="Times New Roman" w:cs="Times New Roman"/>
          <w:sz w:val="28"/>
          <w:szCs w:val="24"/>
          <w:lang w:val="vi-VN" w:eastAsia="en-US"/>
        </w:rPr>
      </w:pPr>
      <w:r w:rsidRPr="00827444">
        <w:rPr>
          <w:rFonts w:eastAsia="Times New Roman" w:cs="Times New Roman"/>
          <w:sz w:val="28"/>
          <w:szCs w:val="24"/>
          <w:lang w:val="vi-VN" w:eastAsia="en-US"/>
        </w:rPr>
        <w:t xml:space="preserve">          Giai đoạn 0: Không có bất thường về khớp</w:t>
      </w:r>
    </w:p>
    <w:p w14:paraId="3115A954" w14:textId="77777777" w:rsidR="009875FF" w:rsidRPr="00827444" w:rsidRDefault="009875FF" w:rsidP="009875FF">
      <w:pPr>
        <w:tabs>
          <w:tab w:val="left" w:pos="3450"/>
        </w:tabs>
        <w:jc w:val="both"/>
        <w:rPr>
          <w:rFonts w:eastAsia="Times New Roman" w:cs="Times New Roman"/>
          <w:sz w:val="28"/>
          <w:szCs w:val="24"/>
          <w:lang w:val="vi-VN" w:eastAsia="en-US"/>
        </w:rPr>
      </w:pPr>
      <w:r w:rsidRPr="00827444">
        <w:rPr>
          <w:rFonts w:eastAsia="Times New Roman" w:cs="Times New Roman"/>
          <w:sz w:val="28"/>
          <w:szCs w:val="24"/>
          <w:lang w:val="vi-VN" w:eastAsia="en-US"/>
        </w:rPr>
        <w:t xml:space="preserve">          Giai đoạn 1: Gai xương nhỏ hoặc nghi ngờ có gai xương</w:t>
      </w:r>
    </w:p>
    <w:p w14:paraId="270DC7CB" w14:textId="77777777" w:rsidR="009875FF" w:rsidRPr="00827444" w:rsidRDefault="009875FF" w:rsidP="009875FF">
      <w:pPr>
        <w:tabs>
          <w:tab w:val="left" w:pos="3450"/>
        </w:tabs>
        <w:jc w:val="both"/>
        <w:rPr>
          <w:rFonts w:eastAsia="Times New Roman" w:cs="Times New Roman"/>
          <w:sz w:val="28"/>
          <w:szCs w:val="24"/>
          <w:lang w:val="vi-VN" w:eastAsia="en-US"/>
        </w:rPr>
      </w:pPr>
      <w:r w:rsidRPr="00827444">
        <w:rPr>
          <w:rFonts w:eastAsia="Times New Roman" w:cs="Times New Roman"/>
          <w:sz w:val="28"/>
          <w:szCs w:val="24"/>
          <w:lang w:val="vi-VN" w:eastAsia="en-US"/>
        </w:rPr>
        <w:t xml:space="preserve">          Giai đoạn 2: Có gai xương rõ, hẹp khe khớp nhẹ</w:t>
      </w:r>
    </w:p>
    <w:p w14:paraId="56B68D23" w14:textId="77777777" w:rsidR="009875FF" w:rsidRPr="00827444" w:rsidRDefault="009875FF" w:rsidP="009875FF">
      <w:pPr>
        <w:tabs>
          <w:tab w:val="left" w:pos="3450"/>
        </w:tabs>
        <w:jc w:val="both"/>
        <w:rPr>
          <w:rFonts w:eastAsia="Times New Roman" w:cs="Times New Roman"/>
          <w:sz w:val="28"/>
          <w:szCs w:val="24"/>
          <w:lang w:val="vi-VN" w:eastAsia="en-US"/>
        </w:rPr>
      </w:pPr>
      <w:r w:rsidRPr="00827444">
        <w:rPr>
          <w:rFonts w:eastAsia="Times New Roman" w:cs="Times New Roman"/>
          <w:sz w:val="28"/>
          <w:szCs w:val="24"/>
          <w:lang w:val="vi-VN" w:eastAsia="en-US"/>
        </w:rPr>
        <w:t xml:space="preserve">          Giai đoạn 3: Có nhiều gai xương, hẹp khe khớp vừa</w:t>
      </w:r>
    </w:p>
    <w:p w14:paraId="3451621D" w14:textId="77777777" w:rsidR="009875FF" w:rsidRPr="00827444" w:rsidRDefault="009875FF" w:rsidP="009875FF">
      <w:pPr>
        <w:tabs>
          <w:tab w:val="left" w:pos="284"/>
          <w:tab w:val="left" w:pos="567"/>
          <w:tab w:val="left" w:pos="709"/>
          <w:tab w:val="left" w:pos="851"/>
          <w:tab w:val="left" w:pos="3450"/>
        </w:tabs>
        <w:jc w:val="both"/>
        <w:rPr>
          <w:rFonts w:eastAsia="Times New Roman" w:cs="Times New Roman"/>
          <w:sz w:val="28"/>
          <w:szCs w:val="24"/>
          <w:lang w:val="vi-VN" w:eastAsia="en-US"/>
        </w:rPr>
      </w:pPr>
      <w:r w:rsidRPr="00827444">
        <w:rPr>
          <w:rFonts w:eastAsia="Times New Roman" w:cs="Times New Roman"/>
          <w:sz w:val="28"/>
          <w:szCs w:val="24"/>
          <w:lang w:val="vi-VN" w:eastAsia="en-US"/>
        </w:rPr>
        <w:t xml:space="preserve">          Giai đoạn 4: Có gai xương lớn, hẹp khe khớp nhiều kèm đặc xương dưới sụn rõ, biến dạng bề mặt khớp</w:t>
      </w:r>
    </w:p>
    <w:p w14:paraId="312DC9AE" w14:textId="77777777" w:rsidR="009875FF" w:rsidRPr="00827444" w:rsidRDefault="009875FF" w:rsidP="009875FF">
      <w:pPr>
        <w:tabs>
          <w:tab w:val="left" w:pos="3450"/>
        </w:tabs>
        <w:jc w:val="both"/>
        <w:rPr>
          <w:rFonts w:eastAsia="Times New Roman" w:cs="Times New Roman"/>
          <w:sz w:val="28"/>
          <w:szCs w:val="24"/>
          <w:lang w:val="vi-VN" w:eastAsia="en-US"/>
        </w:rPr>
      </w:pPr>
      <w:r w:rsidRPr="00827444">
        <w:rPr>
          <w:rFonts w:eastAsia="Times New Roman" w:cs="Times New Roman"/>
          <w:sz w:val="28"/>
          <w:szCs w:val="28"/>
          <w:lang w:val="vi-VN" w:eastAsia="en-US"/>
        </w:rPr>
        <w:t xml:space="preserve">          - Siêu âm khớp gối: </w:t>
      </w:r>
      <w:r w:rsidRPr="00827444">
        <w:rPr>
          <w:rFonts w:eastAsia="Times New Roman" w:cs="Times New Roman"/>
          <w:color w:val="000000"/>
          <w:sz w:val="28"/>
          <w:szCs w:val="28"/>
          <w:lang w:val="vi-VN" w:eastAsia="en-US"/>
        </w:rPr>
        <w:t xml:space="preserve">được thực hiện bởi khoa thăm dò chức năng, Viện Y học biển. </w:t>
      </w:r>
    </w:p>
    <w:p w14:paraId="449ED534" w14:textId="77777777" w:rsidR="009875FF" w:rsidRPr="00827444" w:rsidRDefault="009875FF" w:rsidP="009875FF">
      <w:pPr>
        <w:tabs>
          <w:tab w:val="left" w:pos="3450"/>
        </w:tabs>
        <w:jc w:val="both"/>
        <w:rPr>
          <w:rFonts w:eastAsia="Times New Roman" w:cs="Times New Roman"/>
          <w:color w:val="000000"/>
          <w:sz w:val="28"/>
          <w:szCs w:val="28"/>
          <w:lang w:val="vi-VN" w:eastAsia="en-US"/>
        </w:rPr>
      </w:pPr>
      <w:r w:rsidRPr="00827444">
        <w:rPr>
          <w:rFonts w:eastAsia="Times New Roman" w:cs="Times New Roman"/>
          <w:sz w:val="28"/>
          <w:szCs w:val="24"/>
          <w:lang w:val="vi-VN" w:eastAsia="en-US"/>
        </w:rPr>
        <w:t xml:space="preserve">          + Dịch khớp gối: Chia mức độ tràn dịch làm 4 mức độ: </w:t>
      </w:r>
    </w:p>
    <w:p w14:paraId="1C660030" w14:textId="77777777" w:rsidR="009875FF" w:rsidRPr="00827444" w:rsidRDefault="009875FF" w:rsidP="009875FF">
      <w:pPr>
        <w:tabs>
          <w:tab w:val="left" w:pos="3450"/>
        </w:tabs>
        <w:jc w:val="both"/>
        <w:rPr>
          <w:rFonts w:eastAsia="Times New Roman" w:cs="Times New Roman"/>
          <w:sz w:val="28"/>
          <w:szCs w:val="24"/>
          <w:lang w:val="vi-VN" w:eastAsia="en-US"/>
        </w:rPr>
      </w:pPr>
      <w:r w:rsidRPr="00827444">
        <w:rPr>
          <w:rFonts w:eastAsia="Times New Roman" w:cs="Times New Roman"/>
          <w:sz w:val="28"/>
          <w:szCs w:val="24"/>
          <w:lang w:val="vi-VN" w:eastAsia="en-US"/>
        </w:rPr>
        <w:t xml:space="preserve">           Độ 0: Không có dịch </w:t>
      </w:r>
    </w:p>
    <w:p w14:paraId="1021F22E" w14:textId="77777777" w:rsidR="009875FF" w:rsidRPr="00827444" w:rsidRDefault="009875FF" w:rsidP="009875FF">
      <w:pPr>
        <w:tabs>
          <w:tab w:val="left" w:pos="3450"/>
        </w:tabs>
        <w:jc w:val="both"/>
        <w:rPr>
          <w:rFonts w:eastAsia="Times New Roman" w:cs="Times New Roman"/>
          <w:sz w:val="28"/>
          <w:szCs w:val="24"/>
          <w:lang w:val="vi-VN" w:eastAsia="en-US"/>
        </w:rPr>
      </w:pPr>
      <w:r w:rsidRPr="00827444">
        <w:rPr>
          <w:rFonts w:eastAsia="Times New Roman" w:cs="Times New Roman"/>
          <w:sz w:val="28"/>
          <w:szCs w:val="24"/>
          <w:lang w:val="vi-VN" w:eastAsia="en-US"/>
        </w:rPr>
        <w:t xml:space="preserve">           Độ 1: Mức độ ít khi bề dày dịch &lt; 5mm </w:t>
      </w:r>
    </w:p>
    <w:p w14:paraId="629BA792" w14:textId="77777777" w:rsidR="005426EE" w:rsidRPr="00827444" w:rsidRDefault="005426EE" w:rsidP="005426EE">
      <w:pPr>
        <w:tabs>
          <w:tab w:val="left" w:pos="3450"/>
        </w:tabs>
        <w:jc w:val="both"/>
        <w:rPr>
          <w:rFonts w:eastAsia="Times New Roman" w:cs="Times New Roman"/>
          <w:sz w:val="28"/>
          <w:szCs w:val="24"/>
          <w:lang w:val="vi-VN" w:eastAsia="en-US"/>
        </w:rPr>
      </w:pPr>
      <w:r w:rsidRPr="005426EE">
        <w:rPr>
          <w:rFonts w:eastAsia="DengXian" w:cs="Times New Roman"/>
          <w:b/>
          <w:color w:val="000000"/>
          <w:sz w:val="28"/>
          <w:szCs w:val="28"/>
          <w:lang w:val="vi-VN"/>
        </w:rPr>
        <w:lastRenderedPageBreak/>
        <w:t xml:space="preserve"> </w:t>
      </w:r>
      <w:r w:rsidRPr="00827444">
        <w:rPr>
          <w:rFonts w:eastAsia="Times New Roman" w:cs="Times New Roman"/>
          <w:sz w:val="28"/>
          <w:szCs w:val="24"/>
          <w:lang w:val="vi-VN" w:eastAsia="en-US"/>
        </w:rPr>
        <w:t xml:space="preserve">          Độ 2: Mức độ dịch trung bình khi bề dày dịch 5 - 10 mm </w:t>
      </w:r>
    </w:p>
    <w:p w14:paraId="087869F7" w14:textId="77777777" w:rsidR="005426EE" w:rsidRPr="00827444" w:rsidRDefault="005426EE" w:rsidP="005426EE">
      <w:pPr>
        <w:tabs>
          <w:tab w:val="left" w:pos="3450"/>
        </w:tabs>
        <w:jc w:val="both"/>
        <w:rPr>
          <w:rFonts w:eastAsia="Times New Roman" w:cs="Times New Roman"/>
          <w:sz w:val="28"/>
          <w:szCs w:val="24"/>
          <w:lang w:val="vi-VN" w:eastAsia="en-US"/>
        </w:rPr>
      </w:pPr>
      <w:r w:rsidRPr="00827444">
        <w:rPr>
          <w:rFonts w:eastAsia="Times New Roman" w:cs="Times New Roman"/>
          <w:sz w:val="28"/>
          <w:szCs w:val="24"/>
          <w:lang w:val="vi-VN" w:eastAsia="en-US"/>
        </w:rPr>
        <w:t xml:space="preserve">           Độ 3: Mức độ nhiều khi bề dày dịch &gt; 10 mm </w:t>
      </w:r>
    </w:p>
    <w:p w14:paraId="0E85E354" w14:textId="77777777" w:rsidR="005426EE" w:rsidRPr="00827444" w:rsidRDefault="005426EE" w:rsidP="005426EE">
      <w:pPr>
        <w:tabs>
          <w:tab w:val="left" w:pos="3450"/>
        </w:tabs>
        <w:jc w:val="both"/>
        <w:rPr>
          <w:rFonts w:eastAsia="Times New Roman" w:cs="Times New Roman"/>
          <w:sz w:val="28"/>
          <w:szCs w:val="24"/>
          <w:lang w:val="vi-VN" w:eastAsia="en-US"/>
        </w:rPr>
      </w:pPr>
      <w:r w:rsidRPr="00827444">
        <w:rPr>
          <w:rFonts w:eastAsia="Times New Roman" w:cs="Times New Roman"/>
          <w:sz w:val="28"/>
          <w:szCs w:val="24"/>
          <w:lang w:val="vi-VN" w:eastAsia="en-US"/>
        </w:rPr>
        <w:t xml:space="preserve">           + Đo bề dày sụn khớp: đơn vị tính: mm. </w:t>
      </w:r>
    </w:p>
    <w:p w14:paraId="416EC2A4" w14:textId="77777777" w:rsidR="005426EE" w:rsidRPr="00827444" w:rsidRDefault="005426EE" w:rsidP="005426EE">
      <w:pPr>
        <w:tabs>
          <w:tab w:val="left" w:pos="3450"/>
        </w:tabs>
        <w:jc w:val="both"/>
        <w:rPr>
          <w:rFonts w:eastAsia="Times New Roman" w:cs="Times New Roman"/>
          <w:b/>
          <w:color w:val="000000"/>
          <w:sz w:val="28"/>
          <w:szCs w:val="28"/>
          <w:lang w:val="vi-VN" w:eastAsia="en-US"/>
        </w:rPr>
      </w:pPr>
      <w:r w:rsidRPr="00827444">
        <w:rPr>
          <w:rFonts w:eastAsia="Times New Roman" w:cs="Times New Roman"/>
          <w:b/>
          <w:sz w:val="28"/>
          <w:szCs w:val="28"/>
          <w:lang w:val="vi-VN" w:eastAsia="en-US"/>
        </w:rPr>
        <w:t xml:space="preserve">           * Đánh giá mức độ đau theo thang điểm VAS </w:t>
      </w:r>
    </w:p>
    <w:p w14:paraId="512DDF19" w14:textId="77777777" w:rsidR="005426EE" w:rsidRPr="00827444" w:rsidRDefault="005426EE" w:rsidP="005426EE">
      <w:pPr>
        <w:tabs>
          <w:tab w:val="left" w:pos="3450"/>
        </w:tabs>
        <w:jc w:val="both"/>
        <w:rPr>
          <w:rFonts w:eastAsia="Times New Roman" w:cs="Times New Roman"/>
          <w:color w:val="000000"/>
          <w:sz w:val="28"/>
          <w:szCs w:val="28"/>
          <w:lang w:val="vi-VN" w:eastAsia="en-US"/>
        </w:rPr>
      </w:pPr>
      <w:r w:rsidRPr="00827444">
        <w:rPr>
          <w:rFonts w:eastAsia="Times New Roman" w:cs="Times New Roman"/>
          <w:sz w:val="28"/>
          <w:szCs w:val="24"/>
          <w:lang w:val="vi-VN" w:eastAsia="en-US"/>
        </w:rPr>
        <w:t xml:space="preserve">           Từ 1 đến 3: đau nhẹ</w:t>
      </w:r>
    </w:p>
    <w:p w14:paraId="67D4B3E5" w14:textId="77777777" w:rsidR="005426EE" w:rsidRPr="00827444" w:rsidRDefault="005426EE" w:rsidP="005426EE">
      <w:pPr>
        <w:tabs>
          <w:tab w:val="left" w:pos="3450"/>
        </w:tabs>
        <w:jc w:val="both"/>
        <w:rPr>
          <w:rFonts w:eastAsia="Times New Roman" w:cs="Times New Roman"/>
          <w:sz w:val="28"/>
          <w:szCs w:val="24"/>
          <w:lang w:val="vi-VN" w:eastAsia="en-US"/>
        </w:rPr>
      </w:pPr>
      <w:r w:rsidRPr="00827444">
        <w:rPr>
          <w:rFonts w:eastAsia="Times New Roman" w:cs="Times New Roman"/>
          <w:sz w:val="28"/>
          <w:szCs w:val="24"/>
          <w:lang w:val="vi-VN" w:eastAsia="en-US"/>
        </w:rPr>
        <w:t xml:space="preserve">           Từ 4 đến 6: đau vừa</w:t>
      </w:r>
    </w:p>
    <w:p w14:paraId="66065505" w14:textId="77777777" w:rsidR="005426EE" w:rsidRPr="00827444" w:rsidRDefault="005426EE" w:rsidP="005426EE">
      <w:pPr>
        <w:tabs>
          <w:tab w:val="left" w:pos="3450"/>
        </w:tabs>
        <w:jc w:val="both"/>
        <w:rPr>
          <w:rFonts w:eastAsia="Times New Roman" w:cs="Times New Roman"/>
          <w:sz w:val="28"/>
          <w:szCs w:val="24"/>
          <w:lang w:val="vi-VN" w:eastAsia="en-US"/>
        </w:rPr>
      </w:pPr>
      <w:r w:rsidRPr="00827444">
        <w:rPr>
          <w:rFonts w:eastAsia="Times New Roman" w:cs="Times New Roman"/>
          <w:sz w:val="28"/>
          <w:szCs w:val="24"/>
          <w:lang w:val="vi-VN" w:eastAsia="en-US"/>
        </w:rPr>
        <w:t xml:space="preserve">           Từ 7 đến 10: đau nặng</w:t>
      </w:r>
    </w:p>
    <w:p w14:paraId="1BF8922F" w14:textId="77777777" w:rsidR="005426EE" w:rsidRPr="00827444" w:rsidRDefault="005426EE" w:rsidP="005426EE">
      <w:pPr>
        <w:tabs>
          <w:tab w:val="left" w:pos="567"/>
          <w:tab w:val="left" w:pos="709"/>
          <w:tab w:val="left" w:pos="3450"/>
        </w:tabs>
        <w:jc w:val="both"/>
        <w:rPr>
          <w:rFonts w:eastAsia="Times New Roman" w:cs="Times New Roman"/>
          <w:b/>
          <w:sz w:val="28"/>
          <w:szCs w:val="28"/>
          <w:lang w:val="vi-VN" w:eastAsia="en-US"/>
        </w:rPr>
      </w:pPr>
      <w:r w:rsidRPr="00827444">
        <w:rPr>
          <w:rFonts w:eastAsia="Times New Roman" w:cs="Times New Roman"/>
          <w:b/>
          <w:sz w:val="28"/>
          <w:szCs w:val="28"/>
          <w:lang w:val="vi-VN" w:eastAsia="en-US"/>
        </w:rPr>
        <w:t xml:space="preserve">          * Đánh giá mức độ đau, cứng khớp và hạn chế vận động khớp theo thang điểm WOMAC</w:t>
      </w:r>
    </w:p>
    <w:p w14:paraId="2A0CE819" w14:textId="77777777" w:rsidR="005426EE" w:rsidRPr="00827444" w:rsidRDefault="005426EE" w:rsidP="005426EE">
      <w:pPr>
        <w:tabs>
          <w:tab w:val="left" w:pos="3450"/>
        </w:tabs>
        <w:jc w:val="both"/>
        <w:rPr>
          <w:rFonts w:eastAsia="Times New Roman" w:cs="Times New Roman"/>
          <w:sz w:val="28"/>
          <w:szCs w:val="24"/>
          <w:lang w:val="vi-VN" w:eastAsia="en-US"/>
        </w:rPr>
      </w:pPr>
      <w:r w:rsidRPr="00827444">
        <w:rPr>
          <w:rFonts w:eastAsia="Times New Roman" w:cs="Times New Roman"/>
          <w:sz w:val="28"/>
          <w:szCs w:val="24"/>
          <w:lang w:val="vi-VN" w:eastAsia="en-US"/>
        </w:rPr>
        <w:t xml:space="preserve">           Thang điểm WOMAC là công cụ đánh giá dựa vào 3 mục gồm: đau khớp, cứng khớp và mức độ khó khăn khi vận động. Ở mỗi mục sẽ được cho điểm từ 0-1-2-3-4 tùy theo mức độ: 0:  Bình thường, 1: Nhẹ, 2: Trung bình, 3: Nặng, 4: Rất nặng (tổng điểm tối đa: 96 điểm). </w:t>
      </w:r>
    </w:p>
    <w:p w14:paraId="4C30C473" w14:textId="77777777" w:rsidR="005426EE" w:rsidRPr="00827444" w:rsidRDefault="005426EE" w:rsidP="005426EE">
      <w:pPr>
        <w:tabs>
          <w:tab w:val="left" w:pos="3450"/>
        </w:tabs>
        <w:jc w:val="both"/>
        <w:rPr>
          <w:rFonts w:eastAsia="Times New Roman" w:cs="Times New Roman"/>
          <w:sz w:val="28"/>
          <w:szCs w:val="24"/>
          <w:lang w:val="vi-VN" w:eastAsia="en-US"/>
        </w:rPr>
      </w:pPr>
      <w:r w:rsidRPr="00827444">
        <w:rPr>
          <w:rFonts w:eastAsia="Times New Roman" w:cs="Times New Roman"/>
          <w:sz w:val="28"/>
          <w:szCs w:val="24"/>
          <w:lang w:val="vi-VN" w:eastAsia="en-US"/>
        </w:rPr>
        <w:t xml:space="preserve">          </w:t>
      </w:r>
      <w:r w:rsidRPr="00827444">
        <w:rPr>
          <w:rFonts w:eastAsia="Times New Roman" w:cs="Times New Roman"/>
          <w:b/>
          <w:sz w:val="28"/>
          <w:szCs w:val="24"/>
          <w:lang w:val="vi-VN" w:eastAsia="en-US"/>
        </w:rPr>
        <w:t>* Phương pháp điều trị</w:t>
      </w:r>
      <w:r w:rsidRPr="00827444">
        <w:rPr>
          <w:rFonts w:eastAsia="Times New Roman" w:cs="Times New Roman"/>
          <w:sz w:val="28"/>
          <w:szCs w:val="24"/>
          <w:lang w:val="vi-VN" w:eastAsia="en-US"/>
        </w:rPr>
        <w:t xml:space="preserve">: </w:t>
      </w:r>
    </w:p>
    <w:p w14:paraId="05ED408E" w14:textId="77777777" w:rsidR="005426EE" w:rsidRPr="00827444" w:rsidRDefault="005426EE" w:rsidP="005426EE">
      <w:pPr>
        <w:tabs>
          <w:tab w:val="left" w:pos="851"/>
          <w:tab w:val="left" w:pos="993"/>
          <w:tab w:val="left" w:pos="3450"/>
        </w:tabs>
        <w:jc w:val="both"/>
        <w:rPr>
          <w:rFonts w:eastAsia="Times New Roman" w:cs="Times New Roman"/>
          <w:sz w:val="28"/>
          <w:szCs w:val="24"/>
          <w:lang w:val="vi-VN" w:eastAsia="en-US"/>
        </w:rPr>
      </w:pPr>
      <w:r w:rsidRPr="00827444">
        <w:rPr>
          <w:rFonts w:eastAsia="Times New Roman" w:cs="Times New Roman"/>
          <w:sz w:val="28"/>
          <w:szCs w:val="28"/>
          <w:lang w:val="vi-VN" w:eastAsia="en-US"/>
        </w:rPr>
        <w:t xml:space="preserve">         </w:t>
      </w:r>
      <w:r w:rsidRPr="00827444">
        <w:rPr>
          <w:rFonts w:eastAsia="Times New Roman" w:cs="Times New Roman"/>
          <w:color w:val="000000"/>
          <w:sz w:val="28"/>
          <w:szCs w:val="28"/>
          <w:lang w:val="vi-VN" w:eastAsia="en-US"/>
        </w:rPr>
        <w:t xml:space="preserve">  - Điều trị bằng trị liệu ô xy cao áp (OXCA): </w:t>
      </w:r>
    </w:p>
    <w:p w14:paraId="79D233B7" w14:textId="77777777" w:rsidR="005426EE" w:rsidRPr="00827444" w:rsidRDefault="005426EE" w:rsidP="005426EE">
      <w:pPr>
        <w:tabs>
          <w:tab w:val="left" w:pos="3450"/>
        </w:tabs>
        <w:jc w:val="both"/>
        <w:rPr>
          <w:rFonts w:eastAsia="Times New Roman" w:cs="Times New Roman"/>
          <w:color w:val="000000"/>
          <w:sz w:val="28"/>
          <w:szCs w:val="28"/>
          <w:lang w:val="vi-VN" w:eastAsia="en-US"/>
        </w:rPr>
      </w:pPr>
      <w:r w:rsidRPr="00827444">
        <w:rPr>
          <w:rFonts w:eastAsia="Times New Roman" w:cs="Times New Roman"/>
          <w:color w:val="000000"/>
          <w:sz w:val="28"/>
          <w:szCs w:val="28"/>
          <w:lang w:val="vi-VN" w:eastAsia="en-US"/>
        </w:rPr>
        <w:t xml:space="preserve">           Bệnh nhân được điều trị bằng ô xy cao áp phác đồ VINIMAM 1 theo QĐ-BYT ngày 19/06/2019. Phác đồ VINIMAM 1: Bệnh nhân thở oxy cao áp ở áp suất 2,2 ATA, thời gian thở oxy là 60 phút, tổng thời gian điều trị là 90 phút. </w:t>
      </w:r>
    </w:p>
    <w:p w14:paraId="1016F329" w14:textId="77777777" w:rsidR="005426EE" w:rsidRPr="00827444" w:rsidRDefault="005426EE" w:rsidP="005426EE">
      <w:pPr>
        <w:tabs>
          <w:tab w:val="left" w:pos="3450"/>
        </w:tabs>
        <w:jc w:val="both"/>
        <w:rPr>
          <w:rFonts w:eastAsia="Times New Roman" w:cs="Times New Roman"/>
          <w:color w:val="000000"/>
          <w:sz w:val="28"/>
          <w:szCs w:val="28"/>
          <w:lang w:val="vi-VN" w:eastAsia="en-US"/>
        </w:rPr>
      </w:pPr>
      <w:r w:rsidRPr="00827444">
        <w:rPr>
          <w:rFonts w:eastAsia="Times New Roman" w:cs="Times New Roman"/>
          <w:color w:val="000000"/>
          <w:sz w:val="28"/>
          <w:szCs w:val="28"/>
          <w:lang w:val="vi-VN" w:eastAsia="en-US"/>
        </w:rPr>
        <w:t xml:space="preserve">           Bệnh nhân điều trị ô xy cao áp tổng là 20 lượt: trong đó là 10 lượt liên tiếp ngay sau khi bệnh nhân tiêm huyết tương giàu tiểu cầu mũi 1, mỗi ngày 1 lượt và lặp lại liệu trình ô xy cao áp trong 10 lượt tiếp ngay sau khi tiêm mũi 2. </w:t>
      </w:r>
    </w:p>
    <w:p w14:paraId="5B7B3326" w14:textId="77777777" w:rsidR="005426EE" w:rsidRPr="00827444" w:rsidRDefault="005426EE" w:rsidP="005426EE">
      <w:pPr>
        <w:tabs>
          <w:tab w:val="left" w:pos="709"/>
          <w:tab w:val="left" w:pos="3450"/>
        </w:tabs>
        <w:jc w:val="both"/>
        <w:rPr>
          <w:rFonts w:eastAsia="Times New Roman" w:cs="Times New Roman"/>
          <w:color w:val="000000"/>
          <w:sz w:val="28"/>
          <w:szCs w:val="28"/>
          <w:lang w:val="vi-VN" w:eastAsia="en-US"/>
        </w:rPr>
      </w:pPr>
      <w:r w:rsidRPr="00827444">
        <w:rPr>
          <w:rFonts w:eastAsia="Times New Roman" w:cs="Times New Roman"/>
          <w:color w:val="000000"/>
          <w:sz w:val="28"/>
          <w:szCs w:val="28"/>
          <w:lang w:val="vi-VN" w:eastAsia="en-US"/>
        </w:rPr>
        <w:t xml:space="preserve">           - Tiêm huyết tương giàu tiểu cầu theo đúng quy trình kỹ thuật của Viện Y học biển đã ban hành, tuân thủ đúng quy trình Bộ Y tế. </w:t>
      </w:r>
    </w:p>
    <w:p w14:paraId="20662F0B" w14:textId="77777777" w:rsidR="005426EE" w:rsidRPr="00827444" w:rsidRDefault="005426EE" w:rsidP="005426EE">
      <w:pPr>
        <w:tabs>
          <w:tab w:val="left" w:pos="709"/>
        </w:tabs>
        <w:jc w:val="both"/>
        <w:rPr>
          <w:rFonts w:eastAsia="Times New Roman" w:cs="Times New Roman"/>
          <w:b/>
          <w:sz w:val="28"/>
          <w:szCs w:val="28"/>
          <w:lang w:val="vi-VN" w:eastAsia="en-US"/>
        </w:rPr>
      </w:pPr>
      <w:r w:rsidRPr="00827444">
        <w:rPr>
          <w:rFonts w:eastAsia="Times New Roman" w:cs="Times New Roman"/>
          <w:b/>
          <w:sz w:val="28"/>
          <w:szCs w:val="28"/>
          <w:lang w:val="vi-VN" w:eastAsia="en-US"/>
        </w:rPr>
        <w:t xml:space="preserve">          * </w:t>
      </w:r>
      <w:r w:rsidRPr="005426EE">
        <w:rPr>
          <w:rFonts w:eastAsia="Times New Roman" w:cs="Times New Roman"/>
          <w:b/>
          <w:sz w:val="28"/>
          <w:szCs w:val="28"/>
          <w:lang w:val="vi-VN" w:eastAsia="en-US"/>
        </w:rPr>
        <w:t xml:space="preserve">Quy trình kỹ thuật </w:t>
      </w:r>
      <w:r w:rsidRPr="00827444">
        <w:rPr>
          <w:rFonts w:eastAsia="Times New Roman" w:cs="Times New Roman"/>
          <w:b/>
          <w:sz w:val="28"/>
          <w:szCs w:val="28"/>
          <w:lang w:val="vi-VN" w:eastAsia="en-US"/>
        </w:rPr>
        <w:t>tiêm khớp gối theo hướng dẫn của Bộ Y tế:</w:t>
      </w:r>
    </w:p>
    <w:p w14:paraId="0B27849A" w14:textId="77777777" w:rsidR="005426EE" w:rsidRPr="00827444" w:rsidRDefault="005426EE" w:rsidP="005426EE">
      <w:pPr>
        <w:jc w:val="both"/>
        <w:rPr>
          <w:rFonts w:eastAsia="Times New Roman" w:cs="Times New Roman"/>
          <w:sz w:val="28"/>
          <w:szCs w:val="28"/>
          <w:lang w:val="vi-VN" w:eastAsia="en-US"/>
        </w:rPr>
      </w:pPr>
      <w:r w:rsidRPr="00827444">
        <w:rPr>
          <w:rFonts w:eastAsia="Times New Roman" w:cs="Times New Roman"/>
          <w:sz w:val="28"/>
          <w:szCs w:val="28"/>
          <w:lang w:val="vi-VN" w:eastAsia="en-US"/>
        </w:rPr>
        <w:t xml:space="preserve">          - Tất cả bệnh nhân nghiên cứu được tách huyết tương giàu tiểu cầu sử dụng bộ kit Tricell của hãng Rev-Med (Hàn Quốc).</w:t>
      </w:r>
    </w:p>
    <w:p w14:paraId="0616C5FD" w14:textId="77777777" w:rsidR="005426EE" w:rsidRPr="00827444" w:rsidRDefault="005426EE" w:rsidP="005426EE">
      <w:pPr>
        <w:jc w:val="both"/>
        <w:rPr>
          <w:rFonts w:eastAsia="Calibri" w:cs="Times New Roman"/>
          <w:sz w:val="28"/>
          <w:szCs w:val="28"/>
          <w:lang w:val="vi-VN" w:eastAsia="en-US"/>
        </w:rPr>
      </w:pPr>
      <w:r w:rsidRPr="00827444">
        <w:rPr>
          <w:rFonts w:eastAsia="Times New Roman" w:cs="Times New Roman"/>
          <w:sz w:val="28"/>
          <w:szCs w:val="28"/>
          <w:lang w:val="vi-VN" w:eastAsia="en-US"/>
        </w:rPr>
        <w:t xml:space="preserve">           - </w:t>
      </w:r>
      <w:r w:rsidRPr="00827444">
        <w:rPr>
          <w:rFonts w:eastAsia="Calibri" w:cs="Times New Roman"/>
          <w:sz w:val="28"/>
          <w:szCs w:val="28"/>
          <w:lang w:val="vi-VN" w:eastAsia="en-US"/>
        </w:rPr>
        <w:t xml:space="preserve">Bác sỹ tiêm 4 ml PRP vừa tách được vào mỗi khớp gối tổn thương. Bệnh nhân sẽ được hút dịch khớp gối trước khi tiêm PRP nếu có tràn dịch khớp gối với số lượng &gt; 5mm trên siêu âm. </w:t>
      </w:r>
    </w:p>
    <w:p w14:paraId="32B63DAC" w14:textId="77777777" w:rsidR="005426EE" w:rsidRPr="00827444" w:rsidRDefault="005426EE" w:rsidP="005426EE">
      <w:pPr>
        <w:jc w:val="both"/>
        <w:rPr>
          <w:rFonts w:eastAsia="Times New Roman" w:cs="Times New Roman"/>
          <w:sz w:val="28"/>
          <w:szCs w:val="28"/>
          <w:lang w:val="vi-VN" w:eastAsia="en-US"/>
        </w:rPr>
      </w:pPr>
      <w:r w:rsidRPr="00827444">
        <w:rPr>
          <w:rFonts w:eastAsia="Times New Roman" w:cs="Times New Roman"/>
          <w:sz w:val="28"/>
          <w:szCs w:val="28"/>
          <w:lang w:val="vi-VN" w:eastAsia="en-US"/>
        </w:rPr>
        <w:t xml:space="preserve">           - Liệu trình tiêm: Tiêm 2 mũi, mỗi mũi cách nhau 1 tháng [6].</w:t>
      </w:r>
    </w:p>
    <w:p w14:paraId="0BEC1B8B" w14:textId="77777777" w:rsidR="000058A3" w:rsidRPr="00827444" w:rsidRDefault="005426EE" w:rsidP="000058A3">
      <w:pPr>
        <w:tabs>
          <w:tab w:val="left" w:pos="709"/>
        </w:tabs>
        <w:ind w:right="20"/>
        <w:contextualSpacing/>
        <w:jc w:val="both"/>
        <w:rPr>
          <w:rFonts w:eastAsia="Calibri" w:cs="Times New Roman"/>
          <w:sz w:val="28"/>
          <w:szCs w:val="28"/>
          <w:lang w:val="vi-VN" w:eastAsia="en-US"/>
        </w:rPr>
      </w:pPr>
      <w:r w:rsidRPr="005426EE">
        <w:rPr>
          <w:rFonts w:cs="Times New Roman"/>
          <w:b/>
          <w:color w:val="000000" w:themeColor="text1"/>
          <w:sz w:val="28"/>
          <w:szCs w:val="28"/>
          <w:lang w:val="vi-VN"/>
        </w:rPr>
        <w:br w:type="page"/>
      </w:r>
      <w:r w:rsidR="000058A3" w:rsidRPr="00827444">
        <w:rPr>
          <w:rFonts w:eastAsia="Calibri" w:cs="Times New Roman"/>
          <w:b/>
          <w:sz w:val="28"/>
          <w:szCs w:val="28"/>
          <w:lang w:val="vi-VN" w:eastAsia="en-US"/>
        </w:rPr>
        <w:lastRenderedPageBreak/>
        <w:t>* Thời điểm đánh giá</w:t>
      </w:r>
      <w:r w:rsidR="000058A3" w:rsidRPr="00827444">
        <w:rPr>
          <w:rFonts w:eastAsia="Calibri" w:cs="Times New Roman"/>
          <w:sz w:val="28"/>
          <w:szCs w:val="28"/>
          <w:lang w:val="vi-VN" w:eastAsia="en-US"/>
        </w:rPr>
        <w:t xml:space="preserve">: trước điều trị (T0), sau điều trị 1 tháng (T1), sau điều trị 6 tháng (T2). </w:t>
      </w:r>
    </w:p>
    <w:p w14:paraId="7BE95386" w14:textId="77777777" w:rsidR="000058A3" w:rsidRPr="000058A3" w:rsidRDefault="000058A3" w:rsidP="000058A3">
      <w:pPr>
        <w:rPr>
          <w:rFonts w:eastAsia="DengXian" w:cs="Times New Roman"/>
          <w:b/>
          <w:i/>
          <w:color w:val="000000"/>
          <w:sz w:val="28"/>
          <w:szCs w:val="28"/>
          <w:lang w:val="vi-VN"/>
        </w:rPr>
      </w:pPr>
      <w:r w:rsidRPr="000058A3">
        <w:rPr>
          <w:rFonts w:eastAsia="DengXian" w:cs="Times New Roman"/>
          <w:b/>
          <w:i/>
          <w:color w:val="000000"/>
          <w:sz w:val="28"/>
          <w:szCs w:val="28"/>
          <w:lang w:val="vi-VN"/>
        </w:rPr>
        <w:t>2.2.5. Phương pháp hạn chế sai số</w:t>
      </w:r>
    </w:p>
    <w:p w14:paraId="41362614" w14:textId="77777777" w:rsidR="000058A3" w:rsidRPr="000058A3" w:rsidRDefault="000058A3" w:rsidP="000058A3">
      <w:pPr>
        <w:rPr>
          <w:rFonts w:eastAsia="DengXian" w:cs="Times New Roman"/>
          <w:color w:val="000000"/>
          <w:sz w:val="28"/>
          <w:szCs w:val="28"/>
          <w:lang w:val="vi-VN"/>
        </w:rPr>
      </w:pPr>
      <w:r w:rsidRPr="000058A3">
        <w:rPr>
          <w:rFonts w:eastAsia="DengXian" w:cs="Times New Roman"/>
          <w:color w:val="000000"/>
          <w:sz w:val="28"/>
          <w:szCs w:val="28"/>
          <w:lang w:val="vi-VN"/>
        </w:rPr>
        <w:t xml:space="preserve">          - Đối với nghiên cứu viên: là những cán bộ thành thạo về chuyên môn.</w:t>
      </w:r>
    </w:p>
    <w:p w14:paraId="555FA468" w14:textId="77777777" w:rsidR="000058A3" w:rsidRPr="000058A3" w:rsidRDefault="000058A3" w:rsidP="000058A3">
      <w:pPr>
        <w:rPr>
          <w:rFonts w:eastAsia="DengXian" w:cs="Times New Roman"/>
          <w:color w:val="000000"/>
          <w:sz w:val="28"/>
          <w:szCs w:val="28"/>
          <w:lang w:val="vi-VN"/>
        </w:rPr>
      </w:pPr>
      <w:r w:rsidRPr="000058A3">
        <w:rPr>
          <w:rFonts w:eastAsia="DengXian" w:cs="Times New Roman"/>
          <w:color w:val="000000"/>
          <w:sz w:val="28"/>
          <w:szCs w:val="28"/>
          <w:lang w:val="vi-VN"/>
        </w:rPr>
        <w:t xml:space="preserve">          - Bệnh nhân được giải thích và tư vấn kĩ lưỡng để họ đồng ý tham gia và hợp tác, đảm bảo chính xác khách quan.</w:t>
      </w:r>
    </w:p>
    <w:p w14:paraId="51330D23" w14:textId="77777777" w:rsidR="000058A3" w:rsidRPr="000058A3" w:rsidRDefault="000058A3" w:rsidP="000058A3">
      <w:pPr>
        <w:rPr>
          <w:rFonts w:eastAsia="DengXian" w:cs="Times New Roman"/>
          <w:color w:val="000000"/>
          <w:sz w:val="28"/>
          <w:szCs w:val="28"/>
          <w:lang w:val="vi-VN"/>
        </w:rPr>
      </w:pPr>
      <w:r w:rsidRPr="000058A3">
        <w:rPr>
          <w:rFonts w:eastAsia="DengXian" w:cs="Times New Roman"/>
          <w:color w:val="000000"/>
          <w:sz w:val="28"/>
          <w:szCs w:val="28"/>
          <w:lang w:val="vi-VN"/>
        </w:rPr>
        <w:t xml:space="preserve">          - Kiểm tra từng phiếu và làm sạch số liệu trước khi xử lý.</w:t>
      </w:r>
    </w:p>
    <w:p w14:paraId="2E8BCC03" w14:textId="77777777" w:rsidR="000058A3" w:rsidRPr="000058A3" w:rsidRDefault="000058A3" w:rsidP="000058A3">
      <w:pPr>
        <w:widowControl w:val="0"/>
        <w:jc w:val="both"/>
        <w:rPr>
          <w:rFonts w:eastAsia="Times New Roman" w:cs="Times New Roman"/>
          <w:b/>
          <w:i/>
          <w:sz w:val="28"/>
          <w:szCs w:val="28"/>
          <w:lang w:val="vi-VN" w:eastAsia="en-US"/>
        </w:rPr>
      </w:pPr>
      <w:r w:rsidRPr="000058A3">
        <w:rPr>
          <w:rFonts w:eastAsia="Times New Roman" w:cs="Times New Roman"/>
          <w:b/>
          <w:i/>
          <w:sz w:val="28"/>
          <w:szCs w:val="28"/>
          <w:lang w:val="vi-VN" w:eastAsia="en-US"/>
        </w:rPr>
        <w:t>2.</w:t>
      </w:r>
      <w:r w:rsidRPr="00827444">
        <w:rPr>
          <w:rFonts w:eastAsia="Times New Roman" w:cs="Times New Roman"/>
          <w:b/>
          <w:i/>
          <w:sz w:val="28"/>
          <w:szCs w:val="28"/>
          <w:lang w:val="vi-VN" w:eastAsia="en-US"/>
        </w:rPr>
        <w:t>2.6</w:t>
      </w:r>
      <w:r w:rsidRPr="000058A3">
        <w:rPr>
          <w:rFonts w:eastAsia="Times New Roman" w:cs="Times New Roman"/>
          <w:b/>
          <w:i/>
          <w:sz w:val="28"/>
          <w:szCs w:val="28"/>
          <w:lang w:val="vi-VN" w:eastAsia="en-US"/>
        </w:rPr>
        <w:t>. Xử lý số liệu</w:t>
      </w:r>
    </w:p>
    <w:p w14:paraId="441E4FD4" w14:textId="77777777" w:rsidR="000058A3" w:rsidRPr="000058A3" w:rsidRDefault="000058A3" w:rsidP="000058A3">
      <w:pPr>
        <w:ind w:firstLine="720"/>
        <w:jc w:val="both"/>
        <w:rPr>
          <w:rFonts w:eastAsia="Arial" w:cs="Times New Roman"/>
          <w:sz w:val="28"/>
          <w:szCs w:val="28"/>
          <w:lang w:val="vi-VN" w:eastAsia="en-US"/>
        </w:rPr>
      </w:pPr>
      <w:r w:rsidRPr="000058A3">
        <w:rPr>
          <w:rFonts w:eastAsia="Arial" w:cs="Times New Roman"/>
          <w:sz w:val="28"/>
          <w:szCs w:val="28"/>
          <w:lang w:val="vi-VN" w:eastAsia="en-US"/>
        </w:rPr>
        <w:t>Số liệu được thu thập và xử lý theo phương pháp thống kê Y-Sinh học, trên phần mềm SPSS 22.0.</w:t>
      </w:r>
    </w:p>
    <w:p w14:paraId="59E94F75" w14:textId="77777777" w:rsidR="000058A3" w:rsidRPr="000058A3" w:rsidRDefault="000058A3" w:rsidP="000058A3">
      <w:pPr>
        <w:tabs>
          <w:tab w:val="left" w:pos="3450"/>
        </w:tabs>
        <w:jc w:val="both"/>
        <w:rPr>
          <w:rFonts w:eastAsia="Times New Roman" w:cs="Times New Roman"/>
          <w:b/>
          <w:i/>
          <w:sz w:val="28"/>
          <w:szCs w:val="28"/>
          <w:lang w:val="vi-VN" w:eastAsia="en-US"/>
        </w:rPr>
      </w:pPr>
      <w:r w:rsidRPr="000058A3">
        <w:rPr>
          <w:rFonts w:eastAsia="Times New Roman" w:cs="Times New Roman"/>
          <w:b/>
          <w:i/>
          <w:sz w:val="28"/>
          <w:szCs w:val="28"/>
          <w:lang w:val="vi-VN" w:eastAsia="en-US"/>
        </w:rPr>
        <w:t>2.</w:t>
      </w:r>
      <w:r w:rsidRPr="00827444">
        <w:rPr>
          <w:rFonts w:eastAsia="Times New Roman" w:cs="Times New Roman"/>
          <w:b/>
          <w:i/>
          <w:sz w:val="28"/>
          <w:szCs w:val="28"/>
          <w:lang w:val="vi-VN" w:eastAsia="en-US"/>
        </w:rPr>
        <w:t>2.7</w:t>
      </w:r>
      <w:r w:rsidRPr="000058A3">
        <w:rPr>
          <w:rFonts w:eastAsia="Times New Roman" w:cs="Times New Roman"/>
          <w:b/>
          <w:i/>
          <w:sz w:val="28"/>
          <w:szCs w:val="28"/>
          <w:lang w:val="vi-VN" w:eastAsia="en-US"/>
        </w:rPr>
        <w:t>. Đạo đức trong nghiên cứu</w:t>
      </w:r>
    </w:p>
    <w:p w14:paraId="669A145E" w14:textId="77777777" w:rsidR="000058A3" w:rsidRPr="000058A3" w:rsidRDefault="000058A3" w:rsidP="000058A3">
      <w:pPr>
        <w:widowControl w:val="0"/>
        <w:ind w:firstLine="360"/>
        <w:jc w:val="both"/>
        <w:rPr>
          <w:rFonts w:eastAsia="Times New Roman" w:cs="Times New Roman"/>
          <w:sz w:val="28"/>
          <w:szCs w:val="28"/>
          <w:lang w:val="vi-VN" w:eastAsia="en-US"/>
        </w:rPr>
      </w:pPr>
      <w:r w:rsidRPr="00827444">
        <w:rPr>
          <w:rFonts w:eastAsia="Times New Roman" w:cs="Times New Roman"/>
          <w:sz w:val="28"/>
          <w:szCs w:val="28"/>
          <w:lang w:val="vi-VN" w:eastAsia="en-US"/>
        </w:rPr>
        <w:t xml:space="preserve">    </w:t>
      </w:r>
      <w:r w:rsidRPr="000058A3">
        <w:rPr>
          <w:rFonts w:eastAsia="Times New Roman" w:cs="Times New Roman"/>
          <w:sz w:val="28"/>
          <w:szCs w:val="28"/>
          <w:lang w:val="vi-VN" w:eastAsia="en-US"/>
        </w:rPr>
        <w:t xml:space="preserve">- Nghiên cứu được sự chấp thuận bởi Hội đồng đạo đức trong nghiên cứu y sinh học của Viện Y học biển và thực hiện đúng theo đề cương đã được thông qua. </w:t>
      </w:r>
    </w:p>
    <w:p w14:paraId="400C4452" w14:textId="77777777" w:rsidR="000058A3" w:rsidRPr="00827444" w:rsidRDefault="000058A3" w:rsidP="000058A3">
      <w:pPr>
        <w:widowControl w:val="0"/>
        <w:jc w:val="both"/>
        <w:rPr>
          <w:rFonts w:eastAsia="Times New Roman" w:cs="Times New Roman"/>
          <w:sz w:val="28"/>
          <w:szCs w:val="28"/>
          <w:lang w:val="vi-VN" w:eastAsia="en-US"/>
        </w:rPr>
      </w:pPr>
      <w:r w:rsidRPr="00827444">
        <w:rPr>
          <w:rFonts w:eastAsia="Times New Roman" w:cs="Times New Roman"/>
          <w:sz w:val="28"/>
          <w:szCs w:val="28"/>
          <w:lang w:val="vi-VN" w:eastAsia="en-US"/>
        </w:rPr>
        <w:t xml:space="preserve">        - </w:t>
      </w:r>
      <w:r w:rsidRPr="000058A3">
        <w:rPr>
          <w:rFonts w:eastAsia="Times New Roman" w:cs="Times New Roman"/>
          <w:sz w:val="28"/>
          <w:szCs w:val="28"/>
          <w:lang w:val="vi-VN" w:eastAsia="en-US"/>
        </w:rPr>
        <w:t>Thông tin thu thập trung thực, khách quan</w:t>
      </w:r>
      <w:r w:rsidRPr="00827444">
        <w:rPr>
          <w:rFonts w:eastAsia="Times New Roman" w:cs="Times New Roman"/>
          <w:sz w:val="28"/>
          <w:szCs w:val="28"/>
          <w:lang w:val="vi-VN" w:eastAsia="en-US"/>
        </w:rPr>
        <w:t xml:space="preserve"> và</w:t>
      </w:r>
      <w:r w:rsidRPr="000058A3">
        <w:rPr>
          <w:rFonts w:eastAsia="Times New Roman" w:cs="Times New Roman"/>
          <w:sz w:val="28"/>
          <w:szCs w:val="28"/>
          <w:lang w:val="vi-VN" w:eastAsia="en-US"/>
        </w:rPr>
        <w:t xml:space="preserve"> được bảo mật</w:t>
      </w:r>
      <w:r w:rsidRPr="00827444">
        <w:rPr>
          <w:rFonts w:eastAsia="Times New Roman" w:cs="Times New Roman"/>
          <w:sz w:val="28"/>
          <w:szCs w:val="28"/>
          <w:lang w:val="vi-VN" w:eastAsia="en-US"/>
        </w:rPr>
        <w:t xml:space="preserve">. </w:t>
      </w:r>
    </w:p>
    <w:p w14:paraId="31A5E664" w14:textId="77777777" w:rsidR="000058A3" w:rsidRPr="00827444" w:rsidRDefault="000058A3" w:rsidP="000058A3">
      <w:pPr>
        <w:widowControl w:val="0"/>
        <w:jc w:val="both"/>
        <w:rPr>
          <w:rFonts w:eastAsia="Times New Roman" w:cs="Times New Roman"/>
          <w:sz w:val="28"/>
          <w:szCs w:val="28"/>
          <w:lang w:val="vi-VN" w:eastAsia="en-US"/>
        </w:rPr>
      </w:pPr>
      <w:r w:rsidRPr="00827444">
        <w:rPr>
          <w:rFonts w:eastAsia="Times New Roman" w:cs="Times New Roman"/>
          <w:sz w:val="28"/>
          <w:szCs w:val="28"/>
          <w:lang w:val="vi-VN" w:eastAsia="en-US"/>
        </w:rPr>
        <w:t xml:space="preserve">        - </w:t>
      </w:r>
      <w:r w:rsidRPr="000058A3">
        <w:rPr>
          <w:rFonts w:eastAsia="Times New Roman" w:cs="Times New Roman"/>
          <w:sz w:val="28"/>
          <w:szCs w:val="28"/>
          <w:lang w:val="vi-VN" w:eastAsia="en-US"/>
        </w:rPr>
        <w:t>Bệnh nhân tự nguyện tham gia nghiên cứu.</w:t>
      </w:r>
    </w:p>
    <w:p w14:paraId="448453AF" w14:textId="77777777" w:rsidR="000058A3" w:rsidRPr="00827444" w:rsidRDefault="000058A3" w:rsidP="000058A3">
      <w:pPr>
        <w:tabs>
          <w:tab w:val="left" w:pos="3450"/>
        </w:tabs>
        <w:jc w:val="both"/>
        <w:rPr>
          <w:rFonts w:eastAsia="Times New Roman" w:cs="Times New Roman"/>
          <w:b/>
          <w:color w:val="000000"/>
          <w:sz w:val="28"/>
          <w:szCs w:val="28"/>
          <w:lang w:val="vi-VN" w:eastAsia="en-US"/>
        </w:rPr>
      </w:pPr>
    </w:p>
    <w:p w14:paraId="027BCA4B" w14:textId="217589A0" w:rsidR="009875FF" w:rsidRPr="00827444" w:rsidRDefault="009875FF" w:rsidP="000058A3">
      <w:pPr>
        <w:tabs>
          <w:tab w:val="left" w:pos="3450"/>
        </w:tabs>
        <w:jc w:val="both"/>
        <w:rPr>
          <w:rFonts w:eastAsia="Times New Roman" w:cs="Times New Roman"/>
          <w:color w:val="FF0000"/>
          <w:sz w:val="28"/>
          <w:szCs w:val="28"/>
          <w:lang w:val="vi-VN" w:eastAsia="en-US"/>
        </w:rPr>
      </w:pPr>
    </w:p>
    <w:p w14:paraId="352D94B2" w14:textId="7290398B" w:rsidR="003412BA" w:rsidRPr="00827444" w:rsidRDefault="003412BA" w:rsidP="000058A3">
      <w:pPr>
        <w:tabs>
          <w:tab w:val="left" w:pos="3450"/>
        </w:tabs>
        <w:jc w:val="both"/>
        <w:rPr>
          <w:rFonts w:eastAsia="Times New Roman" w:cs="Times New Roman"/>
          <w:color w:val="FF0000"/>
          <w:sz w:val="28"/>
          <w:szCs w:val="28"/>
          <w:lang w:val="vi-VN" w:eastAsia="en-US"/>
        </w:rPr>
      </w:pPr>
    </w:p>
    <w:p w14:paraId="21FC7E04" w14:textId="22F8871E" w:rsidR="003412BA" w:rsidRPr="00827444" w:rsidRDefault="003412BA" w:rsidP="000058A3">
      <w:pPr>
        <w:tabs>
          <w:tab w:val="left" w:pos="3450"/>
        </w:tabs>
        <w:jc w:val="both"/>
        <w:rPr>
          <w:rFonts w:eastAsia="Times New Roman" w:cs="Times New Roman"/>
          <w:color w:val="FF0000"/>
          <w:sz w:val="28"/>
          <w:szCs w:val="28"/>
          <w:lang w:val="vi-VN" w:eastAsia="en-US"/>
        </w:rPr>
      </w:pPr>
    </w:p>
    <w:p w14:paraId="336450EE" w14:textId="18F84C9B" w:rsidR="003412BA" w:rsidRPr="00827444" w:rsidRDefault="003412BA" w:rsidP="000058A3">
      <w:pPr>
        <w:tabs>
          <w:tab w:val="left" w:pos="3450"/>
        </w:tabs>
        <w:jc w:val="both"/>
        <w:rPr>
          <w:rFonts w:eastAsia="Times New Roman" w:cs="Times New Roman"/>
          <w:color w:val="FF0000"/>
          <w:sz w:val="28"/>
          <w:szCs w:val="28"/>
          <w:lang w:val="vi-VN" w:eastAsia="en-US"/>
        </w:rPr>
      </w:pPr>
    </w:p>
    <w:p w14:paraId="089F98A0" w14:textId="4B07E59E" w:rsidR="003412BA" w:rsidRPr="00827444" w:rsidRDefault="003412BA" w:rsidP="000058A3">
      <w:pPr>
        <w:tabs>
          <w:tab w:val="left" w:pos="3450"/>
        </w:tabs>
        <w:jc w:val="both"/>
        <w:rPr>
          <w:rFonts w:eastAsia="Times New Roman" w:cs="Times New Roman"/>
          <w:color w:val="FF0000"/>
          <w:sz w:val="28"/>
          <w:szCs w:val="28"/>
          <w:lang w:val="vi-VN" w:eastAsia="en-US"/>
        </w:rPr>
      </w:pPr>
    </w:p>
    <w:p w14:paraId="0900C13C" w14:textId="563C0463" w:rsidR="003412BA" w:rsidRPr="00827444" w:rsidRDefault="003412BA" w:rsidP="000058A3">
      <w:pPr>
        <w:tabs>
          <w:tab w:val="left" w:pos="3450"/>
        </w:tabs>
        <w:jc w:val="both"/>
        <w:rPr>
          <w:rFonts w:eastAsia="Times New Roman" w:cs="Times New Roman"/>
          <w:color w:val="FF0000"/>
          <w:sz w:val="28"/>
          <w:szCs w:val="28"/>
          <w:lang w:val="vi-VN" w:eastAsia="en-US"/>
        </w:rPr>
      </w:pPr>
    </w:p>
    <w:p w14:paraId="5781332A" w14:textId="317EB511" w:rsidR="003412BA" w:rsidRPr="00827444" w:rsidRDefault="003412BA" w:rsidP="000058A3">
      <w:pPr>
        <w:tabs>
          <w:tab w:val="left" w:pos="3450"/>
        </w:tabs>
        <w:jc w:val="both"/>
        <w:rPr>
          <w:rFonts w:eastAsia="Times New Roman" w:cs="Times New Roman"/>
          <w:color w:val="FF0000"/>
          <w:sz w:val="28"/>
          <w:szCs w:val="28"/>
          <w:lang w:val="vi-VN" w:eastAsia="en-US"/>
        </w:rPr>
      </w:pPr>
    </w:p>
    <w:p w14:paraId="64F51C86" w14:textId="2C897F51" w:rsidR="003412BA" w:rsidRPr="00827444" w:rsidRDefault="003412BA" w:rsidP="000058A3">
      <w:pPr>
        <w:tabs>
          <w:tab w:val="left" w:pos="3450"/>
        </w:tabs>
        <w:jc w:val="both"/>
        <w:rPr>
          <w:rFonts w:eastAsia="Times New Roman" w:cs="Times New Roman"/>
          <w:color w:val="FF0000"/>
          <w:sz w:val="28"/>
          <w:szCs w:val="28"/>
          <w:lang w:val="vi-VN" w:eastAsia="en-US"/>
        </w:rPr>
      </w:pPr>
    </w:p>
    <w:p w14:paraId="31E613FA" w14:textId="0C45D1AF" w:rsidR="003412BA" w:rsidRPr="00827444" w:rsidRDefault="003412BA" w:rsidP="000058A3">
      <w:pPr>
        <w:tabs>
          <w:tab w:val="left" w:pos="3450"/>
        </w:tabs>
        <w:jc w:val="both"/>
        <w:rPr>
          <w:rFonts w:eastAsia="Times New Roman" w:cs="Times New Roman"/>
          <w:color w:val="FF0000"/>
          <w:sz w:val="28"/>
          <w:szCs w:val="28"/>
          <w:lang w:val="vi-VN" w:eastAsia="en-US"/>
        </w:rPr>
      </w:pPr>
    </w:p>
    <w:p w14:paraId="6D89E031" w14:textId="2476C1CA" w:rsidR="003412BA" w:rsidRPr="00827444" w:rsidRDefault="003412BA" w:rsidP="000058A3">
      <w:pPr>
        <w:tabs>
          <w:tab w:val="left" w:pos="3450"/>
        </w:tabs>
        <w:jc w:val="both"/>
        <w:rPr>
          <w:rFonts w:eastAsia="Times New Roman" w:cs="Times New Roman"/>
          <w:color w:val="FF0000"/>
          <w:sz w:val="28"/>
          <w:szCs w:val="28"/>
          <w:lang w:val="vi-VN" w:eastAsia="en-US"/>
        </w:rPr>
      </w:pPr>
    </w:p>
    <w:p w14:paraId="7AF52FA1" w14:textId="66C7FF44" w:rsidR="003412BA" w:rsidRPr="00827444" w:rsidRDefault="003412BA" w:rsidP="000058A3">
      <w:pPr>
        <w:tabs>
          <w:tab w:val="left" w:pos="3450"/>
        </w:tabs>
        <w:jc w:val="both"/>
        <w:rPr>
          <w:rFonts w:eastAsia="Times New Roman" w:cs="Times New Roman"/>
          <w:color w:val="FF0000"/>
          <w:sz w:val="28"/>
          <w:szCs w:val="28"/>
          <w:lang w:val="vi-VN" w:eastAsia="en-US"/>
        </w:rPr>
      </w:pPr>
    </w:p>
    <w:p w14:paraId="2198B244" w14:textId="30EF1501" w:rsidR="003412BA" w:rsidRPr="00827444" w:rsidRDefault="003412BA" w:rsidP="000058A3">
      <w:pPr>
        <w:tabs>
          <w:tab w:val="left" w:pos="3450"/>
        </w:tabs>
        <w:jc w:val="both"/>
        <w:rPr>
          <w:rFonts w:eastAsia="Times New Roman" w:cs="Times New Roman"/>
          <w:color w:val="FF0000"/>
          <w:sz w:val="28"/>
          <w:szCs w:val="28"/>
          <w:lang w:val="vi-VN" w:eastAsia="en-US"/>
        </w:rPr>
      </w:pPr>
    </w:p>
    <w:p w14:paraId="5F05955D" w14:textId="38A09199" w:rsidR="003412BA" w:rsidRPr="00827444" w:rsidRDefault="003412BA" w:rsidP="000058A3">
      <w:pPr>
        <w:tabs>
          <w:tab w:val="left" w:pos="3450"/>
        </w:tabs>
        <w:jc w:val="both"/>
        <w:rPr>
          <w:rFonts w:eastAsia="Times New Roman" w:cs="Times New Roman"/>
          <w:color w:val="FF0000"/>
          <w:sz w:val="28"/>
          <w:szCs w:val="28"/>
          <w:lang w:val="vi-VN" w:eastAsia="en-US"/>
        </w:rPr>
      </w:pPr>
    </w:p>
    <w:p w14:paraId="16AF747A" w14:textId="77777777" w:rsidR="003412BA" w:rsidRPr="003412BA" w:rsidRDefault="003412BA" w:rsidP="003412BA">
      <w:pPr>
        <w:tabs>
          <w:tab w:val="left" w:pos="3450"/>
        </w:tabs>
        <w:jc w:val="both"/>
        <w:rPr>
          <w:rFonts w:eastAsia="Times New Roman" w:cs="Times New Roman"/>
          <w:b/>
          <w:color w:val="000000"/>
          <w:sz w:val="28"/>
          <w:szCs w:val="28"/>
          <w:lang w:val="vi-VN" w:eastAsia="en-US"/>
        </w:rPr>
      </w:pPr>
      <w:r w:rsidRPr="003412BA">
        <w:rPr>
          <w:rFonts w:eastAsia="Times New Roman" w:cs="Times New Roman"/>
          <w:b/>
          <w:color w:val="000000"/>
          <w:sz w:val="28"/>
          <w:szCs w:val="28"/>
          <w:lang w:val="vi-VN" w:eastAsia="en-US"/>
        </w:rPr>
        <w:lastRenderedPageBreak/>
        <w:t xml:space="preserve">3. KẾT QUẢ NGHIÊN CỨU </w:t>
      </w:r>
    </w:p>
    <w:p w14:paraId="641439B8" w14:textId="77777777" w:rsidR="003412BA" w:rsidRPr="00827444" w:rsidRDefault="003412BA" w:rsidP="003412BA">
      <w:pPr>
        <w:tabs>
          <w:tab w:val="left" w:pos="3450"/>
        </w:tabs>
        <w:jc w:val="both"/>
        <w:rPr>
          <w:rFonts w:eastAsia="Times New Roman" w:cs="Times New Roman"/>
          <w:b/>
          <w:sz w:val="28"/>
          <w:szCs w:val="28"/>
          <w:lang w:val="vi-VN" w:eastAsia="en-US"/>
        </w:rPr>
      </w:pPr>
      <w:r w:rsidRPr="003412BA">
        <w:rPr>
          <w:rFonts w:eastAsia="Times New Roman" w:cs="Times New Roman"/>
          <w:b/>
          <w:sz w:val="28"/>
          <w:szCs w:val="28"/>
          <w:lang w:val="vi-VN" w:eastAsia="en-US"/>
        </w:rPr>
        <w:t>3.1. Đặc điểm lâm sàng và cận lâm sàng của bệnh nhân thoái hóa khớp gối</w:t>
      </w:r>
    </w:p>
    <w:p w14:paraId="76F73A08" w14:textId="77777777" w:rsidR="003412BA" w:rsidRPr="00827444" w:rsidRDefault="003412BA" w:rsidP="003412BA">
      <w:pPr>
        <w:tabs>
          <w:tab w:val="left" w:pos="3450"/>
        </w:tabs>
        <w:jc w:val="center"/>
        <w:rPr>
          <w:rFonts w:eastAsia="Times New Roman" w:cs="Times New Roman"/>
          <w:b/>
          <w:i/>
          <w:sz w:val="28"/>
          <w:szCs w:val="28"/>
          <w:lang w:val="vi-VN" w:eastAsia="en-US"/>
        </w:rPr>
      </w:pPr>
      <w:r w:rsidRPr="003412BA">
        <w:rPr>
          <w:rFonts w:eastAsia="Times New Roman" w:cs="Times New Roman"/>
          <w:b/>
          <w:i/>
          <w:sz w:val="28"/>
          <w:szCs w:val="28"/>
          <w:lang w:val="vi-VN" w:eastAsia="en-US"/>
        </w:rPr>
        <w:t xml:space="preserve">Bảng </w:t>
      </w:r>
      <w:r w:rsidRPr="00827444">
        <w:rPr>
          <w:rFonts w:eastAsia="Times New Roman" w:cs="Times New Roman"/>
          <w:b/>
          <w:i/>
          <w:sz w:val="28"/>
          <w:szCs w:val="28"/>
          <w:lang w:val="vi-VN" w:eastAsia="en-US"/>
        </w:rPr>
        <w:t>3.</w:t>
      </w:r>
      <w:r w:rsidRPr="003412BA">
        <w:rPr>
          <w:rFonts w:eastAsia="Times New Roman" w:cs="Times New Roman"/>
          <w:b/>
          <w:i/>
          <w:sz w:val="28"/>
          <w:szCs w:val="28"/>
          <w:lang w:val="vi-VN" w:eastAsia="en-US"/>
        </w:rPr>
        <w:t>1. Phân bố đối tượng nghiên cứu theo độ tuổi, giới</w:t>
      </w:r>
      <w:r w:rsidRPr="00827444">
        <w:rPr>
          <w:rFonts w:eastAsia="Times New Roman" w:cs="Times New Roman"/>
          <w:b/>
          <w:i/>
          <w:sz w:val="28"/>
          <w:szCs w:val="28"/>
          <w:lang w:val="vi-VN" w:eastAsia="en-US"/>
        </w:rPr>
        <w:t>, BMI</w:t>
      </w:r>
    </w:p>
    <w:tbl>
      <w:tblPr>
        <w:tblStyle w:val="TableGrid11"/>
        <w:tblW w:w="0" w:type="auto"/>
        <w:tblLook w:val="04A0" w:firstRow="1" w:lastRow="0" w:firstColumn="1" w:lastColumn="0" w:noHBand="0" w:noVBand="1"/>
      </w:tblPr>
      <w:tblGrid>
        <w:gridCol w:w="4360"/>
        <w:gridCol w:w="2484"/>
        <w:gridCol w:w="2217"/>
      </w:tblGrid>
      <w:tr w:rsidR="003412BA" w:rsidRPr="003412BA" w14:paraId="51374BE7" w14:textId="77777777" w:rsidTr="00081D51">
        <w:trPr>
          <w:trHeight w:val="976"/>
        </w:trPr>
        <w:tc>
          <w:tcPr>
            <w:tcW w:w="4360" w:type="dxa"/>
            <w:tcBorders>
              <w:top w:val="single" w:sz="4" w:space="0" w:color="auto"/>
              <w:left w:val="single" w:sz="4" w:space="0" w:color="auto"/>
              <w:bottom w:val="single" w:sz="4" w:space="0" w:color="auto"/>
              <w:right w:val="single" w:sz="4" w:space="0" w:color="auto"/>
              <w:tl2br w:val="single" w:sz="4" w:space="0" w:color="auto"/>
            </w:tcBorders>
            <w:vAlign w:val="center"/>
            <w:hideMark/>
          </w:tcPr>
          <w:p w14:paraId="057A3E38" w14:textId="77777777" w:rsidR="003412BA" w:rsidRPr="003412BA" w:rsidRDefault="003412BA" w:rsidP="003412BA">
            <w:pPr>
              <w:spacing w:line="360" w:lineRule="auto"/>
              <w:rPr>
                <w:rFonts w:eastAsia="Times New Roman"/>
                <w:b/>
                <w:sz w:val="28"/>
                <w:szCs w:val="28"/>
                <w:lang w:eastAsia="en-US"/>
              </w:rPr>
            </w:pPr>
            <w:r w:rsidRPr="003412BA">
              <w:rPr>
                <w:rFonts w:eastAsia="Times New Roman"/>
                <w:b/>
                <w:sz w:val="28"/>
                <w:szCs w:val="28"/>
                <w:lang w:eastAsia="en-US"/>
              </w:rPr>
              <w:t xml:space="preserve">                                            KQNC</w:t>
            </w:r>
          </w:p>
          <w:p w14:paraId="3DB1A0D1" w14:textId="77777777" w:rsidR="003412BA" w:rsidRPr="003412BA" w:rsidRDefault="003412BA" w:rsidP="003412BA">
            <w:pPr>
              <w:spacing w:line="360" w:lineRule="auto"/>
              <w:rPr>
                <w:rFonts w:eastAsia="Times New Roman"/>
                <w:b/>
                <w:sz w:val="28"/>
                <w:szCs w:val="28"/>
                <w:lang w:eastAsia="en-US"/>
              </w:rPr>
            </w:pPr>
            <w:r w:rsidRPr="003412BA">
              <w:rPr>
                <w:rFonts w:eastAsia="Times New Roman"/>
                <w:b/>
                <w:sz w:val="28"/>
                <w:szCs w:val="28"/>
                <w:lang w:eastAsia="en-US"/>
              </w:rPr>
              <w:t>CTNC</w:t>
            </w:r>
          </w:p>
        </w:tc>
        <w:tc>
          <w:tcPr>
            <w:tcW w:w="2484" w:type="dxa"/>
            <w:tcBorders>
              <w:top w:val="single" w:sz="4" w:space="0" w:color="auto"/>
              <w:left w:val="single" w:sz="4" w:space="0" w:color="auto"/>
              <w:bottom w:val="single" w:sz="4" w:space="0" w:color="auto"/>
              <w:right w:val="single" w:sz="4" w:space="0" w:color="auto"/>
            </w:tcBorders>
            <w:vAlign w:val="center"/>
            <w:hideMark/>
          </w:tcPr>
          <w:p w14:paraId="62734DC9" w14:textId="77777777" w:rsidR="003412BA" w:rsidRPr="003412BA" w:rsidRDefault="003412BA" w:rsidP="003412BA">
            <w:pPr>
              <w:spacing w:line="360" w:lineRule="auto"/>
              <w:jc w:val="center"/>
              <w:rPr>
                <w:rFonts w:eastAsia="Times New Roman"/>
                <w:b/>
                <w:sz w:val="28"/>
                <w:szCs w:val="28"/>
                <w:lang w:eastAsia="en-US"/>
              </w:rPr>
            </w:pPr>
            <w:r w:rsidRPr="003412BA">
              <w:rPr>
                <w:rFonts w:eastAsia="Times New Roman"/>
                <w:b/>
                <w:sz w:val="28"/>
                <w:szCs w:val="28"/>
                <w:lang w:eastAsia="en-US"/>
              </w:rPr>
              <w:t xml:space="preserve">Số lượng </w:t>
            </w:r>
          </w:p>
          <w:p w14:paraId="7C7C0C61" w14:textId="77777777" w:rsidR="003412BA" w:rsidRPr="003412BA" w:rsidRDefault="003412BA" w:rsidP="003412BA">
            <w:pPr>
              <w:spacing w:line="360" w:lineRule="auto"/>
              <w:jc w:val="center"/>
              <w:rPr>
                <w:rFonts w:eastAsia="Times New Roman"/>
                <w:b/>
                <w:sz w:val="28"/>
                <w:szCs w:val="28"/>
                <w:lang w:eastAsia="en-US"/>
              </w:rPr>
            </w:pPr>
            <w:r w:rsidRPr="003412BA">
              <w:rPr>
                <w:rFonts w:eastAsia="Times New Roman"/>
                <w:b/>
                <w:sz w:val="28"/>
                <w:szCs w:val="28"/>
                <w:lang w:eastAsia="en-US"/>
              </w:rPr>
              <w:t>(N=51)</w:t>
            </w:r>
          </w:p>
        </w:tc>
        <w:tc>
          <w:tcPr>
            <w:tcW w:w="2217" w:type="dxa"/>
            <w:tcBorders>
              <w:top w:val="single" w:sz="4" w:space="0" w:color="auto"/>
              <w:left w:val="single" w:sz="4" w:space="0" w:color="auto"/>
              <w:bottom w:val="single" w:sz="4" w:space="0" w:color="auto"/>
              <w:right w:val="single" w:sz="4" w:space="0" w:color="auto"/>
            </w:tcBorders>
            <w:vAlign w:val="center"/>
            <w:hideMark/>
          </w:tcPr>
          <w:p w14:paraId="3DF3E8D0" w14:textId="77777777" w:rsidR="003412BA" w:rsidRPr="003412BA" w:rsidRDefault="003412BA" w:rsidP="003412BA">
            <w:pPr>
              <w:spacing w:line="360" w:lineRule="auto"/>
              <w:jc w:val="center"/>
              <w:rPr>
                <w:rFonts w:eastAsia="Times New Roman"/>
                <w:b/>
                <w:sz w:val="28"/>
                <w:szCs w:val="28"/>
                <w:lang w:eastAsia="en-US"/>
              </w:rPr>
            </w:pPr>
            <w:r w:rsidRPr="003412BA">
              <w:rPr>
                <w:rFonts w:eastAsia="Times New Roman"/>
                <w:b/>
                <w:sz w:val="28"/>
                <w:szCs w:val="28"/>
                <w:lang w:eastAsia="en-US"/>
              </w:rPr>
              <w:t>Tỷ lệ (%)</w:t>
            </w:r>
          </w:p>
        </w:tc>
      </w:tr>
      <w:tr w:rsidR="003412BA" w:rsidRPr="003412BA" w14:paraId="326E1D69" w14:textId="77777777" w:rsidTr="00081D51">
        <w:tc>
          <w:tcPr>
            <w:tcW w:w="4360" w:type="dxa"/>
            <w:tcBorders>
              <w:top w:val="single" w:sz="4" w:space="0" w:color="auto"/>
              <w:left w:val="single" w:sz="4" w:space="0" w:color="auto"/>
              <w:bottom w:val="single" w:sz="4" w:space="0" w:color="auto"/>
              <w:right w:val="single" w:sz="4" w:space="0" w:color="auto"/>
            </w:tcBorders>
            <w:hideMark/>
          </w:tcPr>
          <w:p w14:paraId="5167BCAD" w14:textId="77777777" w:rsidR="003412BA" w:rsidRPr="003412BA" w:rsidRDefault="003412BA" w:rsidP="003412BA">
            <w:pPr>
              <w:spacing w:line="360" w:lineRule="auto"/>
              <w:jc w:val="center"/>
              <w:rPr>
                <w:rFonts w:eastAsia="Times New Roman"/>
                <w:sz w:val="28"/>
                <w:szCs w:val="28"/>
                <w:lang w:eastAsia="en-US"/>
              </w:rPr>
            </w:pPr>
            <w:r w:rsidRPr="003412BA">
              <w:rPr>
                <w:rFonts w:eastAsia="Times New Roman"/>
                <w:color w:val="FF0000"/>
                <w:sz w:val="28"/>
                <w:szCs w:val="28"/>
                <w:lang w:eastAsia="en-US"/>
              </w:rPr>
              <w:t>≤ 60 tuổi</w:t>
            </w:r>
          </w:p>
        </w:tc>
        <w:tc>
          <w:tcPr>
            <w:tcW w:w="2484" w:type="dxa"/>
            <w:tcBorders>
              <w:top w:val="single" w:sz="4" w:space="0" w:color="auto"/>
              <w:left w:val="single" w:sz="4" w:space="0" w:color="auto"/>
              <w:bottom w:val="single" w:sz="4" w:space="0" w:color="auto"/>
              <w:right w:val="single" w:sz="4" w:space="0" w:color="auto"/>
            </w:tcBorders>
            <w:vAlign w:val="center"/>
            <w:hideMark/>
          </w:tcPr>
          <w:p w14:paraId="13BE17EF" w14:textId="77777777" w:rsidR="003412BA" w:rsidRPr="003412BA" w:rsidRDefault="003412BA" w:rsidP="003412BA">
            <w:pPr>
              <w:spacing w:line="360" w:lineRule="auto"/>
              <w:jc w:val="center"/>
              <w:rPr>
                <w:rFonts w:eastAsia="Times New Roman"/>
                <w:color w:val="FF0000"/>
                <w:sz w:val="28"/>
                <w:szCs w:val="28"/>
                <w:lang w:eastAsia="en-US"/>
              </w:rPr>
            </w:pPr>
            <w:r w:rsidRPr="003412BA">
              <w:rPr>
                <w:rFonts w:eastAsia="Times New Roman"/>
                <w:color w:val="FF0000"/>
                <w:sz w:val="28"/>
                <w:szCs w:val="28"/>
                <w:lang w:eastAsia="en-US"/>
              </w:rPr>
              <w:t>10</w:t>
            </w:r>
          </w:p>
        </w:tc>
        <w:tc>
          <w:tcPr>
            <w:tcW w:w="2217" w:type="dxa"/>
            <w:tcBorders>
              <w:top w:val="single" w:sz="4" w:space="0" w:color="auto"/>
              <w:left w:val="single" w:sz="4" w:space="0" w:color="auto"/>
              <w:bottom w:val="single" w:sz="4" w:space="0" w:color="auto"/>
              <w:right w:val="single" w:sz="4" w:space="0" w:color="auto"/>
            </w:tcBorders>
            <w:hideMark/>
          </w:tcPr>
          <w:p w14:paraId="7EA8F28E" w14:textId="77777777" w:rsidR="003412BA" w:rsidRPr="003412BA" w:rsidRDefault="003412BA" w:rsidP="003412BA">
            <w:pPr>
              <w:spacing w:line="360" w:lineRule="auto"/>
              <w:jc w:val="center"/>
              <w:rPr>
                <w:rFonts w:eastAsia="Times New Roman"/>
                <w:color w:val="FF0000"/>
                <w:sz w:val="28"/>
                <w:szCs w:val="28"/>
                <w:lang w:eastAsia="en-US"/>
              </w:rPr>
            </w:pPr>
            <w:r w:rsidRPr="003412BA">
              <w:rPr>
                <w:rFonts w:eastAsia="Times New Roman"/>
                <w:color w:val="FF0000"/>
                <w:sz w:val="28"/>
                <w:szCs w:val="28"/>
                <w:lang w:eastAsia="en-US"/>
              </w:rPr>
              <w:t>19,61</w:t>
            </w:r>
          </w:p>
        </w:tc>
      </w:tr>
      <w:tr w:rsidR="003412BA" w:rsidRPr="003412BA" w14:paraId="28FAB673" w14:textId="77777777" w:rsidTr="00081D51">
        <w:tc>
          <w:tcPr>
            <w:tcW w:w="4360" w:type="dxa"/>
            <w:tcBorders>
              <w:top w:val="single" w:sz="4" w:space="0" w:color="auto"/>
              <w:left w:val="single" w:sz="4" w:space="0" w:color="auto"/>
              <w:bottom w:val="single" w:sz="4" w:space="0" w:color="auto"/>
              <w:right w:val="single" w:sz="4" w:space="0" w:color="auto"/>
            </w:tcBorders>
            <w:hideMark/>
          </w:tcPr>
          <w:p w14:paraId="456B074E" w14:textId="77777777" w:rsidR="003412BA" w:rsidRPr="003412BA" w:rsidRDefault="003412BA" w:rsidP="003412BA">
            <w:pPr>
              <w:spacing w:line="360" w:lineRule="auto"/>
              <w:jc w:val="center"/>
              <w:rPr>
                <w:rFonts w:eastAsia="Times New Roman"/>
                <w:sz w:val="28"/>
                <w:szCs w:val="28"/>
                <w:lang w:eastAsia="en-US"/>
              </w:rPr>
            </w:pPr>
            <w:r w:rsidRPr="003412BA">
              <w:rPr>
                <w:rFonts w:eastAsia="Times New Roman"/>
                <w:sz w:val="28"/>
                <w:szCs w:val="28"/>
                <w:lang w:eastAsia="en-US"/>
              </w:rPr>
              <w:t>60 – 69 tuổi</w:t>
            </w:r>
          </w:p>
        </w:tc>
        <w:tc>
          <w:tcPr>
            <w:tcW w:w="2484" w:type="dxa"/>
            <w:tcBorders>
              <w:top w:val="single" w:sz="4" w:space="0" w:color="auto"/>
              <w:left w:val="single" w:sz="4" w:space="0" w:color="auto"/>
              <w:bottom w:val="single" w:sz="4" w:space="0" w:color="auto"/>
              <w:right w:val="single" w:sz="4" w:space="0" w:color="auto"/>
            </w:tcBorders>
            <w:vAlign w:val="center"/>
            <w:hideMark/>
          </w:tcPr>
          <w:p w14:paraId="36042416" w14:textId="77777777" w:rsidR="003412BA" w:rsidRPr="003412BA" w:rsidRDefault="003412BA" w:rsidP="003412BA">
            <w:pPr>
              <w:spacing w:line="360" w:lineRule="auto"/>
              <w:jc w:val="center"/>
              <w:rPr>
                <w:rFonts w:eastAsia="Times New Roman"/>
                <w:sz w:val="28"/>
                <w:szCs w:val="28"/>
                <w:lang w:eastAsia="en-US"/>
              </w:rPr>
            </w:pPr>
            <w:r w:rsidRPr="003412BA">
              <w:rPr>
                <w:rFonts w:eastAsia="Times New Roman"/>
                <w:sz w:val="28"/>
                <w:szCs w:val="28"/>
                <w:lang w:eastAsia="en-US"/>
              </w:rPr>
              <w:t>26</w:t>
            </w:r>
          </w:p>
        </w:tc>
        <w:tc>
          <w:tcPr>
            <w:tcW w:w="2217" w:type="dxa"/>
            <w:tcBorders>
              <w:top w:val="single" w:sz="4" w:space="0" w:color="auto"/>
              <w:left w:val="single" w:sz="4" w:space="0" w:color="auto"/>
              <w:bottom w:val="single" w:sz="4" w:space="0" w:color="auto"/>
              <w:right w:val="single" w:sz="4" w:space="0" w:color="auto"/>
            </w:tcBorders>
            <w:hideMark/>
          </w:tcPr>
          <w:p w14:paraId="57E93748" w14:textId="77777777" w:rsidR="003412BA" w:rsidRPr="003412BA" w:rsidRDefault="003412BA" w:rsidP="003412BA">
            <w:pPr>
              <w:spacing w:line="360" w:lineRule="auto"/>
              <w:jc w:val="center"/>
              <w:rPr>
                <w:rFonts w:eastAsia="Times New Roman"/>
                <w:sz w:val="28"/>
                <w:szCs w:val="28"/>
                <w:lang w:eastAsia="en-US"/>
              </w:rPr>
            </w:pPr>
            <w:r w:rsidRPr="003412BA">
              <w:rPr>
                <w:rFonts w:eastAsia="Times New Roman"/>
                <w:sz w:val="28"/>
                <w:szCs w:val="28"/>
                <w:lang w:eastAsia="en-US"/>
              </w:rPr>
              <w:t>50,98</w:t>
            </w:r>
          </w:p>
        </w:tc>
      </w:tr>
      <w:tr w:rsidR="003412BA" w:rsidRPr="003412BA" w14:paraId="4CF00874" w14:textId="77777777" w:rsidTr="00081D51">
        <w:tc>
          <w:tcPr>
            <w:tcW w:w="4360" w:type="dxa"/>
            <w:tcBorders>
              <w:top w:val="single" w:sz="4" w:space="0" w:color="auto"/>
              <w:left w:val="single" w:sz="4" w:space="0" w:color="auto"/>
              <w:bottom w:val="single" w:sz="4" w:space="0" w:color="auto"/>
              <w:right w:val="single" w:sz="4" w:space="0" w:color="auto"/>
            </w:tcBorders>
            <w:hideMark/>
          </w:tcPr>
          <w:p w14:paraId="353625D5" w14:textId="77777777" w:rsidR="003412BA" w:rsidRPr="003412BA" w:rsidRDefault="003412BA" w:rsidP="003412BA">
            <w:pPr>
              <w:spacing w:line="360" w:lineRule="auto"/>
              <w:jc w:val="center"/>
              <w:rPr>
                <w:rFonts w:eastAsia="Times New Roman"/>
                <w:sz w:val="28"/>
                <w:szCs w:val="28"/>
                <w:lang w:eastAsia="en-US"/>
              </w:rPr>
            </w:pPr>
            <w:r w:rsidRPr="003412BA">
              <w:rPr>
                <w:rFonts w:eastAsia="Times New Roman"/>
                <w:sz w:val="28"/>
                <w:szCs w:val="28"/>
                <w:lang w:eastAsia="en-US"/>
              </w:rPr>
              <w:t>≥ 70 tuổi</w:t>
            </w:r>
          </w:p>
        </w:tc>
        <w:tc>
          <w:tcPr>
            <w:tcW w:w="2484" w:type="dxa"/>
            <w:tcBorders>
              <w:top w:val="single" w:sz="4" w:space="0" w:color="auto"/>
              <w:left w:val="single" w:sz="4" w:space="0" w:color="auto"/>
              <w:bottom w:val="single" w:sz="4" w:space="0" w:color="auto"/>
              <w:right w:val="single" w:sz="4" w:space="0" w:color="auto"/>
            </w:tcBorders>
            <w:vAlign w:val="center"/>
            <w:hideMark/>
          </w:tcPr>
          <w:p w14:paraId="79561DDD" w14:textId="77777777" w:rsidR="003412BA" w:rsidRPr="003412BA" w:rsidRDefault="003412BA" w:rsidP="003412BA">
            <w:pPr>
              <w:spacing w:line="360" w:lineRule="auto"/>
              <w:jc w:val="center"/>
              <w:rPr>
                <w:rFonts w:eastAsia="Times New Roman"/>
                <w:sz w:val="28"/>
                <w:szCs w:val="28"/>
                <w:lang w:eastAsia="en-US"/>
              </w:rPr>
            </w:pPr>
            <w:r w:rsidRPr="003412BA">
              <w:rPr>
                <w:rFonts w:eastAsia="Times New Roman"/>
                <w:sz w:val="28"/>
                <w:szCs w:val="28"/>
                <w:lang w:eastAsia="en-US"/>
              </w:rPr>
              <w:t>15</w:t>
            </w:r>
          </w:p>
        </w:tc>
        <w:tc>
          <w:tcPr>
            <w:tcW w:w="2217" w:type="dxa"/>
            <w:tcBorders>
              <w:top w:val="single" w:sz="4" w:space="0" w:color="auto"/>
              <w:left w:val="single" w:sz="4" w:space="0" w:color="auto"/>
              <w:bottom w:val="single" w:sz="4" w:space="0" w:color="auto"/>
              <w:right w:val="single" w:sz="4" w:space="0" w:color="auto"/>
            </w:tcBorders>
            <w:hideMark/>
          </w:tcPr>
          <w:p w14:paraId="77C49E0B" w14:textId="77777777" w:rsidR="003412BA" w:rsidRPr="003412BA" w:rsidRDefault="003412BA" w:rsidP="003412BA">
            <w:pPr>
              <w:spacing w:line="360" w:lineRule="auto"/>
              <w:jc w:val="center"/>
              <w:rPr>
                <w:rFonts w:eastAsia="Times New Roman"/>
                <w:sz w:val="28"/>
                <w:szCs w:val="28"/>
                <w:lang w:eastAsia="en-US"/>
              </w:rPr>
            </w:pPr>
            <w:r w:rsidRPr="003412BA">
              <w:rPr>
                <w:rFonts w:eastAsia="Times New Roman"/>
                <w:sz w:val="28"/>
                <w:szCs w:val="28"/>
                <w:lang w:eastAsia="en-US"/>
              </w:rPr>
              <w:t>29.41</w:t>
            </w:r>
          </w:p>
        </w:tc>
      </w:tr>
      <w:tr w:rsidR="003412BA" w:rsidRPr="003412BA" w14:paraId="1BCD105A" w14:textId="77777777" w:rsidTr="00081D51">
        <w:tc>
          <w:tcPr>
            <w:tcW w:w="4360" w:type="dxa"/>
            <w:tcBorders>
              <w:top w:val="single" w:sz="4" w:space="0" w:color="auto"/>
              <w:left w:val="single" w:sz="4" w:space="0" w:color="auto"/>
              <w:bottom w:val="single" w:sz="4" w:space="0" w:color="auto"/>
              <w:right w:val="single" w:sz="4" w:space="0" w:color="auto"/>
            </w:tcBorders>
            <w:hideMark/>
          </w:tcPr>
          <w:p w14:paraId="2F8118BE" w14:textId="77777777" w:rsidR="003412BA" w:rsidRPr="003412BA" w:rsidRDefault="003412BA" w:rsidP="003412BA">
            <w:pPr>
              <w:spacing w:line="360" w:lineRule="auto"/>
              <w:jc w:val="center"/>
              <w:rPr>
                <w:rFonts w:eastAsia="Times New Roman"/>
                <w:sz w:val="28"/>
                <w:szCs w:val="28"/>
                <w:lang w:eastAsia="en-US"/>
              </w:rPr>
            </w:pPr>
            <w:r w:rsidRPr="003412BA">
              <w:rPr>
                <w:rFonts w:eastAsia="Times New Roman"/>
                <w:sz w:val="28"/>
                <w:szCs w:val="28"/>
                <w:lang w:eastAsia="en-US"/>
              </w:rPr>
              <w:t>Tuổi trung bình</w:t>
            </w:r>
          </w:p>
        </w:tc>
        <w:tc>
          <w:tcPr>
            <w:tcW w:w="4701" w:type="dxa"/>
            <w:gridSpan w:val="2"/>
            <w:tcBorders>
              <w:top w:val="single" w:sz="4" w:space="0" w:color="auto"/>
              <w:left w:val="single" w:sz="4" w:space="0" w:color="auto"/>
              <w:bottom w:val="single" w:sz="4" w:space="0" w:color="auto"/>
              <w:right w:val="single" w:sz="4" w:space="0" w:color="auto"/>
            </w:tcBorders>
            <w:vAlign w:val="center"/>
            <w:hideMark/>
          </w:tcPr>
          <w:p w14:paraId="069EF942" w14:textId="77777777" w:rsidR="003412BA" w:rsidRPr="003412BA" w:rsidRDefault="003412BA" w:rsidP="003412BA">
            <w:pPr>
              <w:spacing w:line="360" w:lineRule="auto"/>
              <w:jc w:val="center"/>
              <w:rPr>
                <w:rFonts w:eastAsia="Times New Roman"/>
                <w:sz w:val="28"/>
                <w:szCs w:val="28"/>
                <w:lang w:eastAsia="en-US"/>
              </w:rPr>
            </w:pPr>
            <w:r w:rsidRPr="003412BA">
              <w:rPr>
                <w:rFonts w:eastAsia="Times New Roman"/>
                <w:sz w:val="28"/>
                <w:szCs w:val="28"/>
              </w:rPr>
              <w:t>X̄</w:t>
            </w:r>
            <w:r w:rsidRPr="003412BA">
              <w:rPr>
                <w:rFonts w:eastAsia="Times New Roman"/>
                <w:sz w:val="28"/>
                <w:szCs w:val="28"/>
                <w:lang w:eastAsia="en-US"/>
              </w:rPr>
              <w:t xml:space="preserve"> ± SD = 64,54 ± 7,58 tuổi</w:t>
            </w:r>
          </w:p>
        </w:tc>
      </w:tr>
      <w:tr w:rsidR="003412BA" w:rsidRPr="003412BA" w14:paraId="53E9E497" w14:textId="77777777" w:rsidTr="00081D51">
        <w:tc>
          <w:tcPr>
            <w:tcW w:w="4360" w:type="dxa"/>
            <w:tcBorders>
              <w:top w:val="single" w:sz="4" w:space="0" w:color="auto"/>
              <w:left w:val="single" w:sz="4" w:space="0" w:color="auto"/>
              <w:bottom w:val="single" w:sz="4" w:space="0" w:color="auto"/>
              <w:right w:val="single" w:sz="4" w:space="0" w:color="auto"/>
            </w:tcBorders>
            <w:hideMark/>
          </w:tcPr>
          <w:p w14:paraId="24F90917" w14:textId="77777777" w:rsidR="003412BA" w:rsidRPr="003412BA" w:rsidRDefault="003412BA" w:rsidP="003412BA">
            <w:pPr>
              <w:spacing w:line="360" w:lineRule="auto"/>
              <w:jc w:val="center"/>
              <w:rPr>
                <w:rFonts w:eastAsia="Times New Roman"/>
                <w:sz w:val="28"/>
                <w:szCs w:val="28"/>
                <w:lang w:eastAsia="en-US"/>
              </w:rPr>
            </w:pPr>
            <w:r w:rsidRPr="003412BA">
              <w:rPr>
                <w:rFonts w:eastAsia="Times New Roman"/>
                <w:sz w:val="28"/>
                <w:szCs w:val="28"/>
                <w:lang w:eastAsia="en-US"/>
              </w:rPr>
              <w:t>Nam</w:t>
            </w:r>
          </w:p>
        </w:tc>
        <w:tc>
          <w:tcPr>
            <w:tcW w:w="2484" w:type="dxa"/>
            <w:tcBorders>
              <w:top w:val="single" w:sz="4" w:space="0" w:color="auto"/>
              <w:left w:val="single" w:sz="4" w:space="0" w:color="auto"/>
              <w:bottom w:val="single" w:sz="4" w:space="0" w:color="auto"/>
              <w:right w:val="single" w:sz="4" w:space="0" w:color="auto"/>
            </w:tcBorders>
            <w:vAlign w:val="center"/>
            <w:hideMark/>
          </w:tcPr>
          <w:p w14:paraId="00DE7A45" w14:textId="77777777" w:rsidR="003412BA" w:rsidRPr="003412BA" w:rsidRDefault="003412BA" w:rsidP="003412BA">
            <w:pPr>
              <w:spacing w:line="360" w:lineRule="auto"/>
              <w:jc w:val="center"/>
              <w:rPr>
                <w:rFonts w:eastAsia="Times New Roman"/>
                <w:sz w:val="28"/>
                <w:szCs w:val="28"/>
                <w:lang w:eastAsia="en-US"/>
              </w:rPr>
            </w:pPr>
            <w:r w:rsidRPr="003412BA">
              <w:rPr>
                <w:rFonts w:eastAsia="Times New Roman"/>
                <w:sz w:val="28"/>
                <w:szCs w:val="28"/>
                <w:lang w:eastAsia="en-US"/>
              </w:rPr>
              <w:t>14</w:t>
            </w:r>
          </w:p>
        </w:tc>
        <w:tc>
          <w:tcPr>
            <w:tcW w:w="2217" w:type="dxa"/>
            <w:tcBorders>
              <w:top w:val="single" w:sz="4" w:space="0" w:color="auto"/>
              <w:left w:val="single" w:sz="4" w:space="0" w:color="auto"/>
              <w:bottom w:val="single" w:sz="4" w:space="0" w:color="auto"/>
              <w:right w:val="single" w:sz="4" w:space="0" w:color="auto"/>
            </w:tcBorders>
            <w:hideMark/>
          </w:tcPr>
          <w:p w14:paraId="72056468" w14:textId="77777777" w:rsidR="003412BA" w:rsidRPr="003412BA" w:rsidRDefault="003412BA" w:rsidP="003412BA">
            <w:pPr>
              <w:spacing w:line="360" w:lineRule="auto"/>
              <w:jc w:val="center"/>
              <w:rPr>
                <w:rFonts w:eastAsia="Times New Roman"/>
                <w:sz w:val="28"/>
                <w:szCs w:val="28"/>
                <w:lang w:eastAsia="en-US"/>
              </w:rPr>
            </w:pPr>
            <w:r w:rsidRPr="003412BA">
              <w:rPr>
                <w:rFonts w:eastAsia="Times New Roman"/>
                <w:sz w:val="28"/>
                <w:szCs w:val="28"/>
                <w:lang w:eastAsia="en-US"/>
              </w:rPr>
              <w:t>27,45</w:t>
            </w:r>
          </w:p>
        </w:tc>
      </w:tr>
      <w:tr w:rsidR="003412BA" w:rsidRPr="003412BA" w14:paraId="3EE8B64B" w14:textId="77777777" w:rsidTr="00081D51">
        <w:tc>
          <w:tcPr>
            <w:tcW w:w="4360" w:type="dxa"/>
            <w:tcBorders>
              <w:top w:val="single" w:sz="4" w:space="0" w:color="auto"/>
              <w:left w:val="single" w:sz="4" w:space="0" w:color="auto"/>
              <w:bottom w:val="single" w:sz="4" w:space="0" w:color="auto"/>
              <w:right w:val="single" w:sz="4" w:space="0" w:color="auto"/>
            </w:tcBorders>
            <w:hideMark/>
          </w:tcPr>
          <w:p w14:paraId="4EF34F25" w14:textId="77777777" w:rsidR="003412BA" w:rsidRPr="003412BA" w:rsidRDefault="003412BA" w:rsidP="003412BA">
            <w:pPr>
              <w:spacing w:line="360" w:lineRule="auto"/>
              <w:jc w:val="center"/>
              <w:rPr>
                <w:rFonts w:eastAsia="Times New Roman"/>
                <w:sz w:val="28"/>
                <w:szCs w:val="28"/>
                <w:lang w:eastAsia="en-US"/>
              </w:rPr>
            </w:pPr>
            <w:r w:rsidRPr="003412BA">
              <w:rPr>
                <w:rFonts w:eastAsia="Times New Roman"/>
                <w:sz w:val="28"/>
                <w:szCs w:val="28"/>
                <w:lang w:eastAsia="en-US"/>
              </w:rPr>
              <w:t>Nữ</w:t>
            </w:r>
          </w:p>
        </w:tc>
        <w:tc>
          <w:tcPr>
            <w:tcW w:w="2484" w:type="dxa"/>
            <w:tcBorders>
              <w:top w:val="single" w:sz="4" w:space="0" w:color="auto"/>
              <w:left w:val="single" w:sz="4" w:space="0" w:color="auto"/>
              <w:bottom w:val="single" w:sz="4" w:space="0" w:color="auto"/>
              <w:right w:val="single" w:sz="4" w:space="0" w:color="auto"/>
            </w:tcBorders>
            <w:vAlign w:val="center"/>
            <w:hideMark/>
          </w:tcPr>
          <w:p w14:paraId="6730138F" w14:textId="77777777" w:rsidR="003412BA" w:rsidRPr="003412BA" w:rsidRDefault="003412BA" w:rsidP="003412BA">
            <w:pPr>
              <w:spacing w:line="360" w:lineRule="auto"/>
              <w:jc w:val="center"/>
              <w:rPr>
                <w:rFonts w:eastAsia="Times New Roman"/>
                <w:sz w:val="28"/>
                <w:szCs w:val="28"/>
                <w:lang w:eastAsia="en-US"/>
              </w:rPr>
            </w:pPr>
            <w:r w:rsidRPr="003412BA">
              <w:rPr>
                <w:rFonts w:eastAsia="Times New Roman"/>
                <w:sz w:val="28"/>
                <w:szCs w:val="28"/>
                <w:lang w:eastAsia="en-US"/>
              </w:rPr>
              <w:t>37</w:t>
            </w:r>
          </w:p>
        </w:tc>
        <w:tc>
          <w:tcPr>
            <w:tcW w:w="2217" w:type="dxa"/>
            <w:tcBorders>
              <w:top w:val="single" w:sz="4" w:space="0" w:color="auto"/>
              <w:left w:val="single" w:sz="4" w:space="0" w:color="auto"/>
              <w:bottom w:val="single" w:sz="4" w:space="0" w:color="auto"/>
              <w:right w:val="single" w:sz="4" w:space="0" w:color="auto"/>
            </w:tcBorders>
            <w:hideMark/>
          </w:tcPr>
          <w:p w14:paraId="3A6B3BFA" w14:textId="77777777" w:rsidR="003412BA" w:rsidRPr="003412BA" w:rsidRDefault="003412BA" w:rsidP="003412BA">
            <w:pPr>
              <w:spacing w:line="360" w:lineRule="auto"/>
              <w:jc w:val="center"/>
              <w:rPr>
                <w:rFonts w:eastAsia="Times New Roman"/>
                <w:sz w:val="28"/>
                <w:szCs w:val="28"/>
                <w:lang w:eastAsia="en-US"/>
              </w:rPr>
            </w:pPr>
            <w:r w:rsidRPr="003412BA">
              <w:rPr>
                <w:rFonts w:eastAsia="Times New Roman"/>
                <w:sz w:val="28"/>
                <w:szCs w:val="28"/>
                <w:lang w:eastAsia="en-US"/>
              </w:rPr>
              <w:t>72,55</w:t>
            </w:r>
          </w:p>
        </w:tc>
      </w:tr>
      <w:tr w:rsidR="003412BA" w:rsidRPr="003412BA" w14:paraId="2E7CD88F" w14:textId="77777777" w:rsidTr="00081D51">
        <w:tc>
          <w:tcPr>
            <w:tcW w:w="4360" w:type="dxa"/>
            <w:tcBorders>
              <w:top w:val="single" w:sz="4" w:space="0" w:color="auto"/>
              <w:left w:val="single" w:sz="4" w:space="0" w:color="auto"/>
              <w:bottom w:val="single" w:sz="4" w:space="0" w:color="auto"/>
              <w:right w:val="single" w:sz="4" w:space="0" w:color="auto"/>
            </w:tcBorders>
            <w:hideMark/>
          </w:tcPr>
          <w:p w14:paraId="00A6383C" w14:textId="77777777" w:rsidR="003412BA" w:rsidRPr="003412BA" w:rsidRDefault="003412BA" w:rsidP="003412BA">
            <w:pPr>
              <w:spacing w:line="360" w:lineRule="auto"/>
              <w:jc w:val="center"/>
              <w:rPr>
                <w:rFonts w:eastAsia="Times New Roman"/>
                <w:sz w:val="28"/>
                <w:szCs w:val="28"/>
                <w:lang w:eastAsia="en-US"/>
              </w:rPr>
            </w:pPr>
            <w:r w:rsidRPr="003412BA">
              <w:rPr>
                <w:rFonts w:eastAsia="Times New Roman"/>
                <w:sz w:val="28"/>
                <w:szCs w:val="28"/>
                <w:lang w:eastAsia="en-US"/>
              </w:rPr>
              <w:t xml:space="preserve">BMI trung bình </w:t>
            </w:r>
          </w:p>
        </w:tc>
        <w:tc>
          <w:tcPr>
            <w:tcW w:w="4701" w:type="dxa"/>
            <w:gridSpan w:val="2"/>
            <w:tcBorders>
              <w:top w:val="single" w:sz="4" w:space="0" w:color="auto"/>
              <w:left w:val="single" w:sz="4" w:space="0" w:color="auto"/>
              <w:bottom w:val="single" w:sz="4" w:space="0" w:color="auto"/>
              <w:right w:val="single" w:sz="4" w:space="0" w:color="auto"/>
            </w:tcBorders>
            <w:vAlign w:val="center"/>
            <w:hideMark/>
          </w:tcPr>
          <w:p w14:paraId="03C8193D" w14:textId="77777777" w:rsidR="003412BA" w:rsidRPr="003412BA" w:rsidRDefault="003412BA" w:rsidP="003412BA">
            <w:pPr>
              <w:spacing w:line="360" w:lineRule="auto"/>
              <w:jc w:val="center"/>
              <w:rPr>
                <w:rFonts w:eastAsia="Times New Roman"/>
                <w:sz w:val="28"/>
                <w:szCs w:val="28"/>
                <w:lang w:eastAsia="en-US"/>
              </w:rPr>
            </w:pPr>
            <w:r w:rsidRPr="003412BA">
              <w:rPr>
                <w:rFonts w:eastAsia="Times New Roman"/>
                <w:sz w:val="28"/>
                <w:szCs w:val="28"/>
              </w:rPr>
              <w:t>X̄</w:t>
            </w:r>
            <w:r w:rsidRPr="003412BA">
              <w:rPr>
                <w:rFonts w:eastAsia="Times New Roman"/>
                <w:sz w:val="28"/>
                <w:szCs w:val="28"/>
                <w:lang w:eastAsia="en-US"/>
              </w:rPr>
              <w:t xml:space="preserve"> ± SD = 24,47 ± 2,18</w:t>
            </w:r>
          </w:p>
        </w:tc>
      </w:tr>
    </w:tbl>
    <w:p w14:paraId="068CA90C" w14:textId="77777777" w:rsidR="003412BA" w:rsidRDefault="003412BA" w:rsidP="00827444">
      <w:pPr>
        <w:spacing w:before="120"/>
        <w:ind w:firstLine="720"/>
        <w:jc w:val="both"/>
        <w:rPr>
          <w:rFonts w:eastAsia="Times New Roman" w:cs="Times New Roman"/>
          <w:sz w:val="28"/>
          <w:szCs w:val="28"/>
          <w:lang w:eastAsia="en-US"/>
        </w:rPr>
      </w:pPr>
      <w:r w:rsidRPr="00827444">
        <w:rPr>
          <w:rFonts w:eastAsia="Times New Roman" w:cs="Times New Roman"/>
          <w:b/>
          <w:i/>
          <w:iCs/>
          <w:sz w:val="28"/>
          <w:szCs w:val="28"/>
          <w:lang w:eastAsia="en-US"/>
        </w:rPr>
        <w:t>Nhận xét:</w:t>
      </w:r>
      <w:r w:rsidRPr="003412BA">
        <w:rPr>
          <w:rFonts w:eastAsia="Times New Roman" w:cs="Times New Roman"/>
          <w:b/>
          <w:sz w:val="28"/>
          <w:szCs w:val="28"/>
          <w:lang w:eastAsia="en-US"/>
        </w:rPr>
        <w:t xml:space="preserve"> </w:t>
      </w:r>
      <w:r w:rsidRPr="003412BA">
        <w:rPr>
          <w:rFonts w:eastAsia="Times New Roman" w:cs="Times New Roman"/>
          <w:sz w:val="28"/>
          <w:szCs w:val="28"/>
          <w:lang w:eastAsia="en-US"/>
        </w:rPr>
        <w:t xml:space="preserve">Độ tuổi trung bình của đối tượng nghiên cứu là 64,54 ± 7,58 tuổi, trong đó từ 60 - 69 tuổi chiếm tỉ lệ cao nhất là 50,98%. Trong đó, tỉ lệ bệnh nhân nữ cao hơn chiếm 72,55%.  Chỉ số khối cơ thể (BMI) trung bình của đối tượng nghiên cứu khá cao là: 24,47 ± 2,18. </w:t>
      </w:r>
    </w:p>
    <w:p w14:paraId="774D4E72" w14:textId="77777777" w:rsidR="00827444" w:rsidRPr="003412BA" w:rsidRDefault="00827444" w:rsidP="003412BA">
      <w:pPr>
        <w:spacing w:before="120"/>
        <w:jc w:val="both"/>
        <w:rPr>
          <w:rFonts w:eastAsia="Times New Roman" w:cs="Times New Roman"/>
          <w:b/>
          <w:sz w:val="28"/>
          <w:szCs w:val="28"/>
          <w:lang w:eastAsia="en-US"/>
        </w:rPr>
      </w:pPr>
    </w:p>
    <w:p w14:paraId="5D3DE34C" w14:textId="77777777" w:rsidR="003412BA" w:rsidRPr="003412BA" w:rsidRDefault="003412BA" w:rsidP="003412BA">
      <w:pPr>
        <w:jc w:val="center"/>
        <w:rPr>
          <w:rFonts w:eastAsia="Times New Roman" w:cs="Times New Roman"/>
          <w:b/>
          <w:i/>
          <w:sz w:val="28"/>
          <w:szCs w:val="28"/>
          <w:lang w:eastAsia="en-US"/>
        </w:rPr>
      </w:pPr>
      <w:r w:rsidRPr="003412BA">
        <w:rPr>
          <w:rFonts w:eastAsia="Times New Roman" w:cs="Times New Roman"/>
          <w:b/>
          <w:i/>
          <w:sz w:val="28"/>
          <w:szCs w:val="28"/>
          <w:lang w:eastAsia="en-US"/>
        </w:rPr>
        <w:t>Bảng 3.2. Tiền sử dùng thuốc giảm đau, thời gian mắc bệnh</w:t>
      </w:r>
    </w:p>
    <w:tbl>
      <w:tblPr>
        <w:tblStyle w:val="TableGrid2"/>
        <w:tblW w:w="5000" w:type="pct"/>
        <w:jc w:val="center"/>
        <w:tblLook w:val="04A0" w:firstRow="1" w:lastRow="0" w:firstColumn="1" w:lastColumn="0" w:noHBand="0" w:noVBand="1"/>
      </w:tblPr>
      <w:tblGrid>
        <w:gridCol w:w="1809"/>
        <w:gridCol w:w="3686"/>
        <w:gridCol w:w="1843"/>
        <w:gridCol w:w="1724"/>
      </w:tblGrid>
      <w:tr w:rsidR="003412BA" w:rsidRPr="003412BA" w14:paraId="1D80725F" w14:textId="77777777" w:rsidTr="00827444">
        <w:trPr>
          <w:trHeight w:val="485"/>
          <w:jc w:val="center"/>
        </w:trPr>
        <w:tc>
          <w:tcPr>
            <w:tcW w:w="3032" w:type="pct"/>
            <w:gridSpan w:val="2"/>
            <w:tcBorders>
              <w:top w:val="single" w:sz="4" w:space="0" w:color="auto"/>
              <w:left w:val="single" w:sz="4" w:space="0" w:color="auto"/>
              <w:bottom w:val="single" w:sz="4" w:space="0" w:color="auto"/>
              <w:right w:val="single" w:sz="4" w:space="0" w:color="auto"/>
              <w:tl2br w:val="single" w:sz="4" w:space="0" w:color="auto"/>
            </w:tcBorders>
            <w:vAlign w:val="center"/>
            <w:hideMark/>
          </w:tcPr>
          <w:p w14:paraId="2A45CA11" w14:textId="77777777" w:rsidR="003412BA" w:rsidRPr="003412BA" w:rsidRDefault="003412BA" w:rsidP="003412BA">
            <w:pPr>
              <w:tabs>
                <w:tab w:val="left" w:pos="2745"/>
              </w:tabs>
              <w:jc w:val="right"/>
              <w:rPr>
                <w:rFonts w:eastAsia="Times New Roman"/>
                <w:b/>
                <w:sz w:val="28"/>
                <w:szCs w:val="28"/>
                <w:lang w:eastAsia="en-US"/>
              </w:rPr>
            </w:pPr>
            <w:r w:rsidRPr="003412BA">
              <w:rPr>
                <w:rFonts w:eastAsia="Times New Roman"/>
                <w:b/>
                <w:sz w:val="28"/>
                <w:szCs w:val="28"/>
                <w:lang w:eastAsia="en-US"/>
              </w:rPr>
              <w:tab/>
              <w:t>KQNC</w:t>
            </w:r>
          </w:p>
          <w:p w14:paraId="5265BC1A" w14:textId="77777777" w:rsidR="003412BA" w:rsidRPr="003412BA" w:rsidRDefault="003412BA" w:rsidP="003412BA">
            <w:pPr>
              <w:jc w:val="both"/>
              <w:rPr>
                <w:rFonts w:eastAsia="Times New Roman"/>
                <w:b/>
                <w:sz w:val="28"/>
                <w:szCs w:val="28"/>
                <w:lang w:eastAsia="en-US"/>
              </w:rPr>
            </w:pPr>
            <w:r w:rsidRPr="003412BA">
              <w:rPr>
                <w:rFonts w:eastAsia="Times New Roman"/>
                <w:b/>
                <w:sz w:val="28"/>
                <w:szCs w:val="28"/>
                <w:lang w:eastAsia="en-US"/>
              </w:rPr>
              <w:t>CTNC</w:t>
            </w:r>
          </w:p>
        </w:tc>
        <w:tc>
          <w:tcPr>
            <w:tcW w:w="1017" w:type="pct"/>
            <w:tcBorders>
              <w:top w:val="single" w:sz="4" w:space="0" w:color="auto"/>
              <w:left w:val="single" w:sz="4" w:space="0" w:color="auto"/>
              <w:bottom w:val="single" w:sz="4" w:space="0" w:color="auto"/>
              <w:right w:val="single" w:sz="4" w:space="0" w:color="auto"/>
            </w:tcBorders>
            <w:vAlign w:val="center"/>
            <w:hideMark/>
          </w:tcPr>
          <w:p w14:paraId="23EE07B1" w14:textId="77777777" w:rsidR="003412BA" w:rsidRPr="003412BA" w:rsidRDefault="003412BA" w:rsidP="003412BA">
            <w:pPr>
              <w:jc w:val="both"/>
              <w:rPr>
                <w:rFonts w:eastAsia="Times New Roman"/>
                <w:b/>
                <w:sz w:val="28"/>
                <w:szCs w:val="28"/>
                <w:lang w:eastAsia="en-US"/>
              </w:rPr>
            </w:pPr>
            <w:r w:rsidRPr="003412BA">
              <w:rPr>
                <w:rFonts w:eastAsia="Times New Roman"/>
                <w:b/>
                <w:sz w:val="28"/>
                <w:szCs w:val="28"/>
                <w:lang w:eastAsia="en-US"/>
              </w:rPr>
              <w:t xml:space="preserve">   Số lượng </w:t>
            </w:r>
          </w:p>
          <w:p w14:paraId="7DA9C765" w14:textId="77777777" w:rsidR="003412BA" w:rsidRPr="003412BA" w:rsidRDefault="003412BA" w:rsidP="003412BA">
            <w:pPr>
              <w:jc w:val="center"/>
              <w:rPr>
                <w:rFonts w:eastAsia="Times New Roman"/>
                <w:b/>
                <w:sz w:val="28"/>
                <w:szCs w:val="28"/>
                <w:lang w:eastAsia="en-US"/>
              </w:rPr>
            </w:pPr>
            <w:r w:rsidRPr="003412BA">
              <w:rPr>
                <w:rFonts w:eastAsia="Times New Roman"/>
                <w:b/>
                <w:sz w:val="28"/>
                <w:szCs w:val="28"/>
                <w:lang w:eastAsia="en-US"/>
              </w:rPr>
              <w:t>(N=51)</w:t>
            </w:r>
          </w:p>
        </w:tc>
        <w:tc>
          <w:tcPr>
            <w:tcW w:w="951" w:type="pct"/>
            <w:tcBorders>
              <w:top w:val="single" w:sz="4" w:space="0" w:color="auto"/>
              <w:left w:val="single" w:sz="4" w:space="0" w:color="auto"/>
              <w:bottom w:val="single" w:sz="4" w:space="0" w:color="auto"/>
              <w:right w:val="single" w:sz="4" w:space="0" w:color="auto"/>
            </w:tcBorders>
            <w:vAlign w:val="center"/>
            <w:hideMark/>
          </w:tcPr>
          <w:p w14:paraId="7553736F" w14:textId="77777777" w:rsidR="003412BA" w:rsidRPr="003412BA" w:rsidRDefault="003412BA" w:rsidP="00827444">
            <w:pPr>
              <w:jc w:val="center"/>
              <w:rPr>
                <w:rFonts w:eastAsia="Times New Roman"/>
                <w:b/>
                <w:sz w:val="28"/>
                <w:szCs w:val="28"/>
                <w:lang w:eastAsia="en-US"/>
              </w:rPr>
            </w:pPr>
            <w:r w:rsidRPr="003412BA">
              <w:rPr>
                <w:rFonts w:eastAsia="Times New Roman"/>
                <w:b/>
                <w:sz w:val="28"/>
                <w:szCs w:val="28"/>
                <w:lang w:eastAsia="en-US"/>
              </w:rPr>
              <w:t>Tỉ lệ (%)</w:t>
            </w:r>
          </w:p>
        </w:tc>
      </w:tr>
      <w:tr w:rsidR="003412BA" w:rsidRPr="003412BA" w14:paraId="3333A6B9" w14:textId="77777777" w:rsidTr="00827444">
        <w:trPr>
          <w:trHeight w:val="285"/>
          <w:jc w:val="center"/>
        </w:trPr>
        <w:tc>
          <w:tcPr>
            <w:tcW w:w="998" w:type="pct"/>
            <w:vMerge w:val="restart"/>
            <w:tcBorders>
              <w:top w:val="single" w:sz="4" w:space="0" w:color="auto"/>
              <w:left w:val="single" w:sz="4" w:space="0" w:color="auto"/>
              <w:bottom w:val="single" w:sz="4" w:space="0" w:color="auto"/>
              <w:right w:val="single" w:sz="4" w:space="0" w:color="auto"/>
            </w:tcBorders>
            <w:vAlign w:val="center"/>
          </w:tcPr>
          <w:p w14:paraId="7DD9250D" w14:textId="77777777" w:rsidR="003412BA" w:rsidRPr="003412BA" w:rsidRDefault="003412BA" w:rsidP="003412BA">
            <w:pPr>
              <w:jc w:val="center"/>
              <w:rPr>
                <w:rFonts w:eastAsia="Times New Roman"/>
                <w:sz w:val="28"/>
                <w:szCs w:val="28"/>
                <w:lang w:eastAsia="en-US"/>
              </w:rPr>
            </w:pPr>
            <w:r w:rsidRPr="003412BA">
              <w:rPr>
                <w:rFonts w:eastAsia="Times New Roman"/>
                <w:sz w:val="28"/>
                <w:szCs w:val="28"/>
                <w:lang w:eastAsia="en-US"/>
              </w:rPr>
              <w:t>Tiền sử dùng thuốc</w:t>
            </w:r>
          </w:p>
        </w:tc>
        <w:tc>
          <w:tcPr>
            <w:tcW w:w="2034" w:type="pct"/>
            <w:tcBorders>
              <w:top w:val="single" w:sz="4" w:space="0" w:color="auto"/>
              <w:left w:val="single" w:sz="4" w:space="0" w:color="auto"/>
              <w:bottom w:val="single" w:sz="4" w:space="0" w:color="auto"/>
              <w:right w:val="single" w:sz="4" w:space="0" w:color="auto"/>
            </w:tcBorders>
            <w:vAlign w:val="center"/>
            <w:hideMark/>
          </w:tcPr>
          <w:p w14:paraId="0E6F5CA9" w14:textId="77777777" w:rsidR="003412BA" w:rsidRPr="003412BA" w:rsidRDefault="003412BA" w:rsidP="003412BA">
            <w:pPr>
              <w:jc w:val="center"/>
              <w:rPr>
                <w:rFonts w:eastAsia="Times New Roman"/>
                <w:sz w:val="28"/>
                <w:szCs w:val="28"/>
                <w:lang w:eastAsia="en-US"/>
              </w:rPr>
            </w:pPr>
            <w:r w:rsidRPr="003412BA">
              <w:rPr>
                <w:rFonts w:eastAsia="Times New Roman"/>
                <w:sz w:val="28"/>
                <w:szCs w:val="28"/>
              </w:rPr>
              <w:t>Chỉ dùng thuốc giảm đau, chống viêm đường toàn thân</w:t>
            </w:r>
          </w:p>
        </w:tc>
        <w:tc>
          <w:tcPr>
            <w:tcW w:w="1017" w:type="pct"/>
            <w:tcBorders>
              <w:top w:val="single" w:sz="4" w:space="0" w:color="auto"/>
              <w:left w:val="single" w:sz="4" w:space="0" w:color="auto"/>
              <w:bottom w:val="single" w:sz="4" w:space="0" w:color="auto"/>
              <w:right w:val="single" w:sz="4" w:space="0" w:color="auto"/>
            </w:tcBorders>
            <w:vAlign w:val="center"/>
            <w:hideMark/>
          </w:tcPr>
          <w:p w14:paraId="614284DA" w14:textId="77777777" w:rsidR="003412BA" w:rsidRPr="003412BA" w:rsidRDefault="003412BA" w:rsidP="003412BA">
            <w:pPr>
              <w:jc w:val="center"/>
              <w:rPr>
                <w:rFonts w:eastAsia="Times New Roman"/>
                <w:sz w:val="28"/>
                <w:szCs w:val="28"/>
                <w:lang w:eastAsia="en-US"/>
              </w:rPr>
            </w:pPr>
            <w:r w:rsidRPr="003412BA">
              <w:rPr>
                <w:rFonts w:eastAsia="Times New Roman"/>
                <w:sz w:val="28"/>
                <w:szCs w:val="28"/>
                <w:lang w:eastAsia="en-US"/>
              </w:rPr>
              <w:t>11</w:t>
            </w:r>
          </w:p>
        </w:tc>
        <w:tc>
          <w:tcPr>
            <w:tcW w:w="951" w:type="pct"/>
            <w:tcBorders>
              <w:top w:val="single" w:sz="4" w:space="0" w:color="auto"/>
              <w:left w:val="single" w:sz="4" w:space="0" w:color="auto"/>
              <w:bottom w:val="single" w:sz="4" w:space="0" w:color="auto"/>
              <w:right w:val="single" w:sz="4" w:space="0" w:color="auto"/>
            </w:tcBorders>
            <w:vAlign w:val="center"/>
            <w:hideMark/>
          </w:tcPr>
          <w:p w14:paraId="4FEF87A5" w14:textId="77777777" w:rsidR="003412BA" w:rsidRPr="003412BA" w:rsidRDefault="003412BA" w:rsidP="003412BA">
            <w:pPr>
              <w:jc w:val="center"/>
              <w:rPr>
                <w:rFonts w:eastAsia="Times New Roman"/>
                <w:sz w:val="28"/>
                <w:szCs w:val="28"/>
                <w:lang w:eastAsia="en-US"/>
              </w:rPr>
            </w:pPr>
            <w:r w:rsidRPr="003412BA">
              <w:rPr>
                <w:rFonts w:eastAsia="Times New Roman"/>
                <w:sz w:val="28"/>
                <w:szCs w:val="28"/>
                <w:lang w:eastAsia="en-US"/>
              </w:rPr>
              <w:t>21,57</w:t>
            </w:r>
          </w:p>
        </w:tc>
      </w:tr>
      <w:tr w:rsidR="003412BA" w:rsidRPr="003412BA" w14:paraId="5B08883E" w14:textId="77777777" w:rsidTr="00827444">
        <w:trPr>
          <w:trHeight w:val="300"/>
          <w:jc w:val="center"/>
        </w:trPr>
        <w:tc>
          <w:tcPr>
            <w:tcW w:w="998" w:type="pct"/>
            <w:vMerge/>
            <w:tcBorders>
              <w:top w:val="single" w:sz="4" w:space="0" w:color="auto"/>
              <w:left w:val="single" w:sz="4" w:space="0" w:color="auto"/>
              <w:bottom w:val="single" w:sz="4" w:space="0" w:color="auto"/>
              <w:right w:val="single" w:sz="4" w:space="0" w:color="auto"/>
            </w:tcBorders>
            <w:vAlign w:val="center"/>
            <w:hideMark/>
          </w:tcPr>
          <w:p w14:paraId="5F8FE29E" w14:textId="77777777" w:rsidR="003412BA" w:rsidRPr="003412BA" w:rsidRDefault="003412BA" w:rsidP="003412BA">
            <w:pPr>
              <w:rPr>
                <w:rFonts w:eastAsia="Times New Roman"/>
                <w:sz w:val="28"/>
                <w:szCs w:val="28"/>
                <w:lang w:eastAsia="en-US"/>
              </w:rPr>
            </w:pPr>
          </w:p>
        </w:tc>
        <w:tc>
          <w:tcPr>
            <w:tcW w:w="2034" w:type="pct"/>
            <w:tcBorders>
              <w:top w:val="single" w:sz="4" w:space="0" w:color="auto"/>
              <w:left w:val="single" w:sz="4" w:space="0" w:color="auto"/>
              <w:bottom w:val="single" w:sz="4" w:space="0" w:color="auto"/>
              <w:right w:val="single" w:sz="4" w:space="0" w:color="auto"/>
            </w:tcBorders>
            <w:vAlign w:val="center"/>
            <w:hideMark/>
          </w:tcPr>
          <w:p w14:paraId="2DF5B851" w14:textId="77777777" w:rsidR="003412BA" w:rsidRPr="003412BA" w:rsidRDefault="003412BA" w:rsidP="003412BA">
            <w:pPr>
              <w:jc w:val="center"/>
              <w:rPr>
                <w:rFonts w:eastAsia="Times New Roman"/>
                <w:sz w:val="28"/>
                <w:szCs w:val="28"/>
                <w:lang w:eastAsia="en-US"/>
              </w:rPr>
            </w:pPr>
            <w:r w:rsidRPr="003412BA">
              <w:rPr>
                <w:rFonts w:eastAsia="Times New Roman"/>
                <w:sz w:val="28"/>
                <w:szCs w:val="28"/>
              </w:rPr>
              <w:t>Chỉ tiêm Corticoid tại chỗ</w:t>
            </w:r>
          </w:p>
        </w:tc>
        <w:tc>
          <w:tcPr>
            <w:tcW w:w="1017" w:type="pct"/>
            <w:tcBorders>
              <w:top w:val="single" w:sz="4" w:space="0" w:color="auto"/>
              <w:left w:val="single" w:sz="4" w:space="0" w:color="auto"/>
              <w:bottom w:val="single" w:sz="4" w:space="0" w:color="auto"/>
              <w:right w:val="single" w:sz="4" w:space="0" w:color="auto"/>
            </w:tcBorders>
            <w:vAlign w:val="center"/>
            <w:hideMark/>
          </w:tcPr>
          <w:p w14:paraId="46ACCB00" w14:textId="77777777" w:rsidR="003412BA" w:rsidRPr="003412BA" w:rsidRDefault="003412BA" w:rsidP="003412BA">
            <w:pPr>
              <w:jc w:val="center"/>
              <w:rPr>
                <w:rFonts w:eastAsia="Times New Roman"/>
                <w:sz w:val="28"/>
                <w:szCs w:val="28"/>
                <w:lang w:eastAsia="en-US"/>
              </w:rPr>
            </w:pPr>
            <w:r w:rsidRPr="003412BA">
              <w:rPr>
                <w:rFonts w:eastAsia="Times New Roman"/>
                <w:sz w:val="28"/>
                <w:szCs w:val="28"/>
                <w:lang w:eastAsia="en-US"/>
              </w:rPr>
              <w:t>26</w:t>
            </w:r>
          </w:p>
        </w:tc>
        <w:tc>
          <w:tcPr>
            <w:tcW w:w="951" w:type="pct"/>
            <w:tcBorders>
              <w:top w:val="single" w:sz="4" w:space="0" w:color="auto"/>
              <w:left w:val="single" w:sz="4" w:space="0" w:color="auto"/>
              <w:bottom w:val="single" w:sz="4" w:space="0" w:color="auto"/>
              <w:right w:val="single" w:sz="4" w:space="0" w:color="auto"/>
            </w:tcBorders>
            <w:vAlign w:val="center"/>
            <w:hideMark/>
          </w:tcPr>
          <w:p w14:paraId="6DF49517" w14:textId="77777777" w:rsidR="003412BA" w:rsidRPr="003412BA" w:rsidRDefault="003412BA" w:rsidP="003412BA">
            <w:pPr>
              <w:jc w:val="center"/>
              <w:rPr>
                <w:rFonts w:eastAsia="Times New Roman"/>
                <w:sz w:val="28"/>
                <w:szCs w:val="28"/>
                <w:lang w:eastAsia="en-US"/>
              </w:rPr>
            </w:pPr>
            <w:r w:rsidRPr="003412BA">
              <w:rPr>
                <w:rFonts w:eastAsia="Times New Roman"/>
                <w:sz w:val="28"/>
                <w:szCs w:val="28"/>
                <w:lang w:eastAsia="en-US"/>
              </w:rPr>
              <w:t>50,98</w:t>
            </w:r>
          </w:p>
        </w:tc>
      </w:tr>
      <w:tr w:rsidR="003412BA" w:rsidRPr="003412BA" w14:paraId="007A5430" w14:textId="77777777" w:rsidTr="00827444">
        <w:trPr>
          <w:trHeight w:val="359"/>
          <w:jc w:val="center"/>
        </w:trPr>
        <w:tc>
          <w:tcPr>
            <w:tcW w:w="998" w:type="pct"/>
            <w:vMerge/>
            <w:tcBorders>
              <w:top w:val="single" w:sz="4" w:space="0" w:color="auto"/>
              <w:left w:val="single" w:sz="4" w:space="0" w:color="auto"/>
              <w:bottom w:val="single" w:sz="4" w:space="0" w:color="auto"/>
              <w:right w:val="single" w:sz="4" w:space="0" w:color="auto"/>
            </w:tcBorders>
            <w:vAlign w:val="center"/>
            <w:hideMark/>
          </w:tcPr>
          <w:p w14:paraId="715F9A26" w14:textId="77777777" w:rsidR="003412BA" w:rsidRPr="003412BA" w:rsidRDefault="003412BA" w:rsidP="003412BA">
            <w:pPr>
              <w:rPr>
                <w:rFonts w:eastAsia="Times New Roman"/>
                <w:sz w:val="28"/>
                <w:szCs w:val="28"/>
                <w:lang w:eastAsia="en-US"/>
              </w:rPr>
            </w:pPr>
          </w:p>
        </w:tc>
        <w:tc>
          <w:tcPr>
            <w:tcW w:w="2034" w:type="pct"/>
            <w:tcBorders>
              <w:top w:val="single" w:sz="4" w:space="0" w:color="auto"/>
              <w:left w:val="single" w:sz="4" w:space="0" w:color="auto"/>
              <w:bottom w:val="single" w:sz="4" w:space="0" w:color="auto"/>
              <w:right w:val="single" w:sz="4" w:space="0" w:color="auto"/>
            </w:tcBorders>
            <w:vAlign w:val="center"/>
            <w:hideMark/>
          </w:tcPr>
          <w:p w14:paraId="7BA985A8" w14:textId="77777777" w:rsidR="003412BA" w:rsidRPr="003412BA" w:rsidRDefault="003412BA" w:rsidP="003412BA">
            <w:pPr>
              <w:jc w:val="center"/>
              <w:rPr>
                <w:rFonts w:eastAsia="Times New Roman"/>
                <w:sz w:val="28"/>
                <w:szCs w:val="28"/>
                <w:lang w:eastAsia="en-US"/>
              </w:rPr>
            </w:pPr>
            <w:r w:rsidRPr="003412BA">
              <w:rPr>
                <w:rFonts w:eastAsia="Times New Roman"/>
                <w:sz w:val="28"/>
                <w:szCs w:val="28"/>
                <w:lang w:eastAsia="en-US"/>
              </w:rPr>
              <w:t xml:space="preserve">Tiêm tại chỗ Corticoid + </w:t>
            </w:r>
          </w:p>
          <w:p w14:paraId="317986ED" w14:textId="77777777" w:rsidR="003412BA" w:rsidRPr="003412BA" w:rsidRDefault="003412BA" w:rsidP="003412BA">
            <w:pPr>
              <w:jc w:val="center"/>
              <w:rPr>
                <w:rFonts w:eastAsia="Times New Roman"/>
                <w:sz w:val="28"/>
                <w:szCs w:val="28"/>
                <w:lang w:eastAsia="en-US"/>
              </w:rPr>
            </w:pPr>
            <w:r w:rsidRPr="003412BA">
              <w:rPr>
                <w:rFonts w:eastAsia="Times New Roman"/>
                <w:sz w:val="28"/>
                <w:szCs w:val="28"/>
                <w:lang w:eastAsia="en-US"/>
              </w:rPr>
              <w:t>Acid Hyaluronic</w:t>
            </w:r>
          </w:p>
        </w:tc>
        <w:tc>
          <w:tcPr>
            <w:tcW w:w="1017" w:type="pct"/>
            <w:tcBorders>
              <w:top w:val="single" w:sz="4" w:space="0" w:color="auto"/>
              <w:left w:val="single" w:sz="4" w:space="0" w:color="auto"/>
              <w:bottom w:val="single" w:sz="4" w:space="0" w:color="auto"/>
              <w:right w:val="single" w:sz="4" w:space="0" w:color="auto"/>
            </w:tcBorders>
            <w:vAlign w:val="center"/>
            <w:hideMark/>
          </w:tcPr>
          <w:p w14:paraId="1E3A068B" w14:textId="77777777" w:rsidR="003412BA" w:rsidRPr="003412BA" w:rsidRDefault="003412BA" w:rsidP="003412BA">
            <w:pPr>
              <w:jc w:val="center"/>
              <w:rPr>
                <w:rFonts w:eastAsia="Times New Roman"/>
                <w:sz w:val="28"/>
                <w:szCs w:val="28"/>
                <w:lang w:eastAsia="en-US"/>
              </w:rPr>
            </w:pPr>
            <w:r w:rsidRPr="003412BA">
              <w:rPr>
                <w:rFonts w:eastAsia="Times New Roman"/>
                <w:sz w:val="28"/>
                <w:szCs w:val="28"/>
                <w:lang w:eastAsia="en-US"/>
              </w:rPr>
              <w:t>14</w:t>
            </w:r>
          </w:p>
        </w:tc>
        <w:tc>
          <w:tcPr>
            <w:tcW w:w="951" w:type="pct"/>
            <w:tcBorders>
              <w:top w:val="single" w:sz="4" w:space="0" w:color="auto"/>
              <w:left w:val="single" w:sz="4" w:space="0" w:color="auto"/>
              <w:bottom w:val="single" w:sz="4" w:space="0" w:color="auto"/>
              <w:right w:val="single" w:sz="4" w:space="0" w:color="auto"/>
            </w:tcBorders>
            <w:vAlign w:val="center"/>
            <w:hideMark/>
          </w:tcPr>
          <w:p w14:paraId="3319D12C" w14:textId="77777777" w:rsidR="003412BA" w:rsidRPr="003412BA" w:rsidRDefault="003412BA" w:rsidP="003412BA">
            <w:pPr>
              <w:jc w:val="center"/>
              <w:rPr>
                <w:rFonts w:eastAsia="Times New Roman"/>
                <w:sz w:val="28"/>
                <w:szCs w:val="28"/>
                <w:lang w:eastAsia="en-US"/>
              </w:rPr>
            </w:pPr>
            <w:r w:rsidRPr="003412BA">
              <w:rPr>
                <w:rFonts w:eastAsia="Times New Roman"/>
                <w:sz w:val="28"/>
                <w:szCs w:val="28"/>
                <w:lang w:eastAsia="en-US"/>
              </w:rPr>
              <w:t>27,45</w:t>
            </w:r>
          </w:p>
        </w:tc>
      </w:tr>
      <w:tr w:rsidR="003412BA" w:rsidRPr="003412BA" w14:paraId="4622B459" w14:textId="77777777" w:rsidTr="00827444">
        <w:trPr>
          <w:trHeight w:val="191"/>
          <w:jc w:val="center"/>
        </w:trPr>
        <w:tc>
          <w:tcPr>
            <w:tcW w:w="998" w:type="pct"/>
            <w:vMerge w:val="restart"/>
            <w:tcBorders>
              <w:top w:val="single" w:sz="4" w:space="0" w:color="auto"/>
              <w:left w:val="single" w:sz="4" w:space="0" w:color="auto"/>
              <w:bottom w:val="single" w:sz="4" w:space="0" w:color="auto"/>
              <w:right w:val="single" w:sz="4" w:space="0" w:color="auto"/>
            </w:tcBorders>
            <w:vAlign w:val="center"/>
          </w:tcPr>
          <w:p w14:paraId="41490B12" w14:textId="77777777" w:rsidR="003412BA" w:rsidRPr="003412BA" w:rsidRDefault="003412BA" w:rsidP="003412BA">
            <w:pPr>
              <w:jc w:val="center"/>
              <w:rPr>
                <w:rFonts w:eastAsia="Times New Roman"/>
                <w:sz w:val="28"/>
                <w:szCs w:val="28"/>
                <w:lang w:eastAsia="en-US"/>
              </w:rPr>
            </w:pPr>
            <w:r w:rsidRPr="003412BA">
              <w:rPr>
                <w:rFonts w:eastAsia="Times New Roman"/>
                <w:sz w:val="28"/>
                <w:szCs w:val="28"/>
                <w:lang w:eastAsia="en-US"/>
              </w:rPr>
              <w:t>Thời gian mắc bệnh</w:t>
            </w:r>
          </w:p>
        </w:tc>
        <w:tc>
          <w:tcPr>
            <w:tcW w:w="2034" w:type="pct"/>
            <w:tcBorders>
              <w:top w:val="single" w:sz="4" w:space="0" w:color="auto"/>
              <w:left w:val="single" w:sz="4" w:space="0" w:color="auto"/>
              <w:bottom w:val="single" w:sz="4" w:space="0" w:color="auto"/>
              <w:right w:val="single" w:sz="4" w:space="0" w:color="auto"/>
            </w:tcBorders>
            <w:vAlign w:val="center"/>
            <w:hideMark/>
          </w:tcPr>
          <w:p w14:paraId="2A3A7C8B" w14:textId="77777777" w:rsidR="003412BA" w:rsidRPr="003412BA" w:rsidRDefault="003412BA" w:rsidP="003412BA">
            <w:pPr>
              <w:jc w:val="center"/>
              <w:rPr>
                <w:rFonts w:eastAsia="Times New Roman"/>
                <w:sz w:val="28"/>
                <w:szCs w:val="28"/>
                <w:lang w:eastAsia="en-US"/>
              </w:rPr>
            </w:pPr>
            <w:r w:rsidRPr="003412BA">
              <w:rPr>
                <w:rFonts w:eastAsia="Times New Roman"/>
                <w:sz w:val="28"/>
                <w:szCs w:val="28"/>
                <w:lang w:eastAsia="en-US"/>
              </w:rPr>
              <w:t xml:space="preserve">Dưới 5 năm </w:t>
            </w:r>
          </w:p>
        </w:tc>
        <w:tc>
          <w:tcPr>
            <w:tcW w:w="1017" w:type="pct"/>
            <w:tcBorders>
              <w:top w:val="single" w:sz="4" w:space="0" w:color="auto"/>
              <w:left w:val="single" w:sz="4" w:space="0" w:color="auto"/>
              <w:bottom w:val="single" w:sz="4" w:space="0" w:color="auto"/>
              <w:right w:val="single" w:sz="4" w:space="0" w:color="auto"/>
            </w:tcBorders>
            <w:vAlign w:val="center"/>
            <w:hideMark/>
          </w:tcPr>
          <w:p w14:paraId="20C8B385" w14:textId="77777777" w:rsidR="003412BA" w:rsidRPr="003412BA" w:rsidRDefault="003412BA" w:rsidP="003412BA">
            <w:pPr>
              <w:jc w:val="center"/>
              <w:rPr>
                <w:rFonts w:eastAsia="Times New Roman"/>
                <w:sz w:val="28"/>
                <w:szCs w:val="28"/>
                <w:lang w:eastAsia="en-US"/>
              </w:rPr>
            </w:pPr>
            <w:r w:rsidRPr="003412BA">
              <w:rPr>
                <w:rFonts w:eastAsia="Times New Roman"/>
                <w:sz w:val="28"/>
                <w:szCs w:val="28"/>
                <w:lang w:eastAsia="en-US"/>
              </w:rPr>
              <w:t>10</w:t>
            </w:r>
          </w:p>
        </w:tc>
        <w:tc>
          <w:tcPr>
            <w:tcW w:w="951" w:type="pct"/>
            <w:tcBorders>
              <w:top w:val="single" w:sz="4" w:space="0" w:color="auto"/>
              <w:left w:val="single" w:sz="4" w:space="0" w:color="auto"/>
              <w:bottom w:val="single" w:sz="4" w:space="0" w:color="auto"/>
              <w:right w:val="single" w:sz="4" w:space="0" w:color="auto"/>
            </w:tcBorders>
            <w:vAlign w:val="center"/>
            <w:hideMark/>
          </w:tcPr>
          <w:p w14:paraId="4E9BB2AF" w14:textId="77777777" w:rsidR="003412BA" w:rsidRPr="003412BA" w:rsidRDefault="003412BA" w:rsidP="003412BA">
            <w:pPr>
              <w:jc w:val="center"/>
              <w:rPr>
                <w:rFonts w:eastAsia="Times New Roman"/>
                <w:sz w:val="28"/>
                <w:szCs w:val="28"/>
                <w:lang w:eastAsia="en-US"/>
              </w:rPr>
            </w:pPr>
            <w:r w:rsidRPr="003412BA">
              <w:rPr>
                <w:rFonts w:eastAsia="Times New Roman"/>
                <w:sz w:val="28"/>
                <w:szCs w:val="28"/>
                <w:lang w:eastAsia="en-US"/>
              </w:rPr>
              <w:t>19,61</w:t>
            </w:r>
          </w:p>
        </w:tc>
      </w:tr>
      <w:tr w:rsidR="003412BA" w:rsidRPr="003412BA" w14:paraId="3E558875" w14:textId="77777777" w:rsidTr="00827444">
        <w:trPr>
          <w:trHeight w:val="191"/>
          <w:jc w:val="center"/>
        </w:trPr>
        <w:tc>
          <w:tcPr>
            <w:tcW w:w="998" w:type="pct"/>
            <w:vMerge/>
            <w:tcBorders>
              <w:top w:val="single" w:sz="4" w:space="0" w:color="auto"/>
              <w:left w:val="single" w:sz="4" w:space="0" w:color="auto"/>
              <w:bottom w:val="single" w:sz="4" w:space="0" w:color="auto"/>
              <w:right w:val="single" w:sz="4" w:space="0" w:color="auto"/>
            </w:tcBorders>
            <w:vAlign w:val="center"/>
            <w:hideMark/>
          </w:tcPr>
          <w:p w14:paraId="3C6D8CD4" w14:textId="77777777" w:rsidR="003412BA" w:rsidRPr="003412BA" w:rsidRDefault="003412BA" w:rsidP="003412BA">
            <w:pPr>
              <w:rPr>
                <w:rFonts w:eastAsia="Times New Roman"/>
                <w:sz w:val="28"/>
                <w:szCs w:val="28"/>
                <w:lang w:eastAsia="en-US"/>
              </w:rPr>
            </w:pPr>
          </w:p>
        </w:tc>
        <w:tc>
          <w:tcPr>
            <w:tcW w:w="2034" w:type="pct"/>
            <w:tcBorders>
              <w:top w:val="single" w:sz="4" w:space="0" w:color="auto"/>
              <w:left w:val="single" w:sz="4" w:space="0" w:color="auto"/>
              <w:bottom w:val="single" w:sz="4" w:space="0" w:color="auto"/>
              <w:right w:val="single" w:sz="4" w:space="0" w:color="auto"/>
            </w:tcBorders>
            <w:vAlign w:val="center"/>
            <w:hideMark/>
          </w:tcPr>
          <w:p w14:paraId="51C07A54" w14:textId="77777777" w:rsidR="003412BA" w:rsidRPr="003412BA" w:rsidRDefault="003412BA" w:rsidP="003412BA">
            <w:pPr>
              <w:jc w:val="center"/>
              <w:rPr>
                <w:rFonts w:eastAsia="Times New Roman"/>
                <w:sz w:val="28"/>
                <w:szCs w:val="28"/>
                <w:lang w:eastAsia="en-US"/>
              </w:rPr>
            </w:pPr>
            <w:r w:rsidRPr="003412BA">
              <w:rPr>
                <w:rFonts w:eastAsia="Times New Roman"/>
                <w:sz w:val="28"/>
                <w:szCs w:val="28"/>
                <w:lang w:eastAsia="en-US"/>
              </w:rPr>
              <w:t>5 đến 10 năm</w:t>
            </w:r>
          </w:p>
        </w:tc>
        <w:tc>
          <w:tcPr>
            <w:tcW w:w="1017" w:type="pct"/>
            <w:tcBorders>
              <w:top w:val="single" w:sz="4" w:space="0" w:color="auto"/>
              <w:left w:val="single" w:sz="4" w:space="0" w:color="auto"/>
              <w:bottom w:val="single" w:sz="4" w:space="0" w:color="auto"/>
              <w:right w:val="single" w:sz="4" w:space="0" w:color="auto"/>
            </w:tcBorders>
            <w:vAlign w:val="center"/>
            <w:hideMark/>
          </w:tcPr>
          <w:p w14:paraId="6021D622" w14:textId="77777777" w:rsidR="003412BA" w:rsidRPr="003412BA" w:rsidRDefault="003412BA" w:rsidP="003412BA">
            <w:pPr>
              <w:jc w:val="center"/>
              <w:rPr>
                <w:rFonts w:eastAsia="Times New Roman"/>
                <w:sz w:val="28"/>
                <w:szCs w:val="28"/>
                <w:lang w:eastAsia="en-US"/>
              </w:rPr>
            </w:pPr>
            <w:r w:rsidRPr="003412BA">
              <w:rPr>
                <w:rFonts w:eastAsia="Times New Roman"/>
                <w:sz w:val="28"/>
                <w:szCs w:val="28"/>
                <w:lang w:eastAsia="en-US"/>
              </w:rPr>
              <w:t>26</w:t>
            </w:r>
          </w:p>
        </w:tc>
        <w:tc>
          <w:tcPr>
            <w:tcW w:w="951" w:type="pct"/>
            <w:tcBorders>
              <w:top w:val="single" w:sz="4" w:space="0" w:color="auto"/>
              <w:left w:val="single" w:sz="4" w:space="0" w:color="auto"/>
              <w:bottom w:val="single" w:sz="4" w:space="0" w:color="auto"/>
              <w:right w:val="single" w:sz="4" w:space="0" w:color="auto"/>
            </w:tcBorders>
            <w:vAlign w:val="center"/>
            <w:hideMark/>
          </w:tcPr>
          <w:p w14:paraId="0D20CC98" w14:textId="77777777" w:rsidR="003412BA" w:rsidRPr="003412BA" w:rsidRDefault="003412BA" w:rsidP="003412BA">
            <w:pPr>
              <w:jc w:val="center"/>
              <w:rPr>
                <w:rFonts w:eastAsia="Times New Roman"/>
                <w:sz w:val="28"/>
                <w:szCs w:val="28"/>
                <w:lang w:eastAsia="en-US"/>
              </w:rPr>
            </w:pPr>
            <w:r w:rsidRPr="003412BA">
              <w:rPr>
                <w:rFonts w:eastAsia="Times New Roman"/>
                <w:sz w:val="28"/>
                <w:szCs w:val="28"/>
                <w:lang w:eastAsia="en-US"/>
              </w:rPr>
              <w:t>50,98</w:t>
            </w:r>
          </w:p>
        </w:tc>
      </w:tr>
      <w:tr w:rsidR="003412BA" w:rsidRPr="003412BA" w14:paraId="3E9FF176" w14:textId="77777777" w:rsidTr="00827444">
        <w:trPr>
          <w:trHeight w:val="191"/>
          <w:jc w:val="center"/>
        </w:trPr>
        <w:tc>
          <w:tcPr>
            <w:tcW w:w="998" w:type="pct"/>
            <w:vMerge/>
            <w:tcBorders>
              <w:top w:val="single" w:sz="4" w:space="0" w:color="auto"/>
              <w:left w:val="single" w:sz="4" w:space="0" w:color="auto"/>
              <w:bottom w:val="single" w:sz="4" w:space="0" w:color="auto"/>
              <w:right w:val="single" w:sz="4" w:space="0" w:color="auto"/>
            </w:tcBorders>
            <w:vAlign w:val="center"/>
            <w:hideMark/>
          </w:tcPr>
          <w:p w14:paraId="7260D4E8" w14:textId="77777777" w:rsidR="003412BA" w:rsidRPr="003412BA" w:rsidRDefault="003412BA" w:rsidP="003412BA">
            <w:pPr>
              <w:rPr>
                <w:rFonts w:eastAsia="Times New Roman"/>
                <w:sz w:val="28"/>
                <w:szCs w:val="28"/>
                <w:lang w:eastAsia="en-US"/>
              </w:rPr>
            </w:pPr>
          </w:p>
        </w:tc>
        <w:tc>
          <w:tcPr>
            <w:tcW w:w="2034" w:type="pct"/>
            <w:tcBorders>
              <w:top w:val="single" w:sz="4" w:space="0" w:color="auto"/>
              <w:left w:val="single" w:sz="4" w:space="0" w:color="auto"/>
              <w:bottom w:val="single" w:sz="4" w:space="0" w:color="auto"/>
              <w:right w:val="single" w:sz="4" w:space="0" w:color="auto"/>
            </w:tcBorders>
            <w:vAlign w:val="center"/>
            <w:hideMark/>
          </w:tcPr>
          <w:p w14:paraId="07D4B169" w14:textId="77777777" w:rsidR="003412BA" w:rsidRPr="003412BA" w:rsidRDefault="003412BA" w:rsidP="003412BA">
            <w:pPr>
              <w:jc w:val="center"/>
              <w:rPr>
                <w:rFonts w:eastAsia="Times New Roman"/>
                <w:sz w:val="28"/>
                <w:szCs w:val="28"/>
                <w:lang w:eastAsia="en-US"/>
              </w:rPr>
            </w:pPr>
            <w:r w:rsidRPr="003412BA">
              <w:rPr>
                <w:rFonts w:eastAsia="Times New Roman"/>
                <w:sz w:val="28"/>
                <w:szCs w:val="28"/>
                <w:lang w:eastAsia="en-US"/>
              </w:rPr>
              <w:t>Trên 10 năm</w:t>
            </w:r>
          </w:p>
        </w:tc>
        <w:tc>
          <w:tcPr>
            <w:tcW w:w="1017" w:type="pct"/>
            <w:tcBorders>
              <w:top w:val="single" w:sz="4" w:space="0" w:color="auto"/>
              <w:left w:val="single" w:sz="4" w:space="0" w:color="auto"/>
              <w:bottom w:val="single" w:sz="4" w:space="0" w:color="auto"/>
              <w:right w:val="single" w:sz="4" w:space="0" w:color="auto"/>
            </w:tcBorders>
            <w:vAlign w:val="center"/>
            <w:hideMark/>
          </w:tcPr>
          <w:p w14:paraId="05A6B6A1" w14:textId="77777777" w:rsidR="003412BA" w:rsidRPr="003412BA" w:rsidRDefault="003412BA" w:rsidP="003412BA">
            <w:pPr>
              <w:jc w:val="center"/>
              <w:rPr>
                <w:rFonts w:eastAsia="Times New Roman"/>
                <w:sz w:val="28"/>
                <w:szCs w:val="28"/>
                <w:lang w:eastAsia="en-US"/>
              </w:rPr>
            </w:pPr>
            <w:r w:rsidRPr="003412BA">
              <w:rPr>
                <w:rFonts w:eastAsia="Times New Roman"/>
                <w:sz w:val="28"/>
                <w:szCs w:val="28"/>
                <w:lang w:eastAsia="en-US"/>
              </w:rPr>
              <w:t>15</w:t>
            </w:r>
          </w:p>
        </w:tc>
        <w:tc>
          <w:tcPr>
            <w:tcW w:w="951" w:type="pct"/>
            <w:tcBorders>
              <w:top w:val="single" w:sz="4" w:space="0" w:color="auto"/>
              <w:left w:val="single" w:sz="4" w:space="0" w:color="auto"/>
              <w:bottom w:val="single" w:sz="4" w:space="0" w:color="auto"/>
              <w:right w:val="single" w:sz="4" w:space="0" w:color="auto"/>
            </w:tcBorders>
            <w:vAlign w:val="center"/>
            <w:hideMark/>
          </w:tcPr>
          <w:p w14:paraId="67B8FBC7" w14:textId="77777777" w:rsidR="003412BA" w:rsidRPr="003412BA" w:rsidRDefault="003412BA" w:rsidP="003412BA">
            <w:pPr>
              <w:jc w:val="center"/>
              <w:rPr>
                <w:rFonts w:eastAsia="Times New Roman"/>
                <w:sz w:val="28"/>
                <w:szCs w:val="28"/>
                <w:lang w:eastAsia="en-US"/>
              </w:rPr>
            </w:pPr>
            <w:r w:rsidRPr="003412BA">
              <w:rPr>
                <w:rFonts w:eastAsia="Times New Roman"/>
                <w:sz w:val="28"/>
                <w:szCs w:val="28"/>
                <w:lang w:eastAsia="en-US"/>
              </w:rPr>
              <w:t>29,41</w:t>
            </w:r>
          </w:p>
        </w:tc>
      </w:tr>
      <w:tr w:rsidR="003412BA" w:rsidRPr="003412BA" w14:paraId="7E5A6FAF" w14:textId="77777777" w:rsidTr="00827444">
        <w:trPr>
          <w:trHeight w:val="191"/>
          <w:jc w:val="center"/>
        </w:trPr>
        <w:tc>
          <w:tcPr>
            <w:tcW w:w="998" w:type="pct"/>
            <w:vMerge/>
            <w:tcBorders>
              <w:top w:val="single" w:sz="4" w:space="0" w:color="auto"/>
              <w:left w:val="single" w:sz="4" w:space="0" w:color="auto"/>
              <w:bottom w:val="single" w:sz="4" w:space="0" w:color="auto"/>
              <w:right w:val="single" w:sz="4" w:space="0" w:color="auto"/>
            </w:tcBorders>
            <w:vAlign w:val="center"/>
            <w:hideMark/>
          </w:tcPr>
          <w:p w14:paraId="18FF127D" w14:textId="77777777" w:rsidR="003412BA" w:rsidRPr="003412BA" w:rsidRDefault="003412BA" w:rsidP="003412BA">
            <w:pPr>
              <w:rPr>
                <w:rFonts w:eastAsia="Times New Roman"/>
                <w:sz w:val="28"/>
                <w:szCs w:val="28"/>
                <w:lang w:eastAsia="en-US"/>
              </w:rPr>
            </w:pPr>
          </w:p>
        </w:tc>
        <w:tc>
          <w:tcPr>
            <w:tcW w:w="4002" w:type="pct"/>
            <w:gridSpan w:val="3"/>
            <w:tcBorders>
              <w:top w:val="single" w:sz="4" w:space="0" w:color="auto"/>
              <w:left w:val="single" w:sz="4" w:space="0" w:color="auto"/>
              <w:bottom w:val="single" w:sz="4" w:space="0" w:color="auto"/>
              <w:right w:val="single" w:sz="4" w:space="0" w:color="auto"/>
            </w:tcBorders>
            <w:vAlign w:val="center"/>
            <w:hideMark/>
          </w:tcPr>
          <w:p w14:paraId="0C74F7FD" w14:textId="77777777" w:rsidR="003412BA" w:rsidRPr="003412BA" w:rsidRDefault="003412BA" w:rsidP="003412BA">
            <w:pPr>
              <w:jc w:val="center"/>
              <w:rPr>
                <w:rFonts w:eastAsia="Times New Roman"/>
                <w:sz w:val="28"/>
                <w:szCs w:val="28"/>
                <w:lang w:eastAsia="en-US"/>
              </w:rPr>
            </w:pPr>
            <w:r w:rsidRPr="003412BA">
              <w:rPr>
                <w:rFonts w:eastAsia="Times New Roman"/>
                <w:color w:val="000000"/>
                <w:sz w:val="28"/>
                <w:szCs w:val="28"/>
              </w:rPr>
              <w:t>X̄</w:t>
            </w:r>
            <w:r w:rsidRPr="003412BA">
              <w:rPr>
                <w:rFonts w:eastAsia="Times New Roman"/>
                <w:color w:val="000000"/>
                <w:sz w:val="28"/>
                <w:szCs w:val="28"/>
                <w:lang w:eastAsia="en-US"/>
              </w:rPr>
              <w:t xml:space="preserve"> ± SD= 7,99 ± 3,50 năm</w:t>
            </w:r>
          </w:p>
        </w:tc>
      </w:tr>
    </w:tbl>
    <w:p w14:paraId="2BC8179F" w14:textId="75846016" w:rsidR="00827444" w:rsidRPr="00827444" w:rsidRDefault="0000384E" w:rsidP="00827444">
      <w:pPr>
        <w:ind w:firstLine="720"/>
        <w:jc w:val="both"/>
        <w:rPr>
          <w:rFonts w:eastAsia="Times New Roman" w:cs="Times New Roman"/>
          <w:b/>
          <w:sz w:val="28"/>
          <w:szCs w:val="28"/>
          <w:lang w:eastAsia="en-US"/>
        </w:rPr>
      </w:pPr>
      <w:r w:rsidRPr="00827444">
        <w:rPr>
          <w:rFonts w:eastAsia="Times New Roman" w:cs="Times New Roman"/>
          <w:b/>
          <w:i/>
          <w:iCs/>
          <w:sz w:val="28"/>
          <w:szCs w:val="28"/>
          <w:lang w:eastAsia="en-US"/>
        </w:rPr>
        <w:t>Nhận xét:</w:t>
      </w:r>
      <w:r w:rsidRPr="0000384E">
        <w:rPr>
          <w:rFonts w:eastAsia="Times New Roman" w:cs="Times New Roman"/>
          <w:b/>
          <w:sz w:val="28"/>
          <w:szCs w:val="28"/>
          <w:lang w:eastAsia="en-US"/>
        </w:rPr>
        <w:t xml:space="preserve"> </w:t>
      </w:r>
      <w:r w:rsidRPr="0000384E">
        <w:rPr>
          <w:rFonts w:eastAsia="Times New Roman" w:cs="Times New Roman"/>
          <w:sz w:val="28"/>
          <w:szCs w:val="28"/>
          <w:lang w:eastAsia="en-US"/>
        </w:rPr>
        <w:t xml:space="preserve">100% bệnh nhân đều có tiền sử đã dùng thuốc điều trị trước đó, trong đó tỉ lệ bệnh nhân đã can thiệp tiêm khớp tại chỗ bằng chống viêm chiếm tỷ lệ cao nhất là 50,45%. Thời gian mắc bệnh trung bình của đối tượng nghiên cứu là </w:t>
      </w:r>
      <w:r w:rsidRPr="0000384E">
        <w:rPr>
          <w:rFonts w:eastAsia="Times New Roman" w:cs="Times New Roman"/>
          <w:color w:val="000000"/>
          <w:sz w:val="28"/>
          <w:szCs w:val="28"/>
          <w:lang w:eastAsia="en-US"/>
        </w:rPr>
        <w:t xml:space="preserve">7,99 ± 3,50 năm. </w:t>
      </w:r>
      <w:r w:rsidR="00827444">
        <w:rPr>
          <w:rFonts w:eastAsia="Times New Roman" w:cs="Times New Roman"/>
          <w:b/>
          <w:i/>
          <w:sz w:val="28"/>
          <w:szCs w:val="28"/>
          <w:lang w:eastAsia="en-US"/>
        </w:rPr>
        <w:br w:type="page"/>
      </w:r>
    </w:p>
    <w:p w14:paraId="00306E7A" w14:textId="30D3BF21" w:rsidR="0000384E" w:rsidRPr="0000384E" w:rsidRDefault="0000384E" w:rsidP="0000384E">
      <w:pPr>
        <w:jc w:val="center"/>
        <w:rPr>
          <w:rFonts w:eastAsia="Times New Roman" w:cs="Times New Roman"/>
          <w:b/>
          <w:i/>
          <w:color w:val="000000"/>
          <w:sz w:val="28"/>
          <w:szCs w:val="28"/>
          <w:lang w:eastAsia="en-US"/>
        </w:rPr>
      </w:pPr>
      <w:r w:rsidRPr="0000384E">
        <w:rPr>
          <w:rFonts w:eastAsia="Times New Roman" w:cs="Times New Roman"/>
          <w:b/>
          <w:i/>
          <w:sz w:val="28"/>
          <w:szCs w:val="28"/>
          <w:lang w:eastAsia="en-US"/>
        </w:rPr>
        <w:lastRenderedPageBreak/>
        <w:t xml:space="preserve">Bảng 3.3. </w:t>
      </w:r>
      <w:r w:rsidRPr="0000384E">
        <w:rPr>
          <w:rFonts w:eastAsia="Times New Roman" w:cs="Times New Roman"/>
          <w:b/>
          <w:i/>
          <w:color w:val="000000"/>
          <w:sz w:val="28"/>
          <w:szCs w:val="28"/>
          <w:lang w:eastAsia="en-US"/>
        </w:rPr>
        <w:t xml:space="preserve">Đặc điểm X-quang khớp gối ở </w:t>
      </w:r>
      <w:r w:rsidR="00827444">
        <w:rPr>
          <w:rFonts w:eastAsia="Times New Roman" w:cs="Times New Roman"/>
          <w:b/>
          <w:i/>
          <w:color w:val="000000"/>
          <w:sz w:val="28"/>
          <w:szCs w:val="28"/>
          <w:lang w:eastAsia="en-US"/>
        </w:rPr>
        <w:t>đối tượng nghiên cứu</w:t>
      </w:r>
    </w:p>
    <w:tbl>
      <w:tblPr>
        <w:tblStyle w:val="TableGrid3"/>
        <w:tblW w:w="0" w:type="auto"/>
        <w:tblLook w:val="04A0" w:firstRow="1" w:lastRow="0" w:firstColumn="1" w:lastColumn="0" w:noHBand="0" w:noVBand="1"/>
      </w:tblPr>
      <w:tblGrid>
        <w:gridCol w:w="2122"/>
        <w:gridCol w:w="3085"/>
        <w:gridCol w:w="1811"/>
        <w:gridCol w:w="2043"/>
      </w:tblGrid>
      <w:tr w:rsidR="0000384E" w:rsidRPr="0000384E" w14:paraId="525105B2" w14:textId="77777777" w:rsidTr="00827444">
        <w:tc>
          <w:tcPr>
            <w:tcW w:w="5207" w:type="dxa"/>
            <w:gridSpan w:val="2"/>
            <w:tcBorders>
              <w:top w:val="single" w:sz="4" w:space="0" w:color="auto"/>
              <w:left w:val="single" w:sz="4" w:space="0" w:color="auto"/>
              <w:bottom w:val="single" w:sz="4" w:space="0" w:color="auto"/>
              <w:right w:val="single" w:sz="4" w:space="0" w:color="auto"/>
              <w:tl2br w:val="single" w:sz="4" w:space="0" w:color="auto"/>
            </w:tcBorders>
            <w:vAlign w:val="center"/>
            <w:hideMark/>
          </w:tcPr>
          <w:p w14:paraId="5D0AF6BD" w14:textId="77777777" w:rsidR="0000384E" w:rsidRPr="0000384E" w:rsidRDefault="0000384E" w:rsidP="0000384E">
            <w:pPr>
              <w:spacing w:line="360" w:lineRule="auto"/>
              <w:jc w:val="right"/>
              <w:rPr>
                <w:rFonts w:eastAsia="Times New Roman"/>
                <w:b/>
                <w:sz w:val="28"/>
                <w:szCs w:val="28"/>
                <w:lang w:eastAsia="en-US"/>
              </w:rPr>
            </w:pPr>
            <w:r w:rsidRPr="0000384E">
              <w:rPr>
                <w:rFonts w:eastAsia="Times New Roman"/>
                <w:b/>
                <w:sz w:val="28"/>
                <w:szCs w:val="28"/>
                <w:lang w:eastAsia="en-US"/>
              </w:rPr>
              <w:t xml:space="preserve">           KQNC </w:t>
            </w:r>
          </w:p>
          <w:p w14:paraId="08A8A840" w14:textId="77777777" w:rsidR="0000384E" w:rsidRPr="0000384E" w:rsidRDefault="0000384E" w:rsidP="0000384E">
            <w:pPr>
              <w:spacing w:line="360" w:lineRule="auto"/>
              <w:jc w:val="both"/>
              <w:rPr>
                <w:rFonts w:eastAsia="Times New Roman"/>
                <w:b/>
                <w:sz w:val="28"/>
                <w:szCs w:val="28"/>
                <w:lang w:eastAsia="en-US"/>
              </w:rPr>
            </w:pPr>
            <w:r w:rsidRPr="0000384E">
              <w:rPr>
                <w:rFonts w:eastAsia="Times New Roman"/>
                <w:b/>
                <w:sz w:val="28"/>
                <w:szCs w:val="28"/>
                <w:lang w:eastAsia="en-US"/>
              </w:rPr>
              <w:t>CTNC</w:t>
            </w:r>
          </w:p>
        </w:tc>
        <w:tc>
          <w:tcPr>
            <w:tcW w:w="1811" w:type="dxa"/>
            <w:tcBorders>
              <w:top w:val="single" w:sz="4" w:space="0" w:color="auto"/>
              <w:left w:val="single" w:sz="4" w:space="0" w:color="auto"/>
              <w:bottom w:val="single" w:sz="4" w:space="0" w:color="auto"/>
              <w:right w:val="single" w:sz="4" w:space="0" w:color="auto"/>
            </w:tcBorders>
            <w:vAlign w:val="center"/>
            <w:hideMark/>
          </w:tcPr>
          <w:p w14:paraId="494B5D37" w14:textId="77777777" w:rsidR="0000384E" w:rsidRPr="0000384E" w:rsidRDefault="0000384E" w:rsidP="0000384E">
            <w:pPr>
              <w:spacing w:line="360" w:lineRule="auto"/>
              <w:jc w:val="center"/>
              <w:rPr>
                <w:rFonts w:eastAsia="Times New Roman"/>
                <w:b/>
                <w:sz w:val="28"/>
                <w:szCs w:val="28"/>
                <w:lang w:eastAsia="en-US"/>
              </w:rPr>
            </w:pPr>
            <w:r w:rsidRPr="0000384E">
              <w:rPr>
                <w:rFonts w:eastAsia="Times New Roman"/>
                <w:b/>
                <w:sz w:val="28"/>
                <w:szCs w:val="28"/>
                <w:lang w:eastAsia="en-US"/>
              </w:rPr>
              <w:t xml:space="preserve">Số lượng </w:t>
            </w:r>
          </w:p>
          <w:p w14:paraId="6B43E922" w14:textId="77777777" w:rsidR="0000384E" w:rsidRPr="0000384E" w:rsidRDefault="0000384E" w:rsidP="0000384E">
            <w:pPr>
              <w:spacing w:line="360" w:lineRule="auto"/>
              <w:jc w:val="center"/>
              <w:rPr>
                <w:rFonts w:eastAsia="Times New Roman"/>
                <w:b/>
                <w:sz w:val="28"/>
                <w:szCs w:val="28"/>
                <w:lang w:eastAsia="en-US"/>
              </w:rPr>
            </w:pPr>
            <w:r w:rsidRPr="0000384E">
              <w:rPr>
                <w:rFonts w:eastAsia="Times New Roman"/>
                <w:b/>
                <w:sz w:val="28"/>
                <w:szCs w:val="28"/>
                <w:lang w:eastAsia="en-US"/>
              </w:rPr>
              <w:t>(N=51)</w:t>
            </w:r>
          </w:p>
        </w:tc>
        <w:tc>
          <w:tcPr>
            <w:tcW w:w="2043" w:type="dxa"/>
            <w:tcBorders>
              <w:top w:val="single" w:sz="4" w:space="0" w:color="auto"/>
              <w:left w:val="single" w:sz="4" w:space="0" w:color="auto"/>
              <w:bottom w:val="single" w:sz="4" w:space="0" w:color="auto"/>
              <w:right w:val="single" w:sz="4" w:space="0" w:color="auto"/>
            </w:tcBorders>
            <w:vAlign w:val="center"/>
            <w:hideMark/>
          </w:tcPr>
          <w:p w14:paraId="2753BB9C" w14:textId="77777777" w:rsidR="0000384E" w:rsidRPr="0000384E" w:rsidRDefault="0000384E" w:rsidP="0000384E">
            <w:pPr>
              <w:spacing w:line="360" w:lineRule="auto"/>
              <w:jc w:val="both"/>
              <w:rPr>
                <w:rFonts w:eastAsia="Times New Roman"/>
                <w:b/>
                <w:sz w:val="28"/>
                <w:szCs w:val="28"/>
                <w:lang w:eastAsia="en-US"/>
              </w:rPr>
            </w:pPr>
            <w:r w:rsidRPr="0000384E">
              <w:rPr>
                <w:rFonts w:eastAsia="Times New Roman"/>
                <w:b/>
                <w:sz w:val="28"/>
                <w:szCs w:val="28"/>
                <w:lang w:eastAsia="en-US"/>
              </w:rPr>
              <w:t xml:space="preserve">    Tỉ lệ (%)</w:t>
            </w:r>
          </w:p>
        </w:tc>
      </w:tr>
      <w:tr w:rsidR="0000384E" w:rsidRPr="0000384E" w14:paraId="7814AA00" w14:textId="77777777" w:rsidTr="00827444">
        <w:trPr>
          <w:trHeight w:val="455"/>
        </w:trPr>
        <w:tc>
          <w:tcPr>
            <w:tcW w:w="2122" w:type="dxa"/>
            <w:vMerge w:val="restart"/>
            <w:tcBorders>
              <w:top w:val="single" w:sz="4" w:space="0" w:color="auto"/>
              <w:left w:val="single" w:sz="4" w:space="0" w:color="auto"/>
              <w:bottom w:val="single" w:sz="4" w:space="0" w:color="auto"/>
              <w:right w:val="single" w:sz="4" w:space="0" w:color="auto"/>
            </w:tcBorders>
            <w:vAlign w:val="center"/>
            <w:hideMark/>
          </w:tcPr>
          <w:p w14:paraId="09545615" w14:textId="77777777" w:rsidR="0000384E" w:rsidRPr="0000384E" w:rsidRDefault="0000384E" w:rsidP="0000384E">
            <w:pPr>
              <w:spacing w:line="360" w:lineRule="auto"/>
              <w:jc w:val="center"/>
              <w:rPr>
                <w:rFonts w:eastAsia="Times New Roman"/>
                <w:sz w:val="28"/>
                <w:szCs w:val="28"/>
                <w:lang w:eastAsia="en-US"/>
              </w:rPr>
            </w:pPr>
            <w:r w:rsidRPr="0000384E">
              <w:rPr>
                <w:rFonts w:eastAsia="Times New Roman"/>
                <w:sz w:val="28"/>
                <w:szCs w:val="28"/>
                <w:lang w:eastAsia="en-US"/>
              </w:rPr>
              <w:t>Dấu hiệu trên X-quang</w:t>
            </w:r>
          </w:p>
        </w:tc>
        <w:tc>
          <w:tcPr>
            <w:tcW w:w="3085" w:type="dxa"/>
            <w:tcBorders>
              <w:top w:val="single" w:sz="4" w:space="0" w:color="auto"/>
              <w:left w:val="single" w:sz="4" w:space="0" w:color="auto"/>
              <w:bottom w:val="single" w:sz="4" w:space="0" w:color="auto"/>
              <w:right w:val="single" w:sz="4" w:space="0" w:color="auto"/>
            </w:tcBorders>
            <w:vAlign w:val="center"/>
            <w:hideMark/>
          </w:tcPr>
          <w:p w14:paraId="037723FF" w14:textId="77777777" w:rsidR="0000384E" w:rsidRPr="0000384E" w:rsidRDefault="0000384E" w:rsidP="0000384E">
            <w:pPr>
              <w:spacing w:line="360" w:lineRule="auto"/>
              <w:jc w:val="center"/>
              <w:rPr>
                <w:rFonts w:eastAsia="Times New Roman"/>
                <w:sz w:val="28"/>
                <w:szCs w:val="28"/>
                <w:lang w:eastAsia="en-US"/>
              </w:rPr>
            </w:pPr>
            <w:r w:rsidRPr="0000384E">
              <w:rPr>
                <w:rFonts w:eastAsia="Times New Roman"/>
                <w:sz w:val="28"/>
                <w:szCs w:val="28"/>
                <w:lang w:eastAsia="en-US"/>
              </w:rPr>
              <w:t>Giai đoạn II</w:t>
            </w:r>
          </w:p>
        </w:tc>
        <w:tc>
          <w:tcPr>
            <w:tcW w:w="1811" w:type="dxa"/>
            <w:tcBorders>
              <w:top w:val="single" w:sz="4" w:space="0" w:color="auto"/>
              <w:left w:val="single" w:sz="4" w:space="0" w:color="auto"/>
              <w:bottom w:val="single" w:sz="4" w:space="0" w:color="auto"/>
              <w:right w:val="single" w:sz="4" w:space="0" w:color="auto"/>
            </w:tcBorders>
            <w:vAlign w:val="center"/>
            <w:hideMark/>
          </w:tcPr>
          <w:p w14:paraId="0CACA23D" w14:textId="77777777" w:rsidR="0000384E" w:rsidRPr="0000384E" w:rsidRDefault="0000384E" w:rsidP="0000384E">
            <w:pPr>
              <w:spacing w:line="360" w:lineRule="auto"/>
              <w:jc w:val="center"/>
              <w:rPr>
                <w:rFonts w:eastAsia="Times New Roman"/>
                <w:sz w:val="28"/>
                <w:szCs w:val="28"/>
                <w:lang w:eastAsia="en-US"/>
              </w:rPr>
            </w:pPr>
            <w:r w:rsidRPr="0000384E">
              <w:rPr>
                <w:rFonts w:eastAsia="Times New Roman"/>
                <w:sz w:val="28"/>
                <w:szCs w:val="28"/>
                <w:lang w:eastAsia="en-US"/>
              </w:rPr>
              <w:t>6</w:t>
            </w:r>
          </w:p>
        </w:tc>
        <w:tc>
          <w:tcPr>
            <w:tcW w:w="2043" w:type="dxa"/>
            <w:tcBorders>
              <w:top w:val="single" w:sz="4" w:space="0" w:color="auto"/>
              <w:left w:val="single" w:sz="4" w:space="0" w:color="auto"/>
              <w:bottom w:val="single" w:sz="4" w:space="0" w:color="auto"/>
              <w:right w:val="single" w:sz="4" w:space="0" w:color="auto"/>
            </w:tcBorders>
            <w:vAlign w:val="center"/>
            <w:hideMark/>
          </w:tcPr>
          <w:p w14:paraId="55D8C544" w14:textId="77777777" w:rsidR="0000384E" w:rsidRPr="0000384E" w:rsidRDefault="0000384E" w:rsidP="0000384E">
            <w:pPr>
              <w:spacing w:line="360" w:lineRule="auto"/>
              <w:jc w:val="center"/>
              <w:rPr>
                <w:rFonts w:eastAsia="Times New Roman"/>
                <w:sz w:val="28"/>
                <w:szCs w:val="28"/>
                <w:lang w:eastAsia="en-US"/>
              </w:rPr>
            </w:pPr>
            <w:r w:rsidRPr="0000384E">
              <w:rPr>
                <w:rFonts w:eastAsia="Times New Roman"/>
                <w:sz w:val="28"/>
                <w:szCs w:val="28"/>
                <w:lang w:eastAsia="en-US"/>
              </w:rPr>
              <w:t>11,76</w:t>
            </w:r>
          </w:p>
        </w:tc>
      </w:tr>
      <w:tr w:rsidR="0000384E" w:rsidRPr="0000384E" w14:paraId="4688C9E9" w14:textId="77777777" w:rsidTr="00827444">
        <w:trPr>
          <w:trHeight w:val="392"/>
        </w:trPr>
        <w:tc>
          <w:tcPr>
            <w:tcW w:w="2122" w:type="dxa"/>
            <w:vMerge/>
            <w:tcBorders>
              <w:top w:val="single" w:sz="4" w:space="0" w:color="auto"/>
              <w:left w:val="single" w:sz="4" w:space="0" w:color="auto"/>
              <w:bottom w:val="single" w:sz="4" w:space="0" w:color="auto"/>
              <w:right w:val="single" w:sz="4" w:space="0" w:color="auto"/>
            </w:tcBorders>
            <w:vAlign w:val="center"/>
            <w:hideMark/>
          </w:tcPr>
          <w:p w14:paraId="4BCABC35" w14:textId="77777777" w:rsidR="0000384E" w:rsidRPr="0000384E" w:rsidRDefault="0000384E" w:rsidP="0000384E">
            <w:pPr>
              <w:spacing w:line="360" w:lineRule="auto"/>
              <w:rPr>
                <w:rFonts w:eastAsia="Times New Roman"/>
                <w:sz w:val="28"/>
                <w:szCs w:val="28"/>
                <w:lang w:eastAsia="en-US"/>
              </w:rPr>
            </w:pPr>
          </w:p>
        </w:tc>
        <w:tc>
          <w:tcPr>
            <w:tcW w:w="3085" w:type="dxa"/>
            <w:tcBorders>
              <w:top w:val="single" w:sz="4" w:space="0" w:color="auto"/>
              <w:left w:val="single" w:sz="4" w:space="0" w:color="auto"/>
              <w:bottom w:val="single" w:sz="4" w:space="0" w:color="auto"/>
              <w:right w:val="single" w:sz="4" w:space="0" w:color="auto"/>
            </w:tcBorders>
            <w:vAlign w:val="center"/>
            <w:hideMark/>
          </w:tcPr>
          <w:p w14:paraId="3BA320FC" w14:textId="77777777" w:rsidR="0000384E" w:rsidRPr="0000384E" w:rsidRDefault="0000384E" w:rsidP="0000384E">
            <w:pPr>
              <w:spacing w:line="360" w:lineRule="auto"/>
              <w:jc w:val="center"/>
              <w:rPr>
                <w:rFonts w:eastAsia="Times New Roman"/>
                <w:sz w:val="28"/>
                <w:szCs w:val="28"/>
                <w:lang w:eastAsia="en-US"/>
              </w:rPr>
            </w:pPr>
            <w:r w:rsidRPr="0000384E">
              <w:rPr>
                <w:rFonts w:eastAsia="Times New Roman"/>
                <w:sz w:val="28"/>
                <w:szCs w:val="28"/>
                <w:lang w:eastAsia="en-US"/>
              </w:rPr>
              <w:t>Giai đoạn III</w:t>
            </w:r>
          </w:p>
        </w:tc>
        <w:tc>
          <w:tcPr>
            <w:tcW w:w="1811" w:type="dxa"/>
            <w:tcBorders>
              <w:top w:val="single" w:sz="4" w:space="0" w:color="auto"/>
              <w:left w:val="single" w:sz="4" w:space="0" w:color="auto"/>
              <w:bottom w:val="single" w:sz="4" w:space="0" w:color="auto"/>
              <w:right w:val="single" w:sz="4" w:space="0" w:color="auto"/>
            </w:tcBorders>
            <w:vAlign w:val="center"/>
            <w:hideMark/>
          </w:tcPr>
          <w:p w14:paraId="7C353451" w14:textId="77777777" w:rsidR="0000384E" w:rsidRPr="0000384E" w:rsidRDefault="0000384E" w:rsidP="0000384E">
            <w:pPr>
              <w:spacing w:line="360" w:lineRule="auto"/>
              <w:jc w:val="center"/>
              <w:rPr>
                <w:rFonts w:eastAsia="Times New Roman"/>
                <w:sz w:val="28"/>
                <w:szCs w:val="28"/>
                <w:lang w:eastAsia="en-US"/>
              </w:rPr>
            </w:pPr>
            <w:r w:rsidRPr="0000384E">
              <w:rPr>
                <w:rFonts w:eastAsia="Times New Roman"/>
                <w:sz w:val="28"/>
                <w:szCs w:val="28"/>
                <w:lang w:eastAsia="en-US"/>
              </w:rPr>
              <w:t>45</w:t>
            </w:r>
          </w:p>
        </w:tc>
        <w:tc>
          <w:tcPr>
            <w:tcW w:w="2043" w:type="dxa"/>
            <w:tcBorders>
              <w:top w:val="single" w:sz="4" w:space="0" w:color="auto"/>
              <w:left w:val="single" w:sz="4" w:space="0" w:color="auto"/>
              <w:bottom w:val="single" w:sz="4" w:space="0" w:color="auto"/>
              <w:right w:val="single" w:sz="4" w:space="0" w:color="auto"/>
            </w:tcBorders>
            <w:vAlign w:val="center"/>
            <w:hideMark/>
          </w:tcPr>
          <w:p w14:paraId="2025004A" w14:textId="77777777" w:rsidR="0000384E" w:rsidRPr="0000384E" w:rsidRDefault="0000384E" w:rsidP="0000384E">
            <w:pPr>
              <w:spacing w:line="360" w:lineRule="auto"/>
              <w:jc w:val="center"/>
              <w:rPr>
                <w:rFonts w:eastAsia="Times New Roman"/>
                <w:sz w:val="28"/>
                <w:szCs w:val="28"/>
                <w:lang w:eastAsia="en-US"/>
              </w:rPr>
            </w:pPr>
            <w:r w:rsidRPr="0000384E">
              <w:rPr>
                <w:rFonts w:eastAsia="Times New Roman"/>
                <w:sz w:val="28"/>
                <w:szCs w:val="28"/>
                <w:lang w:eastAsia="en-US"/>
              </w:rPr>
              <w:t>88,24</w:t>
            </w:r>
          </w:p>
        </w:tc>
      </w:tr>
    </w:tbl>
    <w:p w14:paraId="08B6BDE0" w14:textId="77777777" w:rsidR="0000384E" w:rsidRPr="0000384E" w:rsidRDefault="0000384E" w:rsidP="00827444">
      <w:pPr>
        <w:spacing w:before="120"/>
        <w:ind w:firstLine="720"/>
        <w:jc w:val="both"/>
        <w:rPr>
          <w:rFonts w:eastAsia="Times New Roman" w:cs="Times New Roman"/>
          <w:b/>
          <w:sz w:val="28"/>
          <w:szCs w:val="28"/>
          <w:lang w:eastAsia="en-US"/>
        </w:rPr>
      </w:pPr>
      <w:r w:rsidRPr="00827444">
        <w:rPr>
          <w:rFonts w:eastAsia="Times New Roman" w:cs="Times New Roman"/>
          <w:b/>
          <w:i/>
          <w:iCs/>
          <w:sz w:val="28"/>
          <w:szCs w:val="28"/>
          <w:lang w:eastAsia="en-US"/>
        </w:rPr>
        <w:t>Nhận xét:</w:t>
      </w:r>
      <w:r w:rsidRPr="0000384E">
        <w:rPr>
          <w:rFonts w:eastAsia="Times New Roman" w:cs="Times New Roman"/>
          <w:b/>
          <w:sz w:val="28"/>
          <w:szCs w:val="28"/>
          <w:lang w:eastAsia="en-US"/>
        </w:rPr>
        <w:t xml:space="preserve"> </w:t>
      </w:r>
      <w:r w:rsidRPr="0000384E">
        <w:rPr>
          <w:rFonts w:eastAsia="Times New Roman" w:cs="Times New Roman"/>
          <w:sz w:val="28"/>
          <w:szCs w:val="28"/>
          <w:lang w:eastAsia="en-US"/>
        </w:rPr>
        <w:t xml:space="preserve">Bệnh nhân thoái hoá khớp gối ở giai đoạn III chiếm tỷ lệ là 88,24%, cao hơn giai đoạn II chiếm tỷ lệ 11,76%. </w:t>
      </w:r>
    </w:p>
    <w:p w14:paraId="688C4DCE" w14:textId="77777777" w:rsidR="00827444" w:rsidRDefault="00827444" w:rsidP="0000384E">
      <w:pPr>
        <w:rPr>
          <w:rFonts w:eastAsia="Times New Roman" w:cs="Times New Roman"/>
          <w:b/>
          <w:sz w:val="28"/>
          <w:szCs w:val="28"/>
          <w:lang w:eastAsia="en-US"/>
        </w:rPr>
      </w:pPr>
    </w:p>
    <w:p w14:paraId="659EDFC3" w14:textId="08816F02" w:rsidR="0000384E" w:rsidRPr="0000384E" w:rsidRDefault="0000384E" w:rsidP="0000384E">
      <w:pPr>
        <w:rPr>
          <w:rFonts w:eastAsia="Times New Roman" w:cs="Times New Roman"/>
          <w:b/>
          <w:sz w:val="28"/>
          <w:szCs w:val="28"/>
          <w:lang w:eastAsia="en-US"/>
        </w:rPr>
      </w:pPr>
      <w:r w:rsidRPr="0000384E">
        <w:rPr>
          <w:rFonts w:eastAsia="Times New Roman" w:cs="Times New Roman"/>
          <w:b/>
          <w:sz w:val="28"/>
          <w:szCs w:val="28"/>
          <w:lang w:val="vi-VN" w:eastAsia="en-US"/>
        </w:rPr>
        <w:t xml:space="preserve">3.2. Kết quả điều </w:t>
      </w:r>
      <w:r w:rsidRPr="0000384E">
        <w:rPr>
          <w:rFonts w:eastAsia="Times New Roman" w:cs="Times New Roman"/>
          <w:b/>
          <w:sz w:val="28"/>
          <w:szCs w:val="28"/>
          <w:lang w:eastAsia="en-US"/>
        </w:rPr>
        <w:t xml:space="preserve">trị </w:t>
      </w:r>
    </w:p>
    <w:p w14:paraId="1AFB2E2F" w14:textId="77777777" w:rsidR="0000384E" w:rsidRPr="0000384E" w:rsidRDefault="0000384E" w:rsidP="0000384E">
      <w:pPr>
        <w:jc w:val="center"/>
        <w:rPr>
          <w:rFonts w:eastAsia="Times New Roman" w:cs="Times New Roman"/>
          <w:b/>
          <w:i/>
          <w:color w:val="FF0000"/>
          <w:sz w:val="28"/>
          <w:szCs w:val="28"/>
          <w:lang w:eastAsia="en-US"/>
        </w:rPr>
      </w:pPr>
      <w:r w:rsidRPr="0000384E">
        <w:rPr>
          <w:rFonts w:eastAsia="Times New Roman" w:cs="Times New Roman"/>
          <w:b/>
          <w:i/>
          <w:sz w:val="28"/>
          <w:szCs w:val="28"/>
          <w:lang w:eastAsia="en-US"/>
        </w:rPr>
        <w:t>Bảng 3.4</w:t>
      </w:r>
      <w:r w:rsidRPr="0000384E">
        <w:rPr>
          <w:rFonts w:eastAsia="Times New Roman" w:cs="Times New Roman"/>
          <w:b/>
          <w:i/>
          <w:color w:val="000000"/>
          <w:sz w:val="28"/>
          <w:szCs w:val="28"/>
          <w:lang w:eastAsia="en-US"/>
        </w:rPr>
        <w:t xml:space="preserve">. </w:t>
      </w:r>
      <w:r w:rsidRPr="0000384E">
        <w:rPr>
          <w:rFonts w:eastAsia="Times New Roman" w:cs="Times New Roman"/>
          <w:b/>
          <w:i/>
          <w:color w:val="000000"/>
          <w:sz w:val="28"/>
          <w:szCs w:val="28"/>
          <w:lang w:val="vi-VN" w:eastAsia="en-US"/>
        </w:rPr>
        <w:t xml:space="preserve">Đánh giá kết quả giảm đau và cải thiện vận động </w:t>
      </w:r>
    </w:p>
    <w:tbl>
      <w:tblPr>
        <w:tblStyle w:val="TableGrid4"/>
        <w:tblW w:w="4925" w:type="pct"/>
        <w:tblLook w:val="04A0" w:firstRow="1" w:lastRow="0" w:firstColumn="1" w:lastColumn="0" w:noHBand="0" w:noVBand="1"/>
      </w:tblPr>
      <w:tblGrid>
        <w:gridCol w:w="1558"/>
        <w:gridCol w:w="1839"/>
        <w:gridCol w:w="1891"/>
        <w:gridCol w:w="1844"/>
        <w:gridCol w:w="1794"/>
      </w:tblGrid>
      <w:tr w:rsidR="0000384E" w:rsidRPr="0000384E" w14:paraId="0F317489" w14:textId="77777777" w:rsidTr="00827444">
        <w:trPr>
          <w:trHeight w:val="475"/>
        </w:trPr>
        <w:tc>
          <w:tcPr>
            <w:tcW w:w="873" w:type="pct"/>
            <w:tcBorders>
              <w:top w:val="single" w:sz="4" w:space="0" w:color="auto"/>
              <w:left w:val="single" w:sz="4" w:space="0" w:color="auto"/>
              <w:bottom w:val="single" w:sz="4" w:space="0" w:color="auto"/>
              <w:right w:val="single" w:sz="4" w:space="0" w:color="auto"/>
              <w:tl2br w:val="single" w:sz="4" w:space="0" w:color="auto"/>
            </w:tcBorders>
            <w:vAlign w:val="center"/>
          </w:tcPr>
          <w:p w14:paraId="31277B98" w14:textId="77777777" w:rsidR="0000384E" w:rsidRPr="0000384E" w:rsidRDefault="0000384E" w:rsidP="00827444">
            <w:pPr>
              <w:jc w:val="right"/>
              <w:rPr>
                <w:rFonts w:eastAsia="Times New Roman"/>
                <w:b/>
                <w:sz w:val="28"/>
                <w:szCs w:val="28"/>
                <w:lang w:eastAsia="en-US"/>
              </w:rPr>
            </w:pPr>
            <w:r w:rsidRPr="0000384E">
              <w:rPr>
                <w:rFonts w:eastAsia="Times New Roman"/>
                <w:b/>
                <w:sz w:val="28"/>
                <w:szCs w:val="28"/>
                <w:lang w:eastAsia="en-US"/>
              </w:rPr>
              <w:t>CTNC</w:t>
            </w:r>
          </w:p>
          <w:p w14:paraId="52BD4ABD" w14:textId="77777777" w:rsidR="0000384E" w:rsidRPr="0000384E" w:rsidRDefault="0000384E" w:rsidP="00827444">
            <w:pPr>
              <w:jc w:val="center"/>
              <w:rPr>
                <w:rFonts w:eastAsia="Times New Roman"/>
                <w:b/>
                <w:sz w:val="28"/>
                <w:szCs w:val="28"/>
                <w:lang w:eastAsia="en-US"/>
              </w:rPr>
            </w:pPr>
          </w:p>
          <w:p w14:paraId="42E90A4E" w14:textId="77777777" w:rsidR="0000384E" w:rsidRPr="0000384E" w:rsidRDefault="0000384E" w:rsidP="00827444">
            <w:pPr>
              <w:rPr>
                <w:rFonts w:eastAsia="Times New Roman"/>
                <w:b/>
                <w:sz w:val="28"/>
                <w:szCs w:val="28"/>
                <w:lang w:eastAsia="en-US"/>
              </w:rPr>
            </w:pPr>
            <w:r w:rsidRPr="0000384E">
              <w:rPr>
                <w:rFonts w:eastAsia="Times New Roman"/>
                <w:b/>
                <w:sz w:val="28"/>
                <w:szCs w:val="28"/>
                <w:lang w:eastAsia="en-US"/>
              </w:rPr>
              <w:t>KQNC</w:t>
            </w:r>
          </w:p>
        </w:tc>
        <w:tc>
          <w:tcPr>
            <w:tcW w:w="1030" w:type="pct"/>
            <w:tcBorders>
              <w:top w:val="single" w:sz="4" w:space="0" w:color="auto"/>
              <w:left w:val="single" w:sz="4" w:space="0" w:color="auto"/>
              <w:bottom w:val="single" w:sz="4" w:space="0" w:color="auto"/>
              <w:right w:val="single" w:sz="4" w:space="0" w:color="auto"/>
            </w:tcBorders>
            <w:vAlign w:val="center"/>
            <w:hideMark/>
          </w:tcPr>
          <w:p w14:paraId="013D1D6B" w14:textId="77777777" w:rsidR="0000384E" w:rsidRPr="0000384E" w:rsidRDefault="0000384E" w:rsidP="00827444">
            <w:pPr>
              <w:jc w:val="center"/>
              <w:rPr>
                <w:rFonts w:eastAsia="Times New Roman"/>
                <w:b/>
                <w:sz w:val="28"/>
                <w:szCs w:val="28"/>
                <w:lang w:eastAsia="en-US"/>
              </w:rPr>
            </w:pPr>
            <w:r w:rsidRPr="0000384E">
              <w:rPr>
                <w:rFonts w:eastAsia="Times New Roman"/>
                <w:b/>
                <w:sz w:val="28"/>
                <w:szCs w:val="28"/>
                <w:lang w:eastAsia="en-US"/>
              </w:rPr>
              <w:t>Trước ĐT</w:t>
            </w:r>
          </w:p>
          <w:p w14:paraId="209E4580" w14:textId="77777777" w:rsidR="0000384E" w:rsidRPr="0000384E" w:rsidRDefault="0000384E" w:rsidP="00827444">
            <w:pPr>
              <w:jc w:val="center"/>
              <w:rPr>
                <w:rFonts w:eastAsia="Times New Roman"/>
                <w:b/>
                <w:sz w:val="28"/>
                <w:szCs w:val="28"/>
                <w:lang w:eastAsia="en-US"/>
              </w:rPr>
            </w:pPr>
            <w:r w:rsidRPr="0000384E">
              <w:rPr>
                <w:rFonts w:eastAsia="Times New Roman"/>
                <w:b/>
                <w:sz w:val="28"/>
                <w:szCs w:val="28"/>
                <w:lang w:eastAsia="en-US"/>
              </w:rPr>
              <w:t>(T0)</w:t>
            </w:r>
          </w:p>
          <w:p w14:paraId="72DCF8BE" w14:textId="23B6B628" w:rsidR="0000384E" w:rsidRPr="0000384E" w:rsidRDefault="0000384E" w:rsidP="00827444">
            <w:pPr>
              <w:jc w:val="center"/>
              <w:rPr>
                <w:rFonts w:eastAsia="Times New Roman"/>
                <w:b/>
                <w:sz w:val="28"/>
                <w:szCs w:val="28"/>
                <w:lang w:eastAsia="en-US"/>
              </w:rPr>
            </w:pPr>
            <w:r w:rsidRPr="0000384E">
              <w:rPr>
                <w:rFonts w:eastAsia="Times New Roman"/>
                <w:b/>
                <w:sz w:val="28"/>
                <w:szCs w:val="28"/>
                <w:lang w:eastAsia="en-US"/>
              </w:rPr>
              <w:t>(N=51)</w:t>
            </w:r>
          </w:p>
        </w:tc>
        <w:tc>
          <w:tcPr>
            <w:tcW w:w="1059" w:type="pct"/>
            <w:tcBorders>
              <w:top w:val="single" w:sz="4" w:space="0" w:color="auto"/>
              <w:left w:val="single" w:sz="4" w:space="0" w:color="auto"/>
              <w:bottom w:val="single" w:sz="4" w:space="0" w:color="auto"/>
              <w:right w:val="single" w:sz="4" w:space="0" w:color="auto"/>
            </w:tcBorders>
            <w:vAlign w:val="center"/>
            <w:hideMark/>
          </w:tcPr>
          <w:p w14:paraId="223F940A" w14:textId="7501B5C0" w:rsidR="0000384E" w:rsidRPr="0000384E" w:rsidRDefault="0000384E" w:rsidP="00827444">
            <w:pPr>
              <w:jc w:val="center"/>
              <w:rPr>
                <w:rFonts w:eastAsia="Times New Roman"/>
                <w:b/>
                <w:sz w:val="28"/>
                <w:szCs w:val="28"/>
                <w:lang w:eastAsia="en-US"/>
              </w:rPr>
            </w:pPr>
            <w:r w:rsidRPr="0000384E">
              <w:rPr>
                <w:rFonts w:eastAsia="Times New Roman"/>
                <w:b/>
                <w:sz w:val="28"/>
                <w:szCs w:val="28"/>
                <w:lang w:eastAsia="en-US"/>
              </w:rPr>
              <w:t>Sau ĐT</w:t>
            </w:r>
          </w:p>
          <w:p w14:paraId="7C1EFB00" w14:textId="5DA6848E" w:rsidR="0000384E" w:rsidRPr="0000384E" w:rsidRDefault="0000384E" w:rsidP="00827444">
            <w:pPr>
              <w:jc w:val="center"/>
              <w:rPr>
                <w:rFonts w:eastAsia="Times New Roman"/>
                <w:b/>
                <w:sz w:val="28"/>
                <w:szCs w:val="28"/>
                <w:lang w:eastAsia="en-US"/>
              </w:rPr>
            </w:pPr>
            <w:r w:rsidRPr="0000384E">
              <w:rPr>
                <w:rFonts w:eastAsia="Times New Roman"/>
                <w:b/>
                <w:sz w:val="28"/>
                <w:szCs w:val="28"/>
                <w:lang w:eastAsia="en-US"/>
              </w:rPr>
              <w:t>1 tháng (T1)</w:t>
            </w:r>
          </w:p>
          <w:p w14:paraId="4B90381E" w14:textId="77777777" w:rsidR="0000384E" w:rsidRPr="0000384E" w:rsidRDefault="0000384E" w:rsidP="00827444">
            <w:pPr>
              <w:jc w:val="center"/>
              <w:rPr>
                <w:rFonts w:eastAsia="Times New Roman"/>
                <w:b/>
                <w:sz w:val="28"/>
                <w:szCs w:val="28"/>
                <w:lang w:eastAsia="en-US"/>
              </w:rPr>
            </w:pPr>
            <w:r w:rsidRPr="0000384E">
              <w:rPr>
                <w:rFonts w:eastAsia="Times New Roman"/>
                <w:b/>
                <w:sz w:val="28"/>
                <w:szCs w:val="28"/>
                <w:lang w:eastAsia="en-US"/>
              </w:rPr>
              <w:t>(N=51)</w:t>
            </w:r>
          </w:p>
        </w:tc>
        <w:tc>
          <w:tcPr>
            <w:tcW w:w="1033" w:type="pct"/>
            <w:tcBorders>
              <w:top w:val="single" w:sz="4" w:space="0" w:color="auto"/>
              <w:left w:val="single" w:sz="4" w:space="0" w:color="auto"/>
              <w:bottom w:val="single" w:sz="4" w:space="0" w:color="auto"/>
              <w:right w:val="single" w:sz="4" w:space="0" w:color="auto"/>
            </w:tcBorders>
            <w:vAlign w:val="center"/>
          </w:tcPr>
          <w:p w14:paraId="76C5C052" w14:textId="58381486" w:rsidR="0000384E" w:rsidRPr="0000384E" w:rsidRDefault="0000384E" w:rsidP="00827444">
            <w:pPr>
              <w:jc w:val="center"/>
              <w:rPr>
                <w:rFonts w:eastAsia="Times New Roman"/>
                <w:b/>
                <w:sz w:val="28"/>
                <w:szCs w:val="28"/>
                <w:lang w:eastAsia="en-US"/>
              </w:rPr>
            </w:pPr>
            <w:r w:rsidRPr="0000384E">
              <w:rPr>
                <w:rFonts w:eastAsia="Times New Roman"/>
                <w:b/>
                <w:sz w:val="28"/>
                <w:szCs w:val="28"/>
                <w:lang w:eastAsia="en-US"/>
              </w:rPr>
              <w:t>Sau ĐT</w:t>
            </w:r>
          </w:p>
          <w:p w14:paraId="1B6FF96F" w14:textId="7A7849D1" w:rsidR="0000384E" w:rsidRPr="0000384E" w:rsidRDefault="0000384E" w:rsidP="00827444">
            <w:pPr>
              <w:jc w:val="center"/>
              <w:rPr>
                <w:rFonts w:eastAsia="Times New Roman"/>
                <w:b/>
                <w:sz w:val="28"/>
                <w:szCs w:val="28"/>
                <w:lang w:eastAsia="en-US"/>
              </w:rPr>
            </w:pPr>
            <w:r w:rsidRPr="0000384E">
              <w:rPr>
                <w:rFonts w:eastAsia="Times New Roman"/>
                <w:b/>
                <w:sz w:val="28"/>
                <w:szCs w:val="28"/>
                <w:lang w:eastAsia="en-US"/>
              </w:rPr>
              <w:t>6 tháng(T2)</w:t>
            </w:r>
          </w:p>
          <w:p w14:paraId="31C0E3AD" w14:textId="77777777" w:rsidR="0000384E" w:rsidRPr="0000384E" w:rsidRDefault="0000384E" w:rsidP="00827444">
            <w:pPr>
              <w:jc w:val="center"/>
              <w:rPr>
                <w:rFonts w:eastAsia="Times New Roman"/>
                <w:b/>
                <w:sz w:val="28"/>
                <w:szCs w:val="28"/>
                <w:lang w:eastAsia="en-US"/>
              </w:rPr>
            </w:pPr>
            <w:r w:rsidRPr="0000384E">
              <w:rPr>
                <w:rFonts w:eastAsia="Times New Roman"/>
                <w:b/>
                <w:sz w:val="28"/>
                <w:szCs w:val="28"/>
                <w:lang w:eastAsia="en-US"/>
              </w:rPr>
              <w:t>(N=51)</w:t>
            </w:r>
          </w:p>
        </w:tc>
        <w:tc>
          <w:tcPr>
            <w:tcW w:w="1005" w:type="pct"/>
            <w:tcBorders>
              <w:top w:val="single" w:sz="4" w:space="0" w:color="auto"/>
              <w:left w:val="single" w:sz="4" w:space="0" w:color="auto"/>
              <w:bottom w:val="single" w:sz="4" w:space="0" w:color="auto"/>
              <w:right w:val="single" w:sz="4" w:space="0" w:color="auto"/>
            </w:tcBorders>
            <w:vAlign w:val="center"/>
            <w:hideMark/>
          </w:tcPr>
          <w:p w14:paraId="4FEB4135" w14:textId="77777777" w:rsidR="0000384E" w:rsidRPr="0000384E" w:rsidRDefault="0000384E" w:rsidP="00827444">
            <w:pPr>
              <w:jc w:val="center"/>
              <w:rPr>
                <w:rFonts w:eastAsia="Times New Roman"/>
                <w:b/>
                <w:sz w:val="28"/>
                <w:szCs w:val="28"/>
                <w:lang w:eastAsia="en-US"/>
              </w:rPr>
            </w:pPr>
            <w:r w:rsidRPr="0000384E">
              <w:rPr>
                <w:rFonts w:eastAsia="Times New Roman"/>
                <w:b/>
                <w:sz w:val="28"/>
                <w:szCs w:val="28"/>
                <w:lang w:eastAsia="en-US"/>
              </w:rPr>
              <w:t>P</w:t>
            </w:r>
          </w:p>
        </w:tc>
      </w:tr>
      <w:tr w:rsidR="0000384E" w:rsidRPr="0000384E" w14:paraId="2AB2A1B9" w14:textId="77777777" w:rsidTr="00827444">
        <w:trPr>
          <w:trHeight w:val="1187"/>
        </w:trPr>
        <w:tc>
          <w:tcPr>
            <w:tcW w:w="873" w:type="pct"/>
            <w:tcBorders>
              <w:top w:val="single" w:sz="4" w:space="0" w:color="auto"/>
              <w:left w:val="single" w:sz="4" w:space="0" w:color="auto"/>
              <w:bottom w:val="single" w:sz="4" w:space="0" w:color="auto"/>
              <w:right w:val="single" w:sz="4" w:space="0" w:color="auto"/>
            </w:tcBorders>
            <w:vAlign w:val="center"/>
            <w:hideMark/>
          </w:tcPr>
          <w:p w14:paraId="6109A991" w14:textId="73B4E1C4" w:rsidR="0000384E" w:rsidRPr="0000384E" w:rsidRDefault="0000384E" w:rsidP="00827444">
            <w:pPr>
              <w:jc w:val="center"/>
              <w:rPr>
                <w:rFonts w:eastAsia="Times New Roman"/>
                <w:sz w:val="28"/>
                <w:szCs w:val="28"/>
                <w:lang w:eastAsia="en-US"/>
              </w:rPr>
            </w:pPr>
            <w:r w:rsidRPr="0000384E">
              <w:rPr>
                <w:rFonts w:eastAsia="Times New Roman"/>
                <w:sz w:val="28"/>
                <w:szCs w:val="28"/>
                <w:lang w:eastAsia="en-US"/>
              </w:rPr>
              <w:t>Điểm VAS</w:t>
            </w:r>
          </w:p>
          <w:p w14:paraId="4ABB05CD" w14:textId="77777777" w:rsidR="0000384E" w:rsidRPr="0000384E" w:rsidRDefault="0000384E" w:rsidP="00827444">
            <w:pPr>
              <w:jc w:val="center"/>
              <w:rPr>
                <w:rFonts w:eastAsia="Times New Roman"/>
                <w:sz w:val="28"/>
                <w:szCs w:val="28"/>
                <w:lang w:eastAsia="en-US"/>
              </w:rPr>
            </w:pPr>
            <w:r w:rsidRPr="0000384E">
              <w:rPr>
                <w:rFonts w:eastAsia="Times New Roman"/>
                <w:sz w:val="28"/>
                <w:szCs w:val="28"/>
              </w:rPr>
              <w:t>X̄</w:t>
            </w:r>
            <w:r w:rsidRPr="0000384E">
              <w:rPr>
                <w:rFonts w:eastAsia="Times New Roman"/>
                <w:sz w:val="28"/>
                <w:szCs w:val="28"/>
                <w:lang w:eastAsia="en-US"/>
              </w:rPr>
              <w:t xml:space="preserve"> ± SD</w:t>
            </w:r>
          </w:p>
        </w:tc>
        <w:tc>
          <w:tcPr>
            <w:tcW w:w="1030" w:type="pct"/>
            <w:tcBorders>
              <w:top w:val="single" w:sz="4" w:space="0" w:color="auto"/>
              <w:left w:val="single" w:sz="4" w:space="0" w:color="auto"/>
              <w:bottom w:val="single" w:sz="4" w:space="0" w:color="auto"/>
              <w:right w:val="single" w:sz="4" w:space="0" w:color="auto"/>
            </w:tcBorders>
            <w:vAlign w:val="center"/>
            <w:hideMark/>
          </w:tcPr>
          <w:p w14:paraId="6F70BF95" w14:textId="77777777" w:rsidR="0000384E" w:rsidRPr="0000384E" w:rsidRDefault="0000384E" w:rsidP="00827444">
            <w:pPr>
              <w:jc w:val="center"/>
              <w:rPr>
                <w:rFonts w:eastAsia="Times New Roman"/>
                <w:sz w:val="28"/>
                <w:szCs w:val="28"/>
                <w:lang w:eastAsia="en-US"/>
              </w:rPr>
            </w:pPr>
            <w:r w:rsidRPr="0000384E">
              <w:rPr>
                <w:rFonts w:eastAsia="Times New Roman"/>
                <w:sz w:val="28"/>
                <w:szCs w:val="28"/>
                <w:lang w:eastAsia="en-US"/>
              </w:rPr>
              <w:t>6,51 ± 0,02</w:t>
            </w:r>
          </w:p>
        </w:tc>
        <w:tc>
          <w:tcPr>
            <w:tcW w:w="1059" w:type="pct"/>
            <w:tcBorders>
              <w:top w:val="single" w:sz="4" w:space="0" w:color="auto"/>
              <w:left w:val="single" w:sz="4" w:space="0" w:color="auto"/>
              <w:bottom w:val="single" w:sz="4" w:space="0" w:color="auto"/>
              <w:right w:val="single" w:sz="4" w:space="0" w:color="auto"/>
            </w:tcBorders>
            <w:vAlign w:val="center"/>
            <w:hideMark/>
          </w:tcPr>
          <w:p w14:paraId="6EE817FA" w14:textId="77777777" w:rsidR="0000384E" w:rsidRPr="0000384E" w:rsidRDefault="0000384E" w:rsidP="00827444">
            <w:pPr>
              <w:jc w:val="center"/>
              <w:rPr>
                <w:rFonts w:eastAsia="Times New Roman"/>
                <w:sz w:val="28"/>
                <w:szCs w:val="28"/>
                <w:lang w:eastAsia="en-US"/>
              </w:rPr>
            </w:pPr>
            <w:r w:rsidRPr="0000384E">
              <w:rPr>
                <w:rFonts w:eastAsia="Times New Roman"/>
                <w:sz w:val="28"/>
                <w:szCs w:val="28"/>
                <w:lang w:eastAsia="en-US"/>
              </w:rPr>
              <w:t>3,37 ± 0,77</w:t>
            </w:r>
          </w:p>
        </w:tc>
        <w:tc>
          <w:tcPr>
            <w:tcW w:w="1033" w:type="pct"/>
            <w:tcBorders>
              <w:top w:val="single" w:sz="4" w:space="0" w:color="auto"/>
              <w:left w:val="single" w:sz="4" w:space="0" w:color="auto"/>
              <w:bottom w:val="single" w:sz="4" w:space="0" w:color="auto"/>
              <w:right w:val="single" w:sz="4" w:space="0" w:color="auto"/>
            </w:tcBorders>
            <w:vAlign w:val="center"/>
            <w:hideMark/>
          </w:tcPr>
          <w:p w14:paraId="0DAFBF9F" w14:textId="77777777" w:rsidR="0000384E" w:rsidRPr="0000384E" w:rsidRDefault="0000384E" w:rsidP="00827444">
            <w:pPr>
              <w:jc w:val="center"/>
              <w:rPr>
                <w:rFonts w:eastAsia="Times New Roman"/>
                <w:sz w:val="28"/>
                <w:szCs w:val="28"/>
                <w:lang w:eastAsia="en-US"/>
              </w:rPr>
            </w:pPr>
            <w:r w:rsidRPr="0000384E">
              <w:rPr>
                <w:rFonts w:eastAsia="Times New Roman"/>
                <w:sz w:val="28"/>
                <w:szCs w:val="28"/>
                <w:lang w:eastAsia="en-US"/>
              </w:rPr>
              <w:t>1,68 ± 0,55</w:t>
            </w:r>
          </w:p>
        </w:tc>
        <w:tc>
          <w:tcPr>
            <w:tcW w:w="1005" w:type="pct"/>
            <w:tcBorders>
              <w:top w:val="single" w:sz="4" w:space="0" w:color="auto"/>
              <w:left w:val="single" w:sz="4" w:space="0" w:color="auto"/>
              <w:bottom w:val="single" w:sz="4" w:space="0" w:color="auto"/>
              <w:right w:val="single" w:sz="4" w:space="0" w:color="auto"/>
            </w:tcBorders>
            <w:vAlign w:val="center"/>
            <w:hideMark/>
          </w:tcPr>
          <w:p w14:paraId="631D1B10" w14:textId="77777777" w:rsidR="0000384E" w:rsidRPr="0000384E" w:rsidRDefault="0000384E" w:rsidP="00827444">
            <w:pPr>
              <w:jc w:val="center"/>
              <w:rPr>
                <w:rFonts w:eastAsia="Times New Roman"/>
                <w:sz w:val="28"/>
                <w:szCs w:val="28"/>
                <w:lang w:eastAsia="en-US"/>
              </w:rPr>
            </w:pPr>
            <w:r w:rsidRPr="0000384E">
              <w:rPr>
                <w:rFonts w:eastAsia="Times New Roman"/>
                <w:sz w:val="28"/>
                <w:szCs w:val="28"/>
                <w:lang w:eastAsia="en-US"/>
              </w:rPr>
              <w:t>P</w:t>
            </w:r>
            <w:r w:rsidRPr="0000384E">
              <w:rPr>
                <w:rFonts w:eastAsia="Times New Roman"/>
                <w:sz w:val="20"/>
                <w:szCs w:val="20"/>
                <w:lang w:eastAsia="en-US"/>
              </w:rPr>
              <w:t>(T0-T1)</w:t>
            </w:r>
            <w:r w:rsidRPr="0000384E">
              <w:rPr>
                <w:rFonts w:eastAsia="Times New Roman"/>
                <w:sz w:val="28"/>
                <w:szCs w:val="28"/>
                <w:lang w:eastAsia="en-US"/>
              </w:rPr>
              <w:t>&lt; 0,05</w:t>
            </w:r>
          </w:p>
          <w:p w14:paraId="6EA42880" w14:textId="7D460C5E" w:rsidR="0000384E" w:rsidRPr="0000384E" w:rsidRDefault="0000384E" w:rsidP="00827444">
            <w:pPr>
              <w:jc w:val="center"/>
              <w:rPr>
                <w:rFonts w:eastAsia="Times New Roman"/>
                <w:sz w:val="28"/>
                <w:szCs w:val="28"/>
                <w:lang w:eastAsia="en-US"/>
              </w:rPr>
            </w:pPr>
            <w:r w:rsidRPr="0000384E">
              <w:rPr>
                <w:rFonts w:eastAsia="Times New Roman"/>
                <w:sz w:val="28"/>
                <w:szCs w:val="28"/>
                <w:lang w:eastAsia="en-US"/>
              </w:rPr>
              <w:t>P</w:t>
            </w:r>
            <w:r w:rsidRPr="0000384E">
              <w:rPr>
                <w:rFonts w:eastAsia="Times New Roman"/>
                <w:sz w:val="20"/>
                <w:szCs w:val="20"/>
                <w:lang w:eastAsia="en-US"/>
              </w:rPr>
              <w:t>(T2-T1)</w:t>
            </w:r>
            <w:r w:rsidRPr="0000384E">
              <w:rPr>
                <w:rFonts w:eastAsia="Times New Roman"/>
                <w:sz w:val="28"/>
                <w:szCs w:val="28"/>
                <w:lang w:eastAsia="en-US"/>
              </w:rPr>
              <w:t>&lt; 0,05</w:t>
            </w:r>
          </w:p>
        </w:tc>
      </w:tr>
      <w:tr w:rsidR="0000384E" w:rsidRPr="0000384E" w14:paraId="2201997B" w14:textId="77777777" w:rsidTr="00827444">
        <w:trPr>
          <w:trHeight w:val="181"/>
        </w:trPr>
        <w:tc>
          <w:tcPr>
            <w:tcW w:w="873" w:type="pct"/>
            <w:tcBorders>
              <w:top w:val="single" w:sz="4" w:space="0" w:color="auto"/>
              <w:left w:val="single" w:sz="4" w:space="0" w:color="auto"/>
              <w:bottom w:val="single" w:sz="4" w:space="0" w:color="auto"/>
              <w:right w:val="single" w:sz="4" w:space="0" w:color="auto"/>
            </w:tcBorders>
            <w:vAlign w:val="center"/>
            <w:hideMark/>
          </w:tcPr>
          <w:p w14:paraId="21F30D5A" w14:textId="77777777" w:rsidR="0000384E" w:rsidRPr="0000384E" w:rsidRDefault="0000384E" w:rsidP="00827444">
            <w:pPr>
              <w:jc w:val="center"/>
              <w:rPr>
                <w:rFonts w:eastAsia="Times New Roman"/>
                <w:sz w:val="28"/>
                <w:szCs w:val="28"/>
                <w:lang w:eastAsia="en-US"/>
              </w:rPr>
            </w:pPr>
            <w:r w:rsidRPr="0000384E">
              <w:rPr>
                <w:rFonts w:eastAsia="Times New Roman"/>
                <w:sz w:val="28"/>
                <w:szCs w:val="28"/>
                <w:lang w:eastAsia="en-US"/>
              </w:rPr>
              <w:t>Điểm WOMAC</w:t>
            </w:r>
          </w:p>
          <w:p w14:paraId="0453F2B1" w14:textId="77777777" w:rsidR="0000384E" w:rsidRPr="0000384E" w:rsidRDefault="0000384E" w:rsidP="00827444">
            <w:pPr>
              <w:jc w:val="center"/>
              <w:rPr>
                <w:rFonts w:eastAsia="Times New Roman"/>
                <w:sz w:val="28"/>
                <w:szCs w:val="28"/>
                <w:lang w:eastAsia="en-US"/>
              </w:rPr>
            </w:pPr>
            <w:r w:rsidRPr="0000384E">
              <w:rPr>
                <w:rFonts w:eastAsia="Times New Roman"/>
                <w:sz w:val="28"/>
                <w:szCs w:val="28"/>
              </w:rPr>
              <w:t>X̄</w:t>
            </w:r>
            <w:r w:rsidRPr="0000384E">
              <w:rPr>
                <w:rFonts w:eastAsia="Times New Roman"/>
                <w:sz w:val="28"/>
                <w:szCs w:val="28"/>
                <w:lang w:eastAsia="en-US"/>
              </w:rPr>
              <w:t xml:space="preserve"> ± SD</w:t>
            </w:r>
          </w:p>
        </w:tc>
        <w:tc>
          <w:tcPr>
            <w:tcW w:w="1030" w:type="pct"/>
            <w:tcBorders>
              <w:top w:val="single" w:sz="4" w:space="0" w:color="auto"/>
              <w:left w:val="single" w:sz="4" w:space="0" w:color="auto"/>
              <w:bottom w:val="single" w:sz="4" w:space="0" w:color="auto"/>
              <w:right w:val="single" w:sz="4" w:space="0" w:color="auto"/>
            </w:tcBorders>
            <w:vAlign w:val="center"/>
            <w:hideMark/>
          </w:tcPr>
          <w:p w14:paraId="379EA489" w14:textId="77777777" w:rsidR="0000384E" w:rsidRPr="0000384E" w:rsidRDefault="0000384E" w:rsidP="00827444">
            <w:pPr>
              <w:jc w:val="center"/>
              <w:rPr>
                <w:rFonts w:eastAsia="Times New Roman"/>
                <w:sz w:val="28"/>
                <w:szCs w:val="28"/>
                <w:lang w:eastAsia="en-US"/>
              </w:rPr>
            </w:pPr>
            <w:r w:rsidRPr="0000384E">
              <w:rPr>
                <w:rFonts w:eastAsia="Times New Roman"/>
                <w:sz w:val="28"/>
                <w:szCs w:val="28"/>
                <w:lang w:eastAsia="en-US"/>
              </w:rPr>
              <w:t>51,43 ± 4,58</w:t>
            </w:r>
          </w:p>
        </w:tc>
        <w:tc>
          <w:tcPr>
            <w:tcW w:w="1059" w:type="pct"/>
            <w:tcBorders>
              <w:top w:val="single" w:sz="4" w:space="0" w:color="auto"/>
              <w:left w:val="single" w:sz="4" w:space="0" w:color="auto"/>
              <w:bottom w:val="single" w:sz="4" w:space="0" w:color="auto"/>
              <w:right w:val="single" w:sz="4" w:space="0" w:color="auto"/>
            </w:tcBorders>
            <w:vAlign w:val="center"/>
            <w:hideMark/>
          </w:tcPr>
          <w:p w14:paraId="10F1377C" w14:textId="77777777" w:rsidR="0000384E" w:rsidRPr="0000384E" w:rsidRDefault="0000384E" w:rsidP="00827444">
            <w:pPr>
              <w:jc w:val="center"/>
              <w:rPr>
                <w:rFonts w:eastAsia="Times New Roman"/>
                <w:sz w:val="28"/>
                <w:szCs w:val="28"/>
                <w:lang w:eastAsia="en-US"/>
              </w:rPr>
            </w:pPr>
            <w:r w:rsidRPr="0000384E">
              <w:rPr>
                <w:rFonts w:eastAsia="Times New Roman"/>
                <w:sz w:val="28"/>
                <w:szCs w:val="28"/>
                <w:lang w:eastAsia="en-US"/>
              </w:rPr>
              <w:t>35,84 ± 5,54</w:t>
            </w:r>
          </w:p>
        </w:tc>
        <w:tc>
          <w:tcPr>
            <w:tcW w:w="1033" w:type="pct"/>
            <w:tcBorders>
              <w:top w:val="single" w:sz="4" w:space="0" w:color="auto"/>
              <w:left w:val="single" w:sz="4" w:space="0" w:color="auto"/>
              <w:bottom w:val="single" w:sz="4" w:space="0" w:color="auto"/>
              <w:right w:val="single" w:sz="4" w:space="0" w:color="auto"/>
            </w:tcBorders>
            <w:vAlign w:val="center"/>
            <w:hideMark/>
          </w:tcPr>
          <w:p w14:paraId="089FE12A" w14:textId="77777777" w:rsidR="0000384E" w:rsidRPr="0000384E" w:rsidRDefault="0000384E" w:rsidP="00827444">
            <w:pPr>
              <w:jc w:val="center"/>
              <w:rPr>
                <w:rFonts w:eastAsia="Times New Roman"/>
                <w:sz w:val="28"/>
                <w:szCs w:val="28"/>
                <w:lang w:eastAsia="en-US"/>
              </w:rPr>
            </w:pPr>
            <w:r w:rsidRPr="0000384E">
              <w:rPr>
                <w:rFonts w:eastAsia="Times New Roman"/>
                <w:sz w:val="28"/>
                <w:szCs w:val="28"/>
                <w:lang w:eastAsia="en-US"/>
              </w:rPr>
              <w:t>13,29 ± 4,86</w:t>
            </w:r>
          </w:p>
        </w:tc>
        <w:tc>
          <w:tcPr>
            <w:tcW w:w="1005" w:type="pct"/>
            <w:tcBorders>
              <w:top w:val="single" w:sz="4" w:space="0" w:color="auto"/>
              <w:left w:val="single" w:sz="4" w:space="0" w:color="auto"/>
              <w:bottom w:val="single" w:sz="4" w:space="0" w:color="auto"/>
              <w:right w:val="single" w:sz="4" w:space="0" w:color="auto"/>
            </w:tcBorders>
            <w:vAlign w:val="center"/>
            <w:hideMark/>
          </w:tcPr>
          <w:p w14:paraId="6DEF896B" w14:textId="77777777" w:rsidR="0000384E" w:rsidRPr="0000384E" w:rsidRDefault="0000384E" w:rsidP="00827444">
            <w:pPr>
              <w:jc w:val="center"/>
              <w:rPr>
                <w:rFonts w:eastAsia="Times New Roman"/>
                <w:sz w:val="28"/>
                <w:szCs w:val="28"/>
                <w:lang w:eastAsia="en-US"/>
              </w:rPr>
            </w:pPr>
            <w:r w:rsidRPr="0000384E">
              <w:rPr>
                <w:rFonts w:eastAsia="Times New Roman"/>
                <w:sz w:val="28"/>
                <w:szCs w:val="28"/>
                <w:lang w:eastAsia="en-US"/>
              </w:rPr>
              <w:t>P</w:t>
            </w:r>
            <w:r w:rsidRPr="0000384E">
              <w:rPr>
                <w:rFonts w:eastAsia="Times New Roman"/>
                <w:sz w:val="20"/>
                <w:szCs w:val="20"/>
                <w:lang w:eastAsia="en-US"/>
              </w:rPr>
              <w:t>(T0-T1)</w:t>
            </w:r>
            <w:r w:rsidRPr="0000384E">
              <w:rPr>
                <w:rFonts w:eastAsia="Times New Roman"/>
                <w:sz w:val="28"/>
                <w:szCs w:val="28"/>
                <w:lang w:eastAsia="en-US"/>
              </w:rPr>
              <w:t>&lt; 0,05</w:t>
            </w:r>
          </w:p>
          <w:p w14:paraId="1977BFB1" w14:textId="77777777" w:rsidR="0000384E" w:rsidRPr="0000384E" w:rsidRDefault="0000384E" w:rsidP="00827444">
            <w:pPr>
              <w:jc w:val="center"/>
              <w:rPr>
                <w:rFonts w:eastAsia="Times New Roman"/>
                <w:sz w:val="28"/>
                <w:szCs w:val="28"/>
                <w:lang w:eastAsia="en-US"/>
              </w:rPr>
            </w:pPr>
            <w:r w:rsidRPr="0000384E">
              <w:rPr>
                <w:rFonts w:eastAsia="Times New Roman"/>
                <w:sz w:val="28"/>
                <w:szCs w:val="28"/>
                <w:lang w:eastAsia="en-US"/>
              </w:rPr>
              <w:t>P</w:t>
            </w:r>
            <w:r w:rsidRPr="0000384E">
              <w:rPr>
                <w:rFonts w:eastAsia="Times New Roman"/>
                <w:sz w:val="20"/>
                <w:szCs w:val="20"/>
                <w:lang w:eastAsia="en-US"/>
              </w:rPr>
              <w:t>(T2-T1)</w:t>
            </w:r>
            <w:r w:rsidRPr="0000384E">
              <w:rPr>
                <w:rFonts w:eastAsia="Times New Roman"/>
                <w:sz w:val="28"/>
                <w:szCs w:val="28"/>
                <w:lang w:eastAsia="en-US"/>
              </w:rPr>
              <w:t>&lt; 0,05</w:t>
            </w:r>
          </w:p>
        </w:tc>
      </w:tr>
    </w:tbl>
    <w:p w14:paraId="21365CEF" w14:textId="6610EFA1" w:rsidR="0000384E" w:rsidRPr="0000384E" w:rsidRDefault="0000384E" w:rsidP="006159AB">
      <w:pPr>
        <w:spacing w:before="120"/>
        <w:ind w:firstLine="720"/>
        <w:jc w:val="both"/>
        <w:rPr>
          <w:rFonts w:eastAsia="Calibri" w:cs="Times New Roman"/>
          <w:color w:val="000000"/>
          <w:sz w:val="28"/>
          <w:szCs w:val="28"/>
          <w:lang w:val="de-DE" w:eastAsia="ar-SA"/>
        </w:rPr>
      </w:pPr>
      <w:r w:rsidRPr="00827444">
        <w:rPr>
          <w:rFonts w:eastAsia="Times New Roman" w:cs="Times New Roman"/>
          <w:b/>
          <w:i/>
          <w:iCs/>
          <w:sz w:val="28"/>
          <w:szCs w:val="28"/>
          <w:lang w:eastAsia="en-US"/>
        </w:rPr>
        <w:t>Nhận xét:</w:t>
      </w:r>
      <w:r w:rsidRPr="0000384E">
        <w:rPr>
          <w:rFonts w:eastAsia="Times New Roman" w:cs="Times New Roman"/>
          <w:b/>
          <w:sz w:val="28"/>
          <w:szCs w:val="28"/>
          <w:lang w:eastAsia="en-US"/>
        </w:rPr>
        <w:t xml:space="preserve"> </w:t>
      </w:r>
      <w:r w:rsidRPr="0000384E">
        <w:rPr>
          <w:rFonts w:eastAsia="Times New Roman" w:cs="Times New Roman"/>
          <w:sz w:val="28"/>
          <w:szCs w:val="28"/>
          <w:lang w:eastAsia="en-US"/>
        </w:rPr>
        <w:t xml:space="preserve">Thang điểm </w:t>
      </w:r>
      <w:smartTag w:uri="urn:schemas-microsoft-com:office:smarttags" w:element="stockticker">
        <w:r w:rsidRPr="0000384E">
          <w:rPr>
            <w:rFonts w:eastAsia="Times New Roman" w:cs="Times New Roman"/>
            <w:sz w:val="28"/>
            <w:szCs w:val="28"/>
            <w:lang w:eastAsia="en-US"/>
          </w:rPr>
          <w:t>VAS</w:t>
        </w:r>
      </w:smartTag>
      <w:r w:rsidRPr="0000384E">
        <w:rPr>
          <w:rFonts w:eastAsia="Times New Roman" w:cs="Times New Roman"/>
          <w:sz w:val="28"/>
          <w:szCs w:val="28"/>
          <w:lang w:eastAsia="en-US"/>
        </w:rPr>
        <w:t xml:space="preserve"> giảm dần có ý nghĩa thống kê với p &lt; 0,05:  điểm </w:t>
      </w:r>
      <w:smartTag w:uri="urn:schemas-microsoft-com:office:smarttags" w:element="stockticker">
        <w:r w:rsidRPr="0000384E">
          <w:rPr>
            <w:rFonts w:eastAsia="Times New Roman" w:cs="Times New Roman"/>
            <w:sz w:val="28"/>
            <w:szCs w:val="28"/>
            <w:lang w:eastAsia="en-US"/>
          </w:rPr>
          <w:t>VAS</w:t>
        </w:r>
      </w:smartTag>
      <w:r w:rsidRPr="0000384E">
        <w:rPr>
          <w:rFonts w:eastAsia="Times New Roman" w:cs="Times New Roman"/>
          <w:sz w:val="28"/>
          <w:szCs w:val="28"/>
          <w:lang w:eastAsia="en-US"/>
        </w:rPr>
        <w:t xml:space="preserve"> giảm từ 6,51 </w:t>
      </w:r>
      <w:r w:rsidRPr="0000384E">
        <w:rPr>
          <w:rFonts w:eastAsia="Calibri" w:cs="Times New Roman"/>
          <w:color w:val="000000"/>
          <w:sz w:val="28"/>
          <w:szCs w:val="28"/>
          <w:lang w:val="de-DE" w:eastAsia="ar-SA"/>
        </w:rPr>
        <w:t xml:space="preserve"> ± 0,02 giảm xuống </w:t>
      </w:r>
      <w:r w:rsidRPr="0000384E">
        <w:rPr>
          <w:rFonts w:eastAsia="Times New Roman" w:cs="Times New Roman"/>
          <w:sz w:val="28"/>
          <w:szCs w:val="28"/>
          <w:lang w:eastAsia="en-US"/>
        </w:rPr>
        <w:t>3,37 ± 0,77 sau 1 tháng điều trị và xuống</w:t>
      </w:r>
      <w:r w:rsidRPr="0000384E">
        <w:rPr>
          <w:rFonts w:eastAsia="Calibri" w:cs="Times New Roman"/>
          <w:color w:val="000000"/>
          <w:sz w:val="28"/>
          <w:szCs w:val="28"/>
          <w:lang w:val="de-DE" w:eastAsia="ar-SA"/>
        </w:rPr>
        <w:t xml:space="preserve"> còn 1,68  ± 0,55 sau 6 tháng điều trị. </w:t>
      </w:r>
      <w:r w:rsidRPr="00827444">
        <w:rPr>
          <w:rFonts w:eastAsia="Times New Roman" w:cs="Times New Roman"/>
          <w:sz w:val="28"/>
          <w:szCs w:val="28"/>
          <w:lang w:val="de-DE" w:eastAsia="en-US"/>
        </w:rPr>
        <w:t xml:space="preserve">Cùng với đó, thang điểm WOMAC giảm rõ rệt có ý nghĩa thống kê với p &lt; 0,05: điểm WOMAC từ 51,43 ± 4,58 </w:t>
      </w:r>
      <w:r w:rsidRPr="0000384E">
        <w:rPr>
          <w:rFonts w:eastAsia="Calibri" w:cs="Times New Roman"/>
          <w:color w:val="000000"/>
          <w:sz w:val="28"/>
          <w:szCs w:val="28"/>
          <w:lang w:val="de-DE" w:eastAsia="ar-SA"/>
        </w:rPr>
        <w:t xml:space="preserve">giảm xuống </w:t>
      </w:r>
      <w:r w:rsidRPr="00827444">
        <w:rPr>
          <w:rFonts w:eastAsia="Times New Roman" w:cs="Times New Roman"/>
          <w:sz w:val="28"/>
          <w:szCs w:val="28"/>
          <w:lang w:val="de-DE" w:eastAsia="en-US"/>
        </w:rPr>
        <w:t>35,84 ± 5,54 sau 1 tháng điều trị và xuống</w:t>
      </w:r>
      <w:r w:rsidRPr="0000384E">
        <w:rPr>
          <w:rFonts w:eastAsia="Calibri" w:cs="Times New Roman"/>
          <w:color w:val="000000"/>
          <w:sz w:val="28"/>
          <w:szCs w:val="28"/>
          <w:lang w:val="de-DE" w:eastAsia="ar-SA"/>
        </w:rPr>
        <w:t xml:space="preserve"> còn </w:t>
      </w:r>
      <w:r w:rsidRPr="00827444">
        <w:rPr>
          <w:rFonts w:eastAsia="Times New Roman" w:cs="Times New Roman"/>
          <w:sz w:val="28"/>
          <w:szCs w:val="28"/>
          <w:lang w:val="de-DE" w:eastAsia="en-US"/>
        </w:rPr>
        <w:t xml:space="preserve">13,29 ± 4,86 </w:t>
      </w:r>
      <w:r w:rsidRPr="0000384E">
        <w:rPr>
          <w:rFonts w:eastAsia="Calibri" w:cs="Times New Roman"/>
          <w:color w:val="000000"/>
          <w:sz w:val="28"/>
          <w:szCs w:val="28"/>
          <w:lang w:val="de-DE" w:eastAsia="ar-SA"/>
        </w:rPr>
        <w:t xml:space="preserve">sau 6 tháng điều trị. </w:t>
      </w:r>
    </w:p>
    <w:p w14:paraId="3666C8FD" w14:textId="77777777" w:rsidR="00817DEF" w:rsidRPr="00827444" w:rsidRDefault="00817DEF" w:rsidP="006159AB">
      <w:pPr>
        <w:jc w:val="both"/>
        <w:rPr>
          <w:rFonts w:eastAsia="Times New Roman" w:cs="Times New Roman"/>
          <w:b/>
          <w:i/>
          <w:sz w:val="28"/>
          <w:szCs w:val="28"/>
          <w:lang w:val="de-DE" w:eastAsia="en-US"/>
        </w:rPr>
      </w:pPr>
    </w:p>
    <w:p w14:paraId="017EA57B" w14:textId="77777777" w:rsidR="00817DEF" w:rsidRPr="00827444" w:rsidRDefault="00817DEF" w:rsidP="00817DEF">
      <w:pPr>
        <w:jc w:val="center"/>
        <w:rPr>
          <w:rFonts w:eastAsia="Times New Roman" w:cs="Times New Roman"/>
          <w:b/>
          <w:i/>
          <w:sz w:val="28"/>
          <w:szCs w:val="28"/>
          <w:lang w:val="de-DE" w:eastAsia="en-US"/>
        </w:rPr>
      </w:pPr>
    </w:p>
    <w:p w14:paraId="59B22B54" w14:textId="6FAB7AD1" w:rsidR="00817DEF" w:rsidRPr="00827444" w:rsidRDefault="00817DEF" w:rsidP="00817DEF">
      <w:pPr>
        <w:jc w:val="center"/>
        <w:rPr>
          <w:rFonts w:eastAsia="Times New Roman" w:cs="Times New Roman"/>
          <w:b/>
          <w:i/>
          <w:sz w:val="28"/>
          <w:szCs w:val="28"/>
          <w:lang w:val="de-DE" w:eastAsia="en-US"/>
        </w:rPr>
      </w:pPr>
    </w:p>
    <w:p w14:paraId="2093A2B5" w14:textId="12695FD5" w:rsidR="00C3007C" w:rsidRPr="00827444" w:rsidRDefault="00C3007C" w:rsidP="00817DEF">
      <w:pPr>
        <w:jc w:val="center"/>
        <w:rPr>
          <w:rFonts w:eastAsia="Times New Roman" w:cs="Times New Roman"/>
          <w:b/>
          <w:i/>
          <w:sz w:val="28"/>
          <w:szCs w:val="28"/>
          <w:lang w:val="de-DE" w:eastAsia="en-US"/>
        </w:rPr>
      </w:pPr>
    </w:p>
    <w:p w14:paraId="6F8E2C1E" w14:textId="77777777" w:rsidR="00C3007C" w:rsidRPr="00827444" w:rsidRDefault="00C3007C" w:rsidP="00817DEF">
      <w:pPr>
        <w:jc w:val="center"/>
        <w:rPr>
          <w:rFonts w:eastAsia="Times New Roman" w:cs="Times New Roman"/>
          <w:b/>
          <w:i/>
          <w:sz w:val="28"/>
          <w:szCs w:val="28"/>
          <w:lang w:val="de-DE" w:eastAsia="en-US"/>
        </w:rPr>
      </w:pPr>
    </w:p>
    <w:p w14:paraId="5D17676D" w14:textId="77777777" w:rsidR="00827444" w:rsidRPr="00827444" w:rsidRDefault="00827444">
      <w:pPr>
        <w:rPr>
          <w:rFonts w:eastAsia="Times New Roman" w:cs="Times New Roman"/>
          <w:b/>
          <w:i/>
          <w:sz w:val="28"/>
          <w:szCs w:val="28"/>
          <w:lang w:val="de-DE" w:eastAsia="en-US"/>
        </w:rPr>
      </w:pPr>
      <w:r w:rsidRPr="00827444">
        <w:rPr>
          <w:rFonts w:eastAsia="Times New Roman" w:cs="Times New Roman"/>
          <w:b/>
          <w:i/>
          <w:sz w:val="28"/>
          <w:szCs w:val="28"/>
          <w:lang w:val="de-DE" w:eastAsia="en-US"/>
        </w:rPr>
        <w:br w:type="page"/>
      </w:r>
    </w:p>
    <w:p w14:paraId="3A835BD1" w14:textId="40E645FA" w:rsidR="00817DEF" w:rsidRPr="00817DEF" w:rsidRDefault="00817DEF" w:rsidP="00817DEF">
      <w:pPr>
        <w:jc w:val="center"/>
        <w:rPr>
          <w:rFonts w:eastAsia="Times New Roman" w:cs="Times New Roman"/>
          <w:b/>
          <w:i/>
          <w:color w:val="000000"/>
          <w:sz w:val="28"/>
          <w:szCs w:val="28"/>
          <w:lang w:eastAsia="en-US"/>
        </w:rPr>
      </w:pPr>
      <w:r w:rsidRPr="00817DEF">
        <w:rPr>
          <w:rFonts w:eastAsia="Times New Roman" w:cs="Times New Roman"/>
          <w:b/>
          <w:i/>
          <w:sz w:val="28"/>
          <w:szCs w:val="28"/>
          <w:lang w:eastAsia="en-US"/>
        </w:rPr>
        <w:lastRenderedPageBreak/>
        <w:t xml:space="preserve">Bảng 3.5. </w:t>
      </w:r>
      <w:r w:rsidRPr="00817DEF">
        <w:rPr>
          <w:rFonts w:eastAsia="Times New Roman" w:cs="Times New Roman"/>
          <w:b/>
          <w:i/>
          <w:color w:val="000000"/>
          <w:sz w:val="28"/>
          <w:szCs w:val="28"/>
          <w:lang w:val="vi-VN" w:eastAsia="en-US"/>
        </w:rPr>
        <w:t xml:space="preserve">Đánh giá kết quả cải thiện </w:t>
      </w:r>
      <w:r w:rsidRPr="00817DEF">
        <w:rPr>
          <w:rFonts w:eastAsia="Times New Roman" w:cs="Times New Roman"/>
          <w:b/>
          <w:i/>
          <w:color w:val="000000"/>
          <w:sz w:val="28"/>
          <w:szCs w:val="28"/>
          <w:lang w:eastAsia="en-US"/>
        </w:rPr>
        <w:t>lượng dịch khớp</w:t>
      </w:r>
      <w:r w:rsidRPr="00817DEF">
        <w:rPr>
          <w:rFonts w:eastAsia="Times New Roman" w:cs="Times New Roman"/>
          <w:b/>
          <w:i/>
          <w:color w:val="000000"/>
          <w:sz w:val="28"/>
          <w:szCs w:val="28"/>
          <w:lang w:val="vi-VN" w:eastAsia="en-US"/>
        </w:rPr>
        <w:t xml:space="preserve"> trên siêu âm</w:t>
      </w:r>
    </w:p>
    <w:tbl>
      <w:tblPr>
        <w:tblStyle w:val="TableGrid5"/>
        <w:tblW w:w="0" w:type="auto"/>
        <w:tblLook w:val="04A0" w:firstRow="1" w:lastRow="0" w:firstColumn="1" w:lastColumn="0" w:noHBand="0" w:noVBand="1"/>
      </w:tblPr>
      <w:tblGrid>
        <w:gridCol w:w="1893"/>
        <w:gridCol w:w="1611"/>
        <w:gridCol w:w="1788"/>
        <w:gridCol w:w="1788"/>
        <w:gridCol w:w="1982"/>
      </w:tblGrid>
      <w:tr w:rsidR="00817DEF" w:rsidRPr="00817DEF" w14:paraId="3BB7309B" w14:textId="77777777" w:rsidTr="00081D51">
        <w:trPr>
          <w:trHeight w:val="1626"/>
        </w:trPr>
        <w:tc>
          <w:tcPr>
            <w:tcW w:w="1908" w:type="dxa"/>
            <w:tcBorders>
              <w:top w:val="single" w:sz="4" w:space="0" w:color="auto"/>
              <w:left w:val="single" w:sz="4" w:space="0" w:color="auto"/>
              <w:bottom w:val="single" w:sz="4" w:space="0" w:color="auto"/>
              <w:right w:val="single" w:sz="4" w:space="0" w:color="auto"/>
              <w:tl2br w:val="single" w:sz="4" w:space="0" w:color="auto"/>
            </w:tcBorders>
          </w:tcPr>
          <w:p w14:paraId="55B327DC" w14:textId="1F14C4E1" w:rsidR="00817DEF" w:rsidRPr="00827444" w:rsidRDefault="00817DEF" w:rsidP="00827444">
            <w:pPr>
              <w:spacing w:line="360" w:lineRule="auto"/>
              <w:jc w:val="right"/>
              <w:rPr>
                <w:rFonts w:eastAsia="Times New Roman"/>
                <w:b/>
                <w:sz w:val="28"/>
                <w:szCs w:val="28"/>
                <w:lang w:val="en-US" w:eastAsia="en-US"/>
              </w:rPr>
            </w:pPr>
            <w:r w:rsidRPr="00817DEF">
              <w:rPr>
                <w:rFonts w:eastAsia="Times New Roman"/>
                <w:b/>
                <w:sz w:val="28"/>
                <w:szCs w:val="28"/>
                <w:lang w:eastAsia="en-US"/>
              </w:rPr>
              <w:t>CTNC</w:t>
            </w:r>
          </w:p>
          <w:p w14:paraId="56A72049" w14:textId="77777777" w:rsidR="00827444" w:rsidRPr="00827444" w:rsidRDefault="00827444" w:rsidP="00817DEF">
            <w:pPr>
              <w:spacing w:line="360" w:lineRule="auto"/>
              <w:rPr>
                <w:rFonts w:eastAsia="Times New Roman"/>
                <w:b/>
                <w:sz w:val="28"/>
                <w:szCs w:val="28"/>
                <w:lang w:val="en-US" w:eastAsia="en-US"/>
              </w:rPr>
            </w:pPr>
          </w:p>
          <w:p w14:paraId="550D1809" w14:textId="77777777" w:rsidR="00817DEF" w:rsidRPr="00817DEF" w:rsidRDefault="00817DEF" w:rsidP="00817DEF">
            <w:pPr>
              <w:spacing w:line="360" w:lineRule="auto"/>
              <w:rPr>
                <w:rFonts w:eastAsia="Times New Roman"/>
                <w:b/>
                <w:sz w:val="28"/>
                <w:szCs w:val="28"/>
                <w:lang w:eastAsia="en-US"/>
              </w:rPr>
            </w:pPr>
            <w:r w:rsidRPr="00817DEF">
              <w:rPr>
                <w:rFonts w:eastAsia="Times New Roman"/>
                <w:b/>
                <w:sz w:val="28"/>
                <w:szCs w:val="28"/>
                <w:lang w:eastAsia="en-US"/>
              </w:rPr>
              <w:t>KQNC</w:t>
            </w:r>
          </w:p>
        </w:tc>
        <w:tc>
          <w:tcPr>
            <w:tcW w:w="1620" w:type="dxa"/>
            <w:tcBorders>
              <w:top w:val="single" w:sz="4" w:space="0" w:color="auto"/>
              <w:left w:val="single" w:sz="4" w:space="0" w:color="auto"/>
              <w:bottom w:val="single" w:sz="4" w:space="0" w:color="auto"/>
              <w:right w:val="single" w:sz="4" w:space="0" w:color="auto"/>
            </w:tcBorders>
            <w:hideMark/>
          </w:tcPr>
          <w:p w14:paraId="725FE76F" w14:textId="77777777" w:rsidR="00817DEF" w:rsidRPr="00817DEF" w:rsidRDefault="00817DEF" w:rsidP="00827444">
            <w:pPr>
              <w:spacing w:line="276" w:lineRule="auto"/>
              <w:jc w:val="center"/>
              <w:rPr>
                <w:rFonts w:eastAsia="Times New Roman"/>
                <w:b/>
                <w:sz w:val="28"/>
                <w:szCs w:val="28"/>
                <w:lang w:eastAsia="en-US"/>
              </w:rPr>
            </w:pPr>
            <w:r w:rsidRPr="00817DEF">
              <w:rPr>
                <w:rFonts w:eastAsia="Times New Roman"/>
                <w:b/>
                <w:sz w:val="28"/>
                <w:szCs w:val="28"/>
                <w:lang w:eastAsia="en-US"/>
              </w:rPr>
              <w:t>Trước ĐT</w:t>
            </w:r>
          </w:p>
          <w:p w14:paraId="643E892E" w14:textId="77777777" w:rsidR="00817DEF" w:rsidRPr="00817DEF" w:rsidRDefault="00817DEF" w:rsidP="00827444">
            <w:pPr>
              <w:spacing w:line="276" w:lineRule="auto"/>
              <w:jc w:val="center"/>
              <w:rPr>
                <w:rFonts w:eastAsia="Times New Roman"/>
                <w:b/>
                <w:sz w:val="28"/>
                <w:szCs w:val="28"/>
                <w:lang w:eastAsia="en-US"/>
              </w:rPr>
            </w:pPr>
            <w:r w:rsidRPr="00817DEF">
              <w:rPr>
                <w:rFonts w:eastAsia="Times New Roman"/>
                <w:b/>
                <w:sz w:val="28"/>
                <w:szCs w:val="28"/>
                <w:lang w:eastAsia="en-US"/>
              </w:rPr>
              <w:t>(T0)</w:t>
            </w:r>
          </w:p>
          <w:p w14:paraId="4E218D4A" w14:textId="77777777" w:rsidR="00817DEF" w:rsidRPr="00817DEF" w:rsidRDefault="00817DEF" w:rsidP="00827444">
            <w:pPr>
              <w:spacing w:line="276" w:lineRule="auto"/>
              <w:jc w:val="center"/>
              <w:rPr>
                <w:rFonts w:eastAsia="Times New Roman"/>
                <w:b/>
                <w:sz w:val="28"/>
                <w:szCs w:val="28"/>
                <w:lang w:eastAsia="en-US"/>
              </w:rPr>
            </w:pPr>
            <w:r w:rsidRPr="00817DEF">
              <w:rPr>
                <w:rFonts w:eastAsia="Times New Roman"/>
                <w:b/>
                <w:sz w:val="28"/>
                <w:szCs w:val="28"/>
                <w:lang w:eastAsia="en-US"/>
              </w:rPr>
              <w:t>(N=51)</w:t>
            </w:r>
          </w:p>
        </w:tc>
        <w:tc>
          <w:tcPr>
            <w:tcW w:w="1800" w:type="dxa"/>
            <w:tcBorders>
              <w:top w:val="single" w:sz="4" w:space="0" w:color="auto"/>
              <w:left w:val="single" w:sz="4" w:space="0" w:color="auto"/>
              <w:bottom w:val="single" w:sz="4" w:space="0" w:color="auto"/>
              <w:right w:val="single" w:sz="4" w:space="0" w:color="auto"/>
            </w:tcBorders>
            <w:hideMark/>
          </w:tcPr>
          <w:p w14:paraId="78363914" w14:textId="77777777" w:rsidR="00817DEF" w:rsidRPr="00817DEF" w:rsidRDefault="00817DEF" w:rsidP="00827444">
            <w:pPr>
              <w:spacing w:line="276" w:lineRule="auto"/>
              <w:jc w:val="center"/>
              <w:rPr>
                <w:rFonts w:eastAsia="Times New Roman"/>
                <w:b/>
                <w:sz w:val="28"/>
                <w:szCs w:val="28"/>
                <w:lang w:eastAsia="en-US"/>
              </w:rPr>
            </w:pPr>
            <w:r w:rsidRPr="00817DEF">
              <w:rPr>
                <w:rFonts w:eastAsia="Times New Roman"/>
                <w:b/>
                <w:sz w:val="28"/>
                <w:szCs w:val="28"/>
                <w:lang w:eastAsia="en-US"/>
              </w:rPr>
              <w:t xml:space="preserve">Sau ĐT </w:t>
            </w:r>
          </w:p>
          <w:p w14:paraId="5338B55E" w14:textId="77777777" w:rsidR="00817DEF" w:rsidRPr="00817DEF" w:rsidRDefault="00817DEF" w:rsidP="00827444">
            <w:pPr>
              <w:spacing w:line="276" w:lineRule="auto"/>
              <w:jc w:val="center"/>
              <w:rPr>
                <w:rFonts w:eastAsia="Times New Roman"/>
                <w:b/>
                <w:sz w:val="28"/>
                <w:szCs w:val="28"/>
                <w:lang w:eastAsia="en-US"/>
              </w:rPr>
            </w:pPr>
            <w:r w:rsidRPr="00817DEF">
              <w:rPr>
                <w:rFonts w:eastAsia="Times New Roman"/>
                <w:b/>
                <w:sz w:val="28"/>
                <w:szCs w:val="28"/>
                <w:lang w:eastAsia="en-US"/>
              </w:rPr>
              <w:t>1 tháng</w:t>
            </w:r>
          </w:p>
          <w:p w14:paraId="4192AFCA" w14:textId="77777777" w:rsidR="00817DEF" w:rsidRPr="00817DEF" w:rsidRDefault="00817DEF" w:rsidP="00827444">
            <w:pPr>
              <w:spacing w:line="276" w:lineRule="auto"/>
              <w:jc w:val="center"/>
              <w:rPr>
                <w:rFonts w:eastAsia="Times New Roman"/>
                <w:b/>
                <w:sz w:val="28"/>
                <w:szCs w:val="28"/>
                <w:lang w:eastAsia="en-US"/>
              </w:rPr>
            </w:pPr>
            <w:r w:rsidRPr="00817DEF">
              <w:rPr>
                <w:rFonts w:eastAsia="Times New Roman"/>
                <w:b/>
                <w:sz w:val="28"/>
                <w:szCs w:val="28"/>
                <w:lang w:eastAsia="en-US"/>
              </w:rPr>
              <w:t>(T1)</w:t>
            </w:r>
          </w:p>
          <w:p w14:paraId="336EADA7" w14:textId="77777777" w:rsidR="00817DEF" w:rsidRPr="00817DEF" w:rsidRDefault="00817DEF" w:rsidP="00827444">
            <w:pPr>
              <w:spacing w:line="276" w:lineRule="auto"/>
              <w:jc w:val="center"/>
              <w:rPr>
                <w:rFonts w:eastAsia="Times New Roman"/>
                <w:b/>
                <w:sz w:val="28"/>
                <w:szCs w:val="28"/>
                <w:lang w:eastAsia="en-US"/>
              </w:rPr>
            </w:pPr>
            <w:r w:rsidRPr="00817DEF">
              <w:rPr>
                <w:rFonts w:eastAsia="Times New Roman"/>
                <w:b/>
                <w:sz w:val="28"/>
                <w:szCs w:val="28"/>
                <w:lang w:eastAsia="en-US"/>
              </w:rPr>
              <w:t>(N=51)</w:t>
            </w:r>
          </w:p>
        </w:tc>
        <w:tc>
          <w:tcPr>
            <w:tcW w:w="1800" w:type="dxa"/>
            <w:tcBorders>
              <w:top w:val="single" w:sz="4" w:space="0" w:color="auto"/>
              <w:left w:val="single" w:sz="4" w:space="0" w:color="auto"/>
              <w:bottom w:val="single" w:sz="4" w:space="0" w:color="auto"/>
              <w:right w:val="single" w:sz="4" w:space="0" w:color="auto"/>
            </w:tcBorders>
            <w:hideMark/>
          </w:tcPr>
          <w:p w14:paraId="3808AE45" w14:textId="77777777" w:rsidR="00817DEF" w:rsidRPr="00817DEF" w:rsidRDefault="00817DEF" w:rsidP="00827444">
            <w:pPr>
              <w:spacing w:line="276" w:lineRule="auto"/>
              <w:jc w:val="center"/>
              <w:rPr>
                <w:rFonts w:eastAsia="Times New Roman"/>
                <w:b/>
                <w:sz w:val="28"/>
                <w:szCs w:val="28"/>
                <w:lang w:eastAsia="en-US"/>
              </w:rPr>
            </w:pPr>
            <w:r w:rsidRPr="00817DEF">
              <w:rPr>
                <w:rFonts w:eastAsia="Times New Roman"/>
                <w:b/>
                <w:sz w:val="28"/>
                <w:szCs w:val="28"/>
                <w:lang w:eastAsia="en-US"/>
              </w:rPr>
              <w:t xml:space="preserve">Sau ĐT </w:t>
            </w:r>
          </w:p>
          <w:p w14:paraId="4012554C" w14:textId="77777777" w:rsidR="00817DEF" w:rsidRPr="00817DEF" w:rsidRDefault="00817DEF" w:rsidP="00827444">
            <w:pPr>
              <w:spacing w:line="276" w:lineRule="auto"/>
              <w:jc w:val="center"/>
              <w:rPr>
                <w:rFonts w:eastAsia="Times New Roman"/>
                <w:b/>
                <w:sz w:val="28"/>
                <w:szCs w:val="28"/>
                <w:lang w:eastAsia="en-US"/>
              </w:rPr>
            </w:pPr>
            <w:r w:rsidRPr="00817DEF">
              <w:rPr>
                <w:rFonts w:eastAsia="Times New Roman"/>
                <w:b/>
                <w:sz w:val="28"/>
                <w:szCs w:val="28"/>
                <w:lang w:eastAsia="en-US"/>
              </w:rPr>
              <w:t>6 tháng</w:t>
            </w:r>
          </w:p>
          <w:p w14:paraId="1A5F2259" w14:textId="77777777" w:rsidR="00817DEF" w:rsidRPr="00817DEF" w:rsidRDefault="00817DEF" w:rsidP="00827444">
            <w:pPr>
              <w:spacing w:line="276" w:lineRule="auto"/>
              <w:jc w:val="center"/>
              <w:rPr>
                <w:rFonts w:eastAsia="Times New Roman"/>
                <w:b/>
                <w:sz w:val="28"/>
                <w:szCs w:val="28"/>
                <w:lang w:eastAsia="en-US"/>
              </w:rPr>
            </w:pPr>
            <w:r w:rsidRPr="00817DEF">
              <w:rPr>
                <w:rFonts w:eastAsia="Times New Roman"/>
                <w:b/>
                <w:sz w:val="28"/>
                <w:szCs w:val="28"/>
                <w:lang w:eastAsia="en-US"/>
              </w:rPr>
              <w:t>(T2)</w:t>
            </w:r>
          </w:p>
          <w:p w14:paraId="4EB56CB9" w14:textId="77777777" w:rsidR="00817DEF" w:rsidRPr="00817DEF" w:rsidRDefault="00817DEF" w:rsidP="00827444">
            <w:pPr>
              <w:spacing w:line="276" w:lineRule="auto"/>
              <w:jc w:val="center"/>
              <w:rPr>
                <w:rFonts w:eastAsia="Times New Roman"/>
                <w:b/>
                <w:sz w:val="28"/>
                <w:szCs w:val="28"/>
                <w:lang w:eastAsia="en-US"/>
              </w:rPr>
            </w:pPr>
            <w:r w:rsidRPr="00817DEF">
              <w:rPr>
                <w:rFonts w:eastAsia="Times New Roman"/>
                <w:b/>
                <w:sz w:val="28"/>
                <w:szCs w:val="28"/>
                <w:lang w:eastAsia="en-US"/>
              </w:rPr>
              <w:t>(N=51)</w:t>
            </w:r>
          </w:p>
        </w:tc>
        <w:tc>
          <w:tcPr>
            <w:tcW w:w="2003" w:type="dxa"/>
            <w:tcBorders>
              <w:top w:val="single" w:sz="4" w:space="0" w:color="auto"/>
              <w:left w:val="single" w:sz="4" w:space="0" w:color="auto"/>
              <w:bottom w:val="single" w:sz="4" w:space="0" w:color="auto"/>
              <w:right w:val="single" w:sz="4" w:space="0" w:color="auto"/>
            </w:tcBorders>
          </w:tcPr>
          <w:p w14:paraId="2118DE7C" w14:textId="77777777" w:rsidR="00817DEF" w:rsidRPr="00817DEF" w:rsidRDefault="00817DEF" w:rsidP="00827444">
            <w:pPr>
              <w:spacing w:line="276" w:lineRule="auto"/>
              <w:jc w:val="center"/>
              <w:rPr>
                <w:rFonts w:eastAsia="Times New Roman"/>
                <w:b/>
                <w:sz w:val="28"/>
                <w:szCs w:val="28"/>
                <w:lang w:eastAsia="en-US"/>
              </w:rPr>
            </w:pPr>
          </w:p>
          <w:p w14:paraId="521BF664" w14:textId="77777777" w:rsidR="00817DEF" w:rsidRPr="00817DEF" w:rsidRDefault="00817DEF" w:rsidP="00827444">
            <w:pPr>
              <w:spacing w:line="276" w:lineRule="auto"/>
              <w:jc w:val="center"/>
              <w:rPr>
                <w:rFonts w:eastAsia="Times New Roman"/>
                <w:b/>
                <w:sz w:val="28"/>
                <w:szCs w:val="28"/>
                <w:lang w:eastAsia="en-US"/>
              </w:rPr>
            </w:pPr>
          </w:p>
          <w:p w14:paraId="15C82EC6" w14:textId="77777777" w:rsidR="00817DEF" w:rsidRPr="00817DEF" w:rsidRDefault="00817DEF" w:rsidP="00827444">
            <w:pPr>
              <w:spacing w:line="276" w:lineRule="auto"/>
              <w:jc w:val="center"/>
              <w:rPr>
                <w:rFonts w:eastAsia="Times New Roman"/>
                <w:b/>
                <w:sz w:val="28"/>
                <w:szCs w:val="28"/>
                <w:lang w:eastAsia="en-US"/>
              </w:rPr>
            </w:pPr>
            <w:r w:rsidRPr="00817DEF">
              <w:rPr>
                <w:rFonts w:eastAsia="Times New Roman"/>
                <w:b/>
                <w:sz w:val="28"/>
                <w:szCs w:val="28"/>
                <w:lang w:eastAsia="en-US"/>
              </w:rPr>
              <w:t>P</w:t>
            </w:r>
          </w:p>
        </w:tc>
      </w:tr>
      <w:tr w:rsidR="00817DEF" w:rsidRPr="00817DEF" w14:paraId="0ACA3A07" w14:textId="77777777" w:rsidTr="00827444">
        <w:trPr>
          <w:trHeight w:val="698"/>
        </w:trPr>
        <w:tc>
          <w:tcPr>
            <w:tcW w:w="1908" w:type="dxa"/>
            <w:tcBorders>
              <w:top w:val="single" w:sz="4" w:space="0" w:color="auto"/>
              <w:left w:val="single" w:sz="4" w:space="0" w:color="auto"/>
              <w:bottom w:val="single" w:sz="4" w:space="0" w:color="auto"/>
              <w:right w:val="single" w:sz="4" w:space="0" w:color="auto"/>
            </w:tcBorders>
            <w:vAlign w:val="center"/>
            <w:hideMark/>
          </w:tcPr>
          <w:p w14:paraId="7DD07981" w14:textId="77777777" w:rsidR="00817DEF" w:rsidRPr="00817DEF" w:rsidRDefault="00817DEF" w:rsidP="00817DEF">
            <w:pPr>
              <w:spacing w:line="360" w:lineRule="auto"/>
              <w:jc w:val="center"/>
              <w:rPr>
                <w:rFonts w:eastAsia="Times New Roman"/>
                <w:bCs/>
                <w:sz w:val="28"/>
                <w:szCs w:val="28"/>
                <w:lang w:val="en-US" w:eastAsia="en-US"/>
              </w:rPr>
            </w:pPr>
            <w:r w:rsidRPr="00817DEF">
              <w:rPr>
                <w:rFonts w:eastAsia="Times New Roman"/>
                <w:bCs/>
                <w:sz w:val="28"/>
                <w:szCs w:val="28"/>
                <w:lang w:eastAsia="en-US"/>
              </w:rPr>
              <w:t>Lượng dịch khớp</w:t>
            </w:r>
            <w:r w:rsidRPr="00817DEF">
              <w:rPr>
                <w:rFonts w:eastAsia="Times New Roman"/>
                <w:bCs/>
                <w:sz w:val="28"/>
                <w:szCs w:val="28"/>
                <w:lang w:val="en-US" w:eastAsia="en-US"/>
              </w:rPr>
              <w:t xml:space="preserve"> (mm)</w:t>
            </w:r>
          </w:p>
        </w:tc>
        <w:tc>
          <w:tcPr>
            <w:tcW w:w="1620" w:type="dxa"/>
            <w:tcBorders>
              <w:top w:val="single" w:sz="4" w:space="0" w:color="auto"/>
              <w:left w:val="single" w:sz="4" w:space="0" w:color="auto"/>
              <w:bottom w:val="single" w:sz="4" w:space="0" w:color="auto"/>
              <w:right w:val="single" w:sz="4" w:space="0" w:color="auto"/>
            </w:tcBorders>
            <w:vAlign w:val="center"/>
            <w:hideMark/>
          </w:tcPr>
          <w:p w14:paraId="41D249D7" w14:textId="77777777" w:rsidR="00817DEF" w:rsidRPr="00817DEF" w:rsidRDefault="00817DEF" w:rsidP="00817DEF">
            <w:pPr>
              <w:spacing w:line="360" w:lineRule="auto"/>
              <w:jc w:val="center"/>
              <w:rPr>
                <w:rFonts w:eastAsia="Times New Roman"/>
                <w:sz w:val="28"/>
                <w:szCs w:val="28"/>
                <w:lang w:eastAsia="en-US"/>
              </w:rPr>
            </w:pPr>
            <w:r w:rsidRPr="00817DEF">
              <w:rPr>
                <w:rFonts w:eastAsia="Times New Roman"/>
                <w:sz w:val="28"/>
                <w:szCs w:val="28"/>
                <w:lang w:eastAsia="en-US"/>
              </w:rPr>
              <w:t>5,84 ± 2,05</w:t>
            </w:r>
          </w:p>
        </w:tc>
        <w:tc>
          <w:tcPr>
            <w:tcW w:w="1800" w:type="dxa"/>
            <w:tcBorders>
              <w:top w:val="single" w:sz="4" w:space="0" w:color="auto"/>
              <w:left w:val="single" w:sz="4" w:space="0" w:color="auto"/>
              <w:bottom w:val="single" w:sz="4" w:space="0" w:color="auto"/>
              <w:right w:val="single" w:sz="4" w:space="0" w:color="auto"/>
            </w:tcBorders>
            <w:vAlign w:val="center"/>
            <w:hideMark/>
          </w:tcPr>
          <w:p w14:paraId="3B67A03C" w14:textId="77777777" w:rsidR="00817DEF" w:rsidRPr="00817DEF" w:rsidRDefault="00817DEF" w:rsidP="00817DEF">
            <w:pPr>
              <w:spacing w:line="360" w:lineRule="auto"/>
              <w:jc w:val="center"/>
              <w:rPr>
                <w:rFonts w:eastAsia="Times New Roman"/>
                <w:sz w:val="28"/>
                <w:szCs w:val="28"/>
                <w:lang w:eastAsia="en-US"/>
              </w:rPr>
            </w:pPr>
            <w:r w:rsidRPr="00817DEF">
              <w:rPr>
                <w:rFonts w:eastAsia="Times New Roman"/>
                <w:sz w:val="28"/>
                <w:szCs w:val="28"/>
                <w:lang w:eastAsia="en-US"/>
              </w:rPr>
              <w:t>3,14 ± 1,06</w:t>
            </w:r>
          </w:p>
        </w:tc>
        <w:tc>
          <w:tcPr>
            <w:tcW w:w="1800" w:type="dxa"/>
            <w:tcBorders>
              <w:top w:val="single" w:sz="4" w:space="0" w:color="auto"/>
              <w:left w:val="single" w:sz="4" w:space="0" w:color="auto"/>
              <w:bottom w:val="single" w:sz="4" w:space="0" w:color="auto"/>
              <w:right w:val="single" w:sz="4" w:space="0" w:color="auto"/>
            </w:tcBorders>
            <w:vAlign w:val="center"/>
            <w:hideMark/>
          </w:tcPr>
          <w:p w14:paraId="117B038D" w14:textId="77777777" w:rsidR="00817DEF" w:rsidRPr="00817DEF" w:rsidRDefault="00817DEF" w:rsidP="00817DEF">
            <w:pPr>
              <w:spacing w:line="360" w:lineRule="auto"/>
              <w:jc w:val="center"/>
              <w:rPr>
                <w:rFonts w:eastAsia="Times New Roman"/>
                <w:sz w:val="28"/>
                <w:szCs w:val="28"/>
                <w:lang w:eastAsia="en-US"/>
              </w:rPr>
            </w:pPr>
            <w:r w:rsidRPr="00817DEF">
              <w:rPr>
                <w:rFonts w:eastAsia="Times New Roman"/>
                <w:sz w:val="28"/>
                <w:szCs w:val="28"/>
                <w:lang w:eastAsia="en-US"/>
              </w:rPr>
              <w:t>0,51 ± 0,31</w:t>
            </w:r>
          </w:p>
        </w:tc>
        <w:tc>
          <w:tcPr>
            <w:tcW w:w="2003" w:type="dxa"/>
            <w:tcBorders>
              <w:top w:val="single" w:sz="4" w:space="0" w:color="auto"/>
              <w:left w:val="single" w:sz="4" w:space="0" w:color="auto"/>
              <w:bottom w:val="single" w:sz="4" w:space="0" w:color="auto"/>
              <w:right w:val="single" w:sz="4" w:space="0" w:color="auto"/>
            </w:tcBorders>
            <w:vAlign w:val="center"/>
            <w:hideMark/>
          </w:tcPr>
          <w:p w14:paraId="37440553" w14:textId="77777777" w:rsidR="00817DEF" w:rsidRPr="00817DEF" w:rsidRDefault="00817DEF" w:rsidP="00817DEF">
            <w:pPr>
              <w:spacing w:line="360" w:lineRule="auto"/>
              <w:rPr>
                <w:rFonts w:eastAsia="Times New Roman"/>
                <w:sz w:val="28"/>
                <w:szCs w:val="28"/>
                <w:lang w:eastAsia="en-US"/>
              </w:rPr>
            </w:pPr>
            <w:r w:rsidRPr="00817DEF">
              <w:rPr>
                <w:rFonts w:eastAsia="Times New Roman"/>
                <w:sz w:val="28"/>
                <w:szCs w:val="28"/>
                <w:lang w:val="en-US" w:eastAsia="en-US"/>
              </w:rPr>
              <w:t xml:space="preserve">  P</w:t>
            </w:r>
            <w:r w:rsidRPr="00817DEF">
              <w:rPr>
                <w:rFonts w:eastAsia="Times New Roman"/>
                <w:sz w:val="20"/>
                <w:szCs w:val="20"/>
                <w:lang w:val="en-US" w:eastAsia="en-US"/>
              </w:rPr>
              <w:t>(T0-T1)</w:t>
            </w:r>
            <w:r w:rsidRPr="00817DEF">
              <w:rPr>
                <w:rFonts w:eastAsia="Times New Roman"/>
                <w:sz w:val="28"/>
                <w:szCs w:val="28"/>
                <w:lang w:eastAsia="en-US"/>
              </w:rPr>
              <w:t>&lt;</w:t>
            </w:r>
            <w:r w:rsidRPr="00817DEF">
              <w:rPr>
                <w:rFonts w:eastAsia="Times New Roman"/>
                <w:sz w:val="28"/>
                <w:szCs w:val="28"/>
                <w:lang w:val="en-US" w:eastAsia="en-US"/>
              </w:rPr>
              <w:t xml:space="preserve"> </w:t>
            </w:r>
            <w:r w:rsidRPr="00817DEF">
              <w:rPr>
                <w:rFonts w:eastAsia="Times New Roman"/>
                <w:sz w:val="28"/>
                <w:szCs w:val="28"/>
                <w:lang w:eastAsia="en-US"/>
              </w:rPr>
              <w:t>0,05</w:t>
            </w:r>
          </w:p>
          <w:p w14:paraId="478D1778" w14:textId="77777777" w:rsidR="00817DEF" w:rsidRPr="00817DEF" w:rsidRDefault="00817DEF" w:rsidP="00817DEF">
            <w:pPr>
              <w:spacing w:line="360" w:lineRule="auto"/>
              <w:jc w:val="center"/>
              <w:rPr>
                <w:rFonts w:eastAsia="Times New Roman"/>
                <w:sz w:val="28"/>
                <w:szCs w:val="28"/>
                <w:lang w:eastAsia="en-US"/>
              </w:rPr>
            </w:pPr>
            <w:r w:rsidRPr="00817DEF">
              <w:rPr>
                <w:rFonts w:eastAsia="Times New Roman"/>
                <w:sz w:val="28"/>
                <w:szCs w:val="28"/>
                <w:lang w:val="en-US" w:eastAsia="en-US"/>
              </w:rPr>
              <w:t>P</w:t>
            </w:r>
            <w:r w:rsidRPr="00817DEF">
              <w:rPr>
                <w:rFonts w:eastAsia="Times New Roman"/>
                <w:sz w:val="20"/>
                <w:szCs w:val="20"/>
                <w:lang w:val="en-US" w:eastAsia="en-US"/>
              </w:rPr>
              <w:t>(T2-T1)</w:t>
            </w:r>
            <w:r w:rsidRPr="00817DEF">
              <w:rPr>
                <w:rFonts w:eastAsia="Times New Roman"/>
                <w:sz w:val="28"/>
                <w:szCs w:val="28"/>
                <w:lang w:val="en-US" w:eastAsia="en-US"/>
              </w:rPr>
              <w:t>&lt; 0,05</w:t>
            </w:r>
          </w:p>
        </w:tc>
      </w:tr>
    </w:tbl>
    <w:p w14:paraId="0B20D372" w14:textId="77777777" w:rsidR="00817DEF" w:rsidRPr="00817DEF" w:rsidRDefault="00817DEF" w:rsidP="00827444">
      <w:pPr>
        <w:spacing w:before="120"/>
        <w:ind w:firstLine="720"/>
        <w:jc w:val="both"/>
        <w:rPr>
          <w:rFonts w:eastAsia="Times New Roman" w:cs="Times New Roman"/>
          <w:b/>
          <w:sz w:val="28"/>
          <w:szCs w:val="28"/>
          <w:lang w:eastAsia="en-US"/>
        </w:rPr>
      </w:pPr>
      <w:r w:rsidRPr="00827444">
        <w:rPr>
          <w:rFonts w:eastAsia="Times New Roman" w:cs="Times New Roman"/>
          <w:b/>
          <w:i/>
          <w:iCs/>
          <w:sz w:val="28"/>
          <w:szCs w:val="28"/>
          <w:lang w:eastAsia="en-US"/>
        </w:rPr>
        <w:t>Nhận xét:</w:t>
      </w:r>
      <w:r w:rsidRPr="00817DEF">
        <w:rPr>
          <w:rFonts w:eastAsia="Times New Roman" w:cs="Times New Roman"/>
          <w:b/>
          <w:sz w:val="28"/>
          <w:szCs w:val="28"/>
          <w:lang w:eastAsia="en-US"/>
        </w:rPr>
        <w:t xml:space="preserve"> </w:t>
      </w:r>
      <w:r w:rsidRPr="00817DEF">
        <w:rPr>
          <w:rFonts w:eastAsia="Times New Roman" w:cs="Times New Roman"/>
          <w:sz w:val="28"/>
          <w:szCs w:val="28"/>
          <w:lang w:eastAsia="en-US"/>
        </w:rPr>
        <w:t xml:space="preserve">Lượng dịch khớp giảm dần sau điều trị có ý nghĩa thống kê với p &lt; 0,05 (lượng dịch khớp từ 5,84 ± 2,05 mm giảm xuống còn 0,51 ± 0,81mm sau 6 tháng điều trị).  </w:t>
      </w:r>
    </w:p>
    <w:p w14:paraId="055C7909" w14:textId="77777777" w:rsidR="00817DEF" w:rsidRPr="00817DEF" w:rsidRDefault="00817DEF" w:rsidP="00817DEF">
      <w:pPr>
        <w:jc w:val="center"/>
        <w:rPr>
          <w:rFonts w:eastAsia="Times New Roman" w:cs="Times New Roman"/>
          <w:b/>
          <w:i/>
          <w:sz w:val="28"/>
          <w:szCs w:val="28"/>
          <w:lang w:eastAsia="en-US"/>
        </w:rPr>
      </w:pPr>
      <w:r w:rsidRPr="00817DEF">
        <w:rPr>
          <w:rFonts w:eastAsia="Times New Roman" w:cs="Times New Roman"/>
          <w:b/>
          <w:i/>
          <w:sz w:val="28"/>
          <w:szCs w:val="28"/>
          <w:lang w:eastAsia="en-US"/>
        </w:rPr>
        <w:t xml:space="preserve">Bảng 3.6: </w:t>
      </w:r>
      <w:r w:rsidRPr="00817DEF">
        <w:rPr>
          <w:rFonts w:eastAsia="Times New Roman" w:cs="Times New Roman"/>
          <w:b/>
          <w:i/>
          <w:color w:val="000000"/>
          <w:sz w:val="28"/>
          <w:szCs w:val="28"/>
          <w:lang w:val="vi-VN" w:eastAsia="en-US"/>
        </w:rPr>
        <w:t>Đánh giá kết quả cải thiện bề</w:t>
      </w:r>
      <w:r w:rsidRPr="00817DEF">
        <w:rPr>
          <w:rFonts w:eastAsia="Times New Roman" w:cs="Times New Roman"/>
          <w:b/>
          <w:i/>
          <w:sz w:val="28"/>
          <w:szCs w:val="28"/>
          <w:lang w:eastAsia="en-US"/>
        </w:rPr>
        <w:t xml:space="preserve"> dày sụn khớp trên siêu âm </w:t>
      </w:r>
    </w:p>
    <w:tbl>
      <w:tblPr>
        <w:tblStyle w:val="TableGrid6"/>
        <w:tblW w:w="0" w:type="auto"/>
        <w:tblLook w:val="04A0" w:firstRow="1" w:lastRow="0" w:firstColumn="1" w:lastColumn="0" w:noHBand="0" w:noVBand="1"/>
      </w:tblPr>
      <w:tblGrid>
        <w:gridCol w:w="3366"/>
        <w:gridCol w:w="3256"/>
        <w:gridCol w:w="2440"/>
      </w:tblGrid>
      <w:tr w:rsidR="00817DEF" w:rsidRPr="00817DEF" w14:paraId="28F706DC" w14:textId="77777777" w:rsidTr="00827444">
        <w:trPr>
          <w:trHeight w:val="502"/>
        </w:trPr>
        <w:tc>
          <w:tcPr>
            <w:tcW w:w="6629" w:type="dxa"/>
            <w:gridSpan w:val="2"/>
            <w:tcBorders>
              <w:top w:val="single" w:sz="4" w:space="0" w:color="auto"/>
              <w:left w:val="single" w:sz="4" w:space="0" w:color="auto"/>
              <w:bottom w:val="single" w:sz="4" w:space="0" w:color="auto"/>
              <w:right w:val="single" w:sz="4" w:space="0" w:color="auto"/>
            </w:tcBorders>
            <w:hideMark/>
          </w:tcPr>
          <w:p w14:paraId="479BFFB9" w14:textId="30353403" w:rsidR="00817DEF" w:rsidRPr="00817DEF" w:rsidRDefault="00817DEF" w:rsidP="00817DEF">
            <w:pPr>
              <w:jc w:val="center"/>
              <w:rPr>
                <w:rFonts w:eastAsia="Times New Roman"/>
                <w:b/>
                <w:sz w:val="28"/>
                <w:szCs w:val="28"/>
                <w:lang w:eastAsia="en-US"/>
              </w:rPr>
            </w:pPr>
            <w:r w:rsidRPr="00817DEF">
              <w:rPr>
                <w:rFonts w:eastAsia="Times New Roman"/>
                <w:b/>
                <w:sz w:val="28"/>
                <w:szCs w:val="28"/>
                <w:lang w:eastAsia="en-US"/>
              </w:rPr>
              <w:t>Bề dày sụn khớp (mm)</w:t>
            </w:r>
          </w:p>
        </w:tc>
        <w:tc>
          <w:tcPr>
            <w:tcW w:w="2443" w:type="dxa"/>
            <w:vMerge w:val="restart"/>
            <w:tcBorders>
              <w:top w:val="single" w:sz="4" w:space="0" w:color="auto"/>
              <w:left w:val="single" w:sz="4" w:space="0" w:color="auto"/>
              <w:bottom w:val="single" w:sz="4" w:space="0" w:color="auto"/>
              <w:right w:val="single" w:sz="4" w:space="0" w:color="auto"/>
            </w:tcBorders>
            <w:vAlign w:val="center"/>
          </w:tcPr>
          <w:p w14:paraId="23AFC3CB" w14:textId="37A54E91" w:rsidR="00817DEF" w:rsidRPr="00827444" w:rsidRDefault="00827444" w:rsidP="00827444">
            <w:pPr>
              <w:jc w:val="center"/>
              <w:rPr>
                <w:rFonts w:eastAsia="Times New Roman"/>
                <w:b/>
                <w:sz w:val="28"/>
                <w:szCs w:val="28"/>
                <w:lang w:val="en-US" w:eastAsia="en-US"/>
              </w:rPr>
            </w:pPr>
            <w:r>
              <w:rPr>
                <w:rFonts w:eastAsia="Times New Roman"/>
                <w:b/>
                <w:sz w:val="28"/>
                <w:szCs w:val="28"/>
                <w:lang w:val="en-US" w:eastAsia="en-US"/>
              </w:rPr>
              <w:t>p</w:t>
            </w:r>
          </w:p>
        </w:tc>
      </w:tr>
      <w:tr w:rsidR="00817DEF" w:rsidRPr="00817DEF" w14:paraId="679B0619" w14:textId="77777777" w:rsidTr="00827444">
        <w:trPr>
          <w:trHeight w:val="96"/>
        </w:trPr>
        <w:tc>
          <w:tcPr>
            <w:tcW w:w="3369" w:type="dxa"/>
            <w:tcBorders>
              <w:top w:val="single" w:sz="4" w:space="0" w:color="auto"/>
              <w:left w:val="single" w:sz="4" w:space="0" w:color="auto"/>
              <w:bottom w:val="single" w:sz="4" w:space="0" w:color="auto"/>
              <w:right w:val="single" w:sz="4" w:space="0" w:color="auto"/>
            </w:tcBorders>
            <w:hideMark/>
          </w:tcPr>
          <w:p w14:paraId="27CEDDAC" w14:textId="77777777" w:rsidR="00817DEF" w:rsidRPr="00817DEF" w:rsidRDefault="00817DEF" w:rsidP="00817DEF">
            <w:pPr>
              <w:jc w:val="center"/>
              <w:rPr>
                <w:rFonts w:eastAsia="Times New Roman"/>
                <w:b/>
                <w:sz w:val="28"/>
                <w:szCs w:val="28"/>
                <w:lang w:eastAsia="en-US"/>
              </w:rPr>
            </w:pPr>
            <w:r w:rsidRPr="00817DEF">
              <w:rPr>
                <w:rFonts w:eastAsia="Times New Roman"/>
                <w:b/>
                <w:sz w:val="28"/>
                <w:szCs w:val="28"/>
                <w:lang w:eastAsia="en-US"/>
              </w:rPr>
              <w:t>Trước ĐT (T0)</w:t>
            </w:r>
          </w:p>
          <w:p w14:paraId="461AC85B" w14:textId="77777777" w:rsidR="00817DEF" w:rsidRPr="00817DEF" w:rsidRDefault="00817DEF" w:rsidP="00817DEF">
            <w:pPr>
              <w:jc w:val="center"/>
              <w:rPr>
                <w:rFonts w:eastAsia="Times New Roman"/>
                <w:b/>
                <w:sz w:val="28"/>
                <w:szCs w:val="28"/>
                <w:lang w:eastAsia="en-US"/>
              </w:rPr>
            </w:pPr>
            <w:r w:rsidRPr="00817DEF">
              <w:rPr>
                <w:rFonts w:eastAsia="Times New Roman"/>
                <w:b/>
                <w:sz w:val="28"/>
                <w:szCs w:val="28"/>
                <w:lang w:eastAsia="en-US"/>
              </w:rPr>
              <w:t>(N=51)</w:t>
            </w:r>
          </w:p>
        </w:tc>
        <w:tc>
          <w:tcPr>
            <w:tcW w:w="3260" w:type="dxa"/>
            <w:tcBorders>
              <w:top w:val="single" w:sz="4" w:space="0" w:color="auto"/>
              <w:left w:val="single" w:sz="4" w:space="0" w:color="auto"/>
              <w:bottom w:val="single" w:sz="4" w:space="0" w:color="auto"/>
              <w:right w:val="single" w:sz="4" w:space="0" w:color="auto"/>
            </w:tcBorders>
            <w:hideMark/>
          </w:tcPr>
          <w:p w14:paraId="0C851FBB" w14:textId="77777777" w:rsidR="00817DEF" w:rsidRPr="00817DEF" w:rsidRDefault="00817DEF" w:rsidP="00817DEF">
            <w:pPr>
              <w:jc w:val="center"/>
              <w:rPr>
                <w:rFonts w:eastAsia="Times New Roman"/>
                <w:b/>
                <w:sz w:val="28"/>
                <w:szCs w:val="28"/>
                <w:lang w:eastAsia="en-US"/>
              </w:rPr>
            </w:pPr>
            <w:r w:rsidRPr="00817DEF">
              <w:rPr>
                <w:rFonts w:eastAsia="Times New Roman"/>
                <w:b/>
                <w:sz w:val="28"/>
                <w:szCs w:val="28"/>
                <w:lang w:eastAsia="en-US"/>
              </w:rPr>
              <w:t>Sau ĐT 6 tháng (T2)</w:t>
            </w:r>
          </w:p>
          <w:p w14:paraId="6A1F0626" w14:textId="77777777" w:rsidR="00817DEF" w:rsidRPr="00817DEF" w:rsidRDefault="00817DEF" w:rsidP="00817DEF">
            <w:pPr>
              <w:jc w:val="center"/>
              <w:rPr>
                <w:rFonts w:eastAsia="Times New Roman"/>
                <w:b/>
                <w:sz w:val="28"/>
                <w:szCs w:val="28"/>
                <w:lang w:eastAsia="en-US"/>
              </w:rPr>
            </w:pPr>
            <w:r w:rsidRPr="00817DEF">
              <w:rPr>
                <w:rFonts w:eastAsia="Times New Roman"/>
                <w:b/>
                <w:sz w:val="28"/>
                <w:szCs w:val="28"/>
                <w:lang w:eastAsia="en-US"/>
              </w:rPr>
              <w:t>(N=51)</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33BC901" w14:textId="77777777" w:rsidR="00817DEF" w:rsidRPr="00817DEF" w:rsidRDefault="00817DEF" w:rsidP="00817DEF">
            <w:pPr>
              <w:rPr>
                <w:rFonts w:eastAsia="Times New Roman"/>
                <w:b/>
                <w:sz w:val="28"/>
                <w:szCs w:val="28"/>
                <w:lang w:eastAsia="en-US"/>
              </w:rPr>
            </w:pPr>
          </w:p>
        </w:tc>
      </w:tr>
      <w:tr w:rsidR="00817DEF" w:rsidRPr="00817DEF" w14:paraId="41D51906" w14:textId="77777777" w:rsidTr="00827444">
        <w:trPr>
          <w:trHeight w:val="425"/>
        </w:trPr>
        <w:tc>
          <w:tcPr>
            <w:tcW w:w="3369" w:type="dxa"/>
            <w:tcBorders>
              <w:top w:val="single" w:sz="4" w:space="0" w:color="auto"/>
              <w:left w:val="single" w:sz="4" w:space="0" w:color="auto"/>
              <w:bottom w:val="single" w:sz="4" w:space="0" w:color="auto"/>
              <w:right w:val="single" w:sz="4" w:space="0" w:color="auto"/>
            </w:tcBorders>
            <w:vAlign w:val="center"/>
            <w:hideMark/>
          </w:tcPr>
          <w:p w14:paraId="4145EC03" w14:textId="176174C1" w:rsidR="00817DEF" w:rsidRPr="00817DEF" w:rsidRDefault="00817DEF" w:rsidP="00C3007C">
            <w:pPr>
              <w:jc w:val="center"/>
              <w:rPr>
                <w:rFonts w:eastAsia="Times New Roman"/>
                <w:sz w:val="28"/>
                <w:szCs w:val="28"/>
                <w:lang w:eastAsia="en-US"/>
              </w:rPr>
            </w:pPr>
            <w:r w:rsidRPr="00817DEF">
              <w:rPr>
                <w:rFonts w:eastAsia="Times New Roman"/>
                <w:sz w:val="28"/>
                <w:szCs w:val="28"/>
                <w:lang w:eastAsia="en-US"/>
              </w:rPr>
              <w:t>1,41 ± 0,46</w:t>
            </w:r>
          </w:p>
        </w:tc>
        <w:tc>
          <w:tcPr>
            <w:tcW w:w="3260" w:type="dxa"/>
            <w:tcBorders>
              <w:top w:val="single" w:sz="4" w:space="0" w:color="auto"/>
              <w:left w:val="single" w:sz="4" w:space="0" w:color="auto"/>
              <w:bottom w:val="single" w:sz="4" w:space="0" w:color="auto"/>
              <w:right w:val="single" w:sz="4" w:space="0" w:color="auto"/>
            </w:tcBorders>
            <w:vAlign w:val="center"/>
            <w:hideMark/>
          </w:tcPr>
          <w:p w14:paraId="327BFD64" w14:textId="10C8D5F3" w:rsidR="00817DEF" w:rsidRPr="00817DEF" w:rsidRDefault="00817DEF" w:rsidP="00C3007C">
            <w:pPr>
              <w:jc w:val="center"/>
              <w:rPr>
                <w:rFonts w:eastAsia="Times New Roman"/>
                <w:sz w:val="28"/>
                <w:szCs w:val="28"/>
                <w:lang w:eastAsia="en-US"/>
              </w:rPr>
            </w:pPr>
            <w:r w:rsidRPr="00817DEF">
              <w:rPr>
                <w:rFonts w:eastAsia="Times New Roman"/>
                <w:sz w:val="28"/>
                <w:szCs w:val="28"/>
                <w:lang w:eastAsia="en-US"/>
              </w:rPr>
              <w:t>2,18 ± 0,64</w:t>
            </w:r>
          </w:p>
        </w:tc>
        <w:tc>
          <w:tcPr>
            <w:tcW w:w="2443" w:type="dxa"/>
            <w:tcBorders>
              <w:top w:val="single" w:sz="4" w:space="0" w:color="auto"/>
              <w:left w:val="single" w:sz="4" w:space="0" w:color="auto"/>
              <w:bottom w:val="single" w:sz="4" w:space="0" w:color="auto"/>
              <w:right w:val="single" w:sz="4" w:space="0" w:color="auto"/>
            </w:tcBorders>
            <w:vAlign w:val="center"/>
            <w:hideMark/>
          </w:tcPr>
          <w:p w14:paraId="05059295" w14:textId="5EEA9398" w:rsidR="00817DEF" w:rsidRPr="00C3007C" w:rsidRDefault="00817DEF" w:rsidP="00C3007C">
            <w:pPr>
              <w:jc w:val="center"/>
              <w:rPr>
                <w:rFonts w:eastAsia="Times New Roman"/>
                <w:sz w:val="28"/>
                <w:szCs w:val="28"/>
                <w:lang w:eastAsia="en-US"/>
              </w:rPr>
            </w:pPr>
            <w:r w:rsidRPr="00817DEF">
              <w:rPr>
                <w:rFonts w:eastAsia="Times New Roman"/>
                <w:sz w:val="28"/>
                <w:szCs w:val="28"/>
                <w:lang w:eastAsia="en-US"/>
              </w:rPr>
              <w:t>&lt; 0,05</w:t>
            </w:r>
          </w:p>
        </w:tc>
      </w:tr>
    </w:tbl>
    <w:p w14:paraId="272DCC2E" w14:textId="77777777" w:rsidR="00817DEF" w:rsidRPr="00817DEF" w:rsidRDefault="00817DEF" w:rsidP="00827444">
      <w:pPr>
        <w:spacing w:before="120"/>
        <w:ind w:firstLine="720"/>
        <w:jc w:val="both"/>
        <w:rPr>
          <w:rFonts w:eastAsia="Times New Roman" w:cs="Times New Roman"/>
          <w:b/>
          <w:sz w:val="28"/>
          <w:szCs w:val="28"/>
          <w:lang w:eastAsia="en-US"/>
        </w:rPr>
      </w:pPr>
      <w:r w:rsidRPr="00827444">
        <w:rPr>
          <w:rFonts w:eastAsia="Times New Roman" w:cs="Times New Roman"/>
          <w:b/>
          <w:i/>
          <w:iCs/>
          <w:sz w:val="28"/>
          <w:szCs w:val="28"/>
          <w:lang w:eastAsia="en-US"/>
        </w:rPr>
        <w:t>Nhận xét:</w:t>
      </w:r>
      <w:r w:rsidRPr="00817DEF">
        <w:rPr>
          <w:rFonts w:eastAsia="Times New Roman" w:cs="Times New Roman"/>
          <w:b/>
          <w:sz w:val="28"/>
          <w:szCs w:val="28"/>
          <w:lang w:eastAsia="en-US"/>
        </w:rPr>
        <w:t xml:space="preserve"> </w:t>
      </w:r>
      <w:r w:rsidRPr="00817DEF">
        <w:rPr>
          <w:rFonts w:eastAsia="Times New Roman" w:cs="Times New Roman"/>
          <w:sz w:val="28"/>
          <w:szCs w:val="28"/>
          <w:lang w:eastAsia="en-US"/>
        </w:rPr>
        <w:t xml:space="preserve">Bề dày sụn khớp sau 6 tháng điều trị tăng lên rõ rệt ở nhóm nghiên cứu (1,41 ± 0,46 mm; 2,18 ± 0,64mm) có ý nghĩa thống kê với p&lt; 0,05. </w:t>
      </w:r>
    </w:p>
    <w:p w14:paraId="22FEC1C0" w14:textId="77777777" w:rsidR="00817DEF" w:rsidRPr="00817DEF" w:rsidRDefault="00817DEF" w:rsidP="00817DEF">
      <w:pPr>
        <w:jc w:val="center"/>
        <w:rPr>
          <w:rFonts w:eastAsia="Times New Roman" w:cs="Times New Roman"/>
          <w:b/>
          <w:i/>
          <w:sz w:val="28"/>
          <w:szCs w:val="28"/>
          <w:lang w:eastAsia="en-US"/>
        </w:rPr>
      </w:pPr>
      <w:r w:rsidRPr="00817DEF">
        <w:rPr>
          <w:rFonts w:eastAsia="Times New Roman" w:cs="Times New Roman"/>
          <w:b/>
          <w:i/>
          <w:sz w:val="28"/>
          <w:szCs w:val="28"/>
          <w:lang w:eastAsia="en-US"/>
        </w:rPr>
        <w:t xml:space="preserve"> Bảng 3.7. </w:t>
      </w:r>
      <w:r w:rsidRPr="00817DEF">
        <w:rPr>
          <w:rFonts w:eastAsia="Times New Roman" w:cs="Times New Roman"/>
          <w:b/>
          <w:i/>
          <w:sz w:val="28"/>
          <w:szCs w:val="28"/>
          <w:lang w:val="vi-VN" w:eastAsia="en-US"/>
        </w:rPr>
        <w:t xml:space="preserve">Tác dụng </w:t>
      </w:r>
      <w:r w:rsidRPr="00817DEF">
        <w:rPr>
          <w:rFonts w:eastAsia="Times New Roman" w:cs="Times New Roman"/>
          <w:b/>
          <w:i/>
          <w:sz w:val="28"/>
          <w:szCs w:val="28"/>
          <w:lang w:eastAsia="en-US"/>
        </w:rPr>
        <w:t>không mong muốn sau tiêm</w:t>
      </w:r>
    </w:p>
    <w:tbl>
      <w:tblPr>
        <w:tblStyle w:val="TableGrid7"/>
        <w:tblW w:w="0" w:type="auto"/>
        <w:tblLook w:val="04A0" w:firstRow="1" w:lastRow="0" w:firstColumn="1" w:lastColumn="0" w:noHBand="0" w:noVBand="1"/>
      </w:tblPr>
      <w:tblGrid>
        <w:gridCol w:w="5382"/>
        <w:gridCol w:w="1843"/>
        <w:gridCol w:w="1836"/>
      </w:tblGrid>
      <w:tr w:rsidR="00817DEF" w:rsidRPr="00817DEF" w14:paraId="6BB57CF6" w14:textId="77777777" w:rsidTr="00081D51">
        <w:tc>
          <w:tcPr>
            <w:tcW w:w="5382" w:type="dxa"/>
            <w:tcBorders>
              <w:top w:val="single" w:sz="4" w:space="0" w:color="auto"/>
              <w:left w:val="single" w:sz="4" w:space="0" w:color="auto"/>
              <w:bottom w:val="single" w:sz="4" w:space="0" w:color="auto"/>
              <w:right w:val="single" w:sz="4" w:space="0" w:color="auto"/>
              <w:tl2br w:val="single" w:sz="4" w:space="0" w:color="auto"/>
            </w:tcBorders>
            <w:vAlign w:val="center"/>
            <w:hideMark/>
          </w:tcPr>
          <w:p w14:paraId="225BAFB4" w14:textId="77777777" w:rsidR="00817DEF" w:rsidRPr="00817DEF" w:rsidRDefault="00817DEF" w:rsidP="00BF7732">
            <w:pPr>
              <w:spacing w:line="360" w:lineRule="auto"/>
              <w:jc w:val="right"/>
              <w:rPr>
                <w:rFonts w:eastAsia="Times New Roman"/>
                <w:b/>
                <w:sz w:val="28"/>
                <w:szCs w:val="28"/>
                <w:lang w:eastAsia="en-US"/>
              </w:rPr>
            </w:pPr>
            <w:r w:rsidRPr="00817DEF">
              <w:rPr>
                <w:rFonts w:eastAsia="Times New Roman"/>
                <w:b/>
                <w:sz w:val="28"/>
                <w:szCs w:val="28"/>
                <w:lang w:eastAsia="en-US"/>
              </w:rPr>
              <w:t>KQNC</w:t>
            </w:r>
          </w:p>
          <w:p w14:paraId="327054C6" w14:textId="77777777" w:rsidR="00817DEF" w:rsidRPr="00817DEF" w:rsidRDefault="00817DEF" w:rsidP="00BF7732">
            <w:pPr>
              <w:spacing w:line="360" w:lineRule="auto"/>
              <w:rPr>
                <w:rFonts w:eastAsia="Times New Roman"/>
                <w:b/>
                <w:sz w:val="28"/>
                <w:szCs w:val="28"/>
                <w:lang w:eastAsia="en-US"/>
              </w:rPr>
            </w:pPr>
            <w:r w:rsidRPr="00817DEF">
              <w:rPr>
                <w:rFonts w:eastAsia="Times New Roman"/>
                <w:b/>
                <w:sz w:val="28"/>
                <w:szCs w:val="28"/>
                <w:lang w:eastAsia="en-US"/>
              </w:rPr>
              <w:t xml:space="preserve">Đặc điểm </w:t>
            </w:r>
          </w:p>
        </w:tc>
        <w:tc>
          <w:tcPr>
            <w:tcW w:w="1843" w:type="dxa"/>
            <w:tcBorders>
              <w:top w:val="single" w:sz="4" w:space="0" w:color="auto"/>
              <w:left w:val="single" w:sz="4" w:space="0" w:color="auto"/>
              <w:bottom w:val="single" w:sz="4" w:space="0" w:color="auto"/>
              <w:right w:val="single" w:sz="4" w:space="0" w:color="auto"/>
            </w:tcBorders>
            <w:vAlign w:val="center"/>
            <w:hideMark/>
          </w:tcPr>
          <w:p w14:paraId="1A70F53E" w14:textId="77777777" w:rsidR="00817DEF" w:rsidRPr="00817DEF" w:rsidRDefault="00817DEF" w:rsidP="00BF7732">
            <w:pPr>
              <w:spacing w:line="360" w:lineRule="auto"/>
              <w:jc w:val="center"/>
              <w:rPr>
                <w:rFonts w:eastAsia="Times New Roman"/>
                <w:b/>
                <w:sz w:val="28"/>
                <w:szCs w:val="28"/>
                <w:lang w:eastAsia="en-US"/>
              </w:rPr>
            </w:pPr>
            <w:r w:rsidRPr="00817DEF">
              <w:rPr>
                <w:rFonts w:eastAsia="Times New Roman"/>
                <w:b/>
                <w:sz w:val="28"/>
                <w:szCs w:val="28"/>
                <w:lang w:eastAsia="en-US"/>
              </w:rPr>
              <w:t>Số lượng</w:t>
            </w:r>
          </w:p>
          <w:p w14:paraId="7A7CFFAC" w14:textId="77777777" w:rsidR="00817DEF" w:rsidRPr="00817DEF" w:rsidRDefault="00817DEF" w:rsidP="00BF7732">
            <w:pPr>
              <w:spacing w:line="360" w:lineRule="auto"/>
              <w:jc w:val="center"/>
              <w:rPr>
                <w:rFonts w:eastAsia="Times New Roman"/>
                <w:b/>
                <w:sz w:val="28"/>
                <w:szCs w:val="28"/>
                <w:lang w:eastAsia="en-US"/>
              </w:rPr>
            </w:pPr>
            <w:r w:rsidRPr="00817DEF">
              <w:rPr>
                <w:rFonts w:eastAsia="Times New Roman"/>
                <w:b/>
                <w:sz w:val="28"/>
                <w:szCs w:val="28"/>
                <w:lang w:eastAsia="en-US"/>
              </w:rPr>
              <w:t>(N=51)</w:t>
            </w:r>
          </w:p>
        </w:tc>
        <w:tc>
          <w:tcPr>
            <w:tcW w:w="1836" w:type="dxa"/>
            <w:tcBorders>
              <w:top w:val="single" w:sz="4" w:space="0" w:color="auto"/>
              <w:left w:val="single" w:sz="4" w:space="0" w:color="auto"/>
              <w:bottom w:val="single" w:sz="4" w:space="0" w:color="auto"/>
              <w:right w:val="single" w:sz="4" w:space="0" w:color="auto"/>
            </w:tcBorders>
            <w:vAlign w:val="center"/>
            <w:hideMark/>
          </w:tcPr>
          <w:p w14:paraId="28695382" w14:textId="77777777" w:rsidR="00817DEF" w:rsidRPr="00817DEF" w:rsidRDefault="00817DEF" w:rsidP="00BF7732">
            <w:pPr>
              <w:spacing w:line="360" w:lineRule="auto"/>
              <w:jc w:val="center"/>
              <w:rPr>
                <w:rFonts w:eastAsia="Times New Roman"/>
                <w:b/>
                <w:sz w:val="28"/>
                <w:szCs w:val="28"/>
                <w:lang w:eastAsia="en-US"/>
              </w:rPr>
            </w:pPr>
            <w:r w:rsidRPr="00817DEF">
              <w:rPr>
                <w:rFonts w:eastAsia="Times New Roman"/>
                <w:b/>
                <w:sz w:val="28"/>
                <w:szCs w:val="28"/>
                <w:lang w:eastAsia="en-US"/>
              </w:rPr>
              <w:t>Tỷ lệ %</w:t>
            </w:r>
          </w:p>
        </w:tc>
      </w:tr>
      <w:tr w:rsidR="00817DEF" w:rsidRPr="00817DEF" w14:paraId="63205BEF" w14:textId="77777777" w:rsidTr="00081D51">
        <w:tc>
          <w:tcPr>
            <w:tcW w:w="5382" w:type="dxa"/>
            <w:tcBorders>
              <w:top w:val="single" w:sz="4" w:space="0" w:color="auto"/>
              <w:left w:val="single" w:sz="4" w:space="0" w:color="auto"/>
              <w:bottom w:val="single" w:sz="4" w:space="0" w:color="auto"/>
              <w:right w:val="single" w:sz="4" w:space="0" w:color="auto"/>
            </w:tcBorders>
            <w:hideMark/>
          </w:tcPr>
          <w:p w14:paraId="2C87E84C" w14:textId="77777777" w:rsidR="00817DEF" w:rsidRPr="00817DEF" w:rsidRDefault="00817DEF" w:rsidP="00BF7732">
            <w:pPr>
              <w:spacing w:line="360" w:lineRule="auto"/>
              <w:jc w:val="center"/>
              <w:rPr>
                <w:rFonts w:eastAsia="Times New Roman"/>
                <w:sz w:val="28"/>
                <w:szCs w:val="28"/>
                <w:lang w:eastAsia="en-US"/>
              </w:rPr>
            </w:pPr>
            <w:r w:rsidRPr="00817DEF">
              <w:rPr>
                <w:rFonts w:eastAsia="Times New Roman"/>
                <w:sz w:val="28"/>
                <w:szCs w:val="28"/>
                <w:lang w:eastAsia="en-US"/>
              </w:rPr>
              <w:t xml:space="preserve">Phản ứng đau trong vòng 24h sau tiêm </w:t>
            </w:r>
          </w:p>
        </w:tc>
        <w:tc>
          <w:tcPr>
            <w:tcW w:w="1843" w:type="dxa"/>
            <w:tcBorders>
              <w:top w:val="single" w:sz="4" w:space="0" w:color="auto"/>
              <w:left w:val="single" w:sz="4" w:space="0" w:color="auto"/>
              <w:bottom w:val="single" w:sz="4" w:space="0" w:color="auto"/>
              <w:right w:val="single" w:sz="4" w:space="0" w:color="auto"/>
            </w:tcBorders>
            <w:hideMark/>
          </w:tcPr>
          <w:p w14:paraId="74E77A0E" w14:textId="77777777" w:rsidR="00817DEF" w:rsidRPr="00817DEF" w:rsidRDefault="00817DEF" w:rsidP="00BF7732">
            <w:pPr>
              <w:spacing w:line="360" w:lineRule="auto"/>
              <w:jc w:val="center"/>
              <w:rPr>
                <w:rFonts w:eastAsia="Times New Roman"/>
                <w:sz w:val="28"/>
                <w:szCs w:val="28"/>
                <w:lang w:eastAsia="en-US"/>
              </w:rPr>
            </w:pPr>
            <w:r w:rsidRPr="00817DEF">
              <w:rPr>
                <w:rFonts w:eastAsia="Times New Roman"/>
                <w:sz w:val="28"/>
                <w:szCs w:val="28"/>
                <w:lang w:eastAsia="en-US"/>
              </w:rPr>
              <w:t>5</w:t>
            </w:r>
          </w:p>
        </w:tc>
        <w:tc>
          <w:tcPr>
            <w:tcW w:w="1836" w:type="dxa"/>
            <w:tcBorders>
              <w:top w:val="single" w:sz="4" w:space="0" w:color="auto"/>
              <w:left w:val="single" w:sz="4" w:space="0" w:color="auto"/>
              <w:bottom w:val="single" w:sz="4" w:space="0" w:color="auto"/>
              <w:right w:val="single" w:sz="4" w:space="0" w:color="auto"/>
            </w:tcBorders>
            <w:hideMark/>
          </w:tcPr>
          <w:p w14:paraId="6F42721B" w14:textId="77777777" w:rsidR="00817DEF" w:rsidRPr="00817DEF" w:rsidRDefault="00817DEF" w:rsidP="00BF7732">
            <w:pPr>
              <w:spacing w:line="360" w:lineRule="auto"/>
              <w:jc w:val="center"/>
              <w:rPr>
                <w:rFonts w:eastAsia="Times New Roman"/>
                <w:sz w:val="28"/>
                <w:szCs w:val="28"/>
                <w:lang w:eastAsia="en-US"/>
              </w:rPr>
            </w:pPr>
            <w:r w:rsidRPr="00817DEF">
              <w:rPr>
                <w:rFonts w:eastAsia="Times New Roman"/>
                <w:sz w:val="28"/>
                <w:szCs w:val="28"/>
                <w:lang w:eastAsia="en-US"/>
              </w:rPr>
              <w:t>9,80</w:t>
            </w:r>
          </w:p>
        </w:tc>
      </w:tr>
      <w:tr w:rsidR="00817DEF" w:rsidRPr="00817DEF" w14:paraId="27DD27AF" w14:textId="77777777" w:rsidTr="00081D51">
        <w:tc>
          <w:tcPr>
            <w:tcW w:w="5382" w:type="dxa"/>
            <w:tcBorders>
              <w:top w:val="single" w:sz="4" w:space="0" w:color="auto"/>
              <w:left w:val="single" w:sz="4" w:space="0" w:color="auto"/>
              <w:bottom w:val="single" w:sz="4" w:space="0" w:color="auto"/>
              <w:right w:val="single" w:sz="4" w:space="0" w:color="auto"/>
            </w:tcBorders>
            <w:hideMark/>
          </w:tcPr>
          <w:p w14:paraId="6B73CFD7" w14:textId="77777777" w:rsidR="00817DEF" w:rsidRPr="00817DEF" w:rsidRDefault="00817DEF" w:rsidP="00BF7732">
            <w:pPr>
              <w:spacing w:line="360" w:lineRule="auto"/>
              <w:jc w:val="center"/>
              <w:rPr>
                <w:rFonts w:eastAsia="Times New Roman"/>
                <w:sz w:val="28"/>
                <w:szCs w:val="28"/>
                <w:lang w:eastAsia="en-US"/>
              </w:rPr>
            </w:pPr>
            <w:r w:rsidRPr="00817DEF">
              <w:rPr>
                <w:rFonts w:eastAsia="Times New Roman"/>
                <w:sz w:val="28"/>
                <w:szCs w:val="28"/>
                <w:lang w:eastAsia="en-US"/>
              </w:rPr>
              <w:t xml:space="preserve">Tràn dịch khớp tăng sau tiêm  </w:t>
            </w:r>
          </w:p>
        </w:tc>
        <w:tc>
          <w:tcPr>
            <w:tcW w:w="1843" w:type="dxa"/>
            <w:tcBorders>
              <w:top w:val="single" w:sz="4" w:space="0" w:color="auto"/>
              <w:left w:val="single" w:sz="4" w:space="0" w:color="auto"/>
              <w:bottom w:val="single" w:sz="4" w:space="0" w:color="auto"/>
              <w:right w:val="single" w:sz="4" w:space="0" w:color="auto"/>
            </w:tcBorders>
            <w:hideMark/>
          </w:tcPr>
          <w:p w14:paraId="54F95A26" w14:textId="77777777" w:rsidR="00817DEF" w:rsidRPr="00817DEF" w:rsidRDefault="00817DEF" w:rsidP="00BF7732">
            <w:pPr>
              <w:spacing w:line="360" w:lineRule="auto"/>
              <w:rPr>
                <w:rFonts w:eastAsia="Times New Roman"/>
                <w:sz w:val="28"/>
                <w:szCs w:val="28"/>
                <w:lang w:eastAsia="en-US"/>
              </w:rPr>
            </w:pPr>
            <w:r w:rsidRPr="00817DEF">
              <w:rPr>
                <w:rFonts w:eastAsia="Times New Roman"/>
                <w:sz w:val="28"/>
                <w:szCs w:val="28"/>
                <w:lang w:eastAsia="en-US"/>
              </w:rPr>
              <w:t xml:space="preserve">          2</w:t>
            </w:r>
          </w:p>
        </w:tc>
        <w:tc>
          <w:tcPr>
            <w:tcW w:w="1836" w:type="dxa"/>
            <w:tcBorders>
              <w:top w:val="single" w:sz="4" w:space="0" w:color="auto"/>
              <w:left w:val="single" w:sz="4" w:space="0" w:color="auto"/>
              <w:bottom w:val="single" w:sz="4" w:space="0" w:color="auto"/>
              <w:right w:val="single" w:sz="4" w:space="0" w:color="auto"/>
            </w:tcBorders>
            <w:hideMark/>
          </w:tcPr>
          <w:p w14:paraId="7D044522" w14:textId="77777777" w:rsidR="00817DEF" w:rsidRPr="00817DEF" w:rsidRDefault="00817DEF" w:rsidP="00BF7732">
            <w:pPr>
              <w:spacing w:line="360" w:lineRule="auto"/>
              <w:jc w:val="center"/>
              <w:rPr>
                <w:rFonts w:eastAsia="Times New Roman"/>
                <w:sz w:val="28"/>
                <w:szCs w:val="28"/>
                <w:lang w:eastAsia="en-US"/>
              </w:rPr>
            </w:pPr>
            <w:r w:rsidRPr="00817DEF">
              <w:rPr>
                <w:rFonts w:eastAsia="Times New Roman"/>
                <w:sz w:val="28"/>
                <w:szCs w:val="28"/>
                <w:lang w:eastAsia="en-US"/>
              </w:rPr>
              <w:t>3,92</w:t>
            </w:r>
          </w:p>
        </w:tc>
      </w:tr>
      <w:tr w:rsidR="00817DEF" w:rsidRPr="00817DEF" w14:paraId="513EF5E2" w14:textId="77777777" w:rsidTr="00081D51">
        <w:tc>
          <w:tcPr>
            <w:tcW w:w="5382" w:type="dxa"/>
            <w:tcBorders>
              <w:top w:val="single" w:sz="4" w:space="0" w:color="auto"/>
              <w:left w:val="single" w:sz="4" w:space="0" w:color="auto"/>
              <w:bottom w:val="single" w:sz="4" w:space="0" w:color="auto"/>
              <w:right w:val="single" w:sz="4" w:space="0" w:color="auto"/>
            </w:tcBorders>
            <w:hideMark/>
          </w:tcPr>
          <w:p w14:paraId="6A4821A3" w14:textId="77777777" w:rsidR="00817DEF" w:rsidRPr="00817DEF" w:rsidRDefault="00817DEF" w:rsidP="00BF7732">
            <w:pPr>
              <w:spacing w:line="360" w:lineRule="auto"/>
              <w:jc w:val="center"/>
              <w:rPr>
                <w:rFonts w:eastAsia="Times New Roman"/>
                <w:sz w:val="28"/>
                <w:szCs w:val="28"/>
                <w:lang w:eastAsia="en-US"/>
              </w:rPr>
            </w:pPr>
            <w:r w:rsidRPr="00817DEF">
              <w:rPr>
                <w:rFonts w:eastAsia="Times New Roman"/>
                <w:sz w:val="28"/>
                <w:szCs w:val="28"/>
                <w:lang w:eastAsia="en-US"/>
              </w:rPr>
              <w:t>Nhiễm khuẩn khớp</w:t>
            </w:r>
          </w:p>
        </w:tc>
        <w:tc>
          <w:tcPr>
            <w:tcW w:w="1843" w:type="dxa"/>
            <w:tcBorders>
              <w:top w:val="single" w:sz="4" w:space="0" w:color="auto"/>
              <w:left w:val="single" w:sz="4" w:space="0" w:color="auto"/>
              <w:bottom w:val="single" w:sz="4" w:space="0" w:color="auto"/>
              <w:right w:val="single" w:sz="4" w:space="0" w:color="auto"/>
            </w:tcBorders>
            <w:hideMark/>
          </w:tcPr>
          <w:p w14:paraId="6C3F6BD7" w14:textId="77777777" w:rsidR="00817DEF" w:rsidRPr="00817DEF" w:rsidRDefault="00817DEF" w:rsidP="00BF7732">
            <w:pPr>
              <w:spacing w:line="360" w:lineRule="auto"/>
              <w:jc w:val="center"/>
              <w:rPr>
                <w:rFonts w:eastAsia="Times New Roman"/>
                <w:sz w:val="28"/>
                <w:szCs w:val="28"/>
                <w:lang w:eastAsia="en-US"/>
              </w:rPr>
            </w:pPr>
            <w:r w:rsidRPr="00817DEF">
              <w:rPr>
                <w:rFonts w:eastAsia="Times New Roman"/>
                <w:sz w:val="28"/>
                <w:szCs w:val="28"/>
                <w:lang w:eastAsia="en-US"/>
              </w:rPr>
              <w:t>0</w:t>
            </w:r>
          </w:p>
        </w:tc>
        <w:tc>
          <w:tcPr>
            <w:tcW w:w="1836" w:type="dxa"/>
            <w:tcBorders>
              <w:top w:val="single" w:sz="4" w:space="0" w:color="auto"/>
              <w:left w:val="single" w:sz="4" w:space="0" w:color="auto"/>
              <w:bottom w:val="single" w:sz="4" w:space="0" w:color="auto"/>
              <w:right w:val="single" w:sz="4" w:space="0" w:color="auto"/>
            </w:tcBorders>
            <w:hideMark/>
          </w:tcPr>
          <w:p w14:paraId="5818FA16" w14:textId="77777777" w:rsidR="00817DEF" w:rsidRPr="00817DEF" w:rsidRDefault="00817DEF" w:rsidP="00BF7732">
            <w:pPr>
              <w:spacing w:line="360" w:lineRule="auto"/>
              <w:jc w:val="center"/>
              <w:rPr>
                <w:rFonts w:eastAsia="Times New Roman"/>
                <w:sz w:val="28"/>
                <w:szCs w:val="28"/>
                <w:lang w:eastAsia="en-US"/>
              </w:rPr>
            </w:pPr>
            <w:r w:rsidRPr="00817DEF">
              <w:rPr>
                <w:rFonts w:eastAsia="Times New Roman"/>
                <w:sz w:val="28"/>
                <w:szCs w:val="28"/>
                <w:lang w:eastAsia="en-US"/>
              </w:rPr>
              <w:t>0</w:t>
            </w:r>
          </w:p>
        </w:tc>
      </w:tr>
    </w:tbl>
    <w:p w14:paraId="776BBB69" w14:textId="77777777" w:rsidR="00817DEF" w:rsidRPr="00817DEF" w:rsidRDefault="00817DEF" w:rsidP="00827444">
      <w:pPr>
        <w:spacing w:before="120"/>
        <w:ind w:firstLine="720"/>
        <w:jc w:val="both"/>
        <w:rPr>
          <w:rFonts w:eastAsia="Times New Roman" w:cs="Times New Roman"/>
          <w:sz w:val="28"/>
          <w:szCs w:val="28"/>
          <w:lang w:eastAsia="en-US"/>
        </w:rPr>
      </w:pPr>
      <w:r w:rsidRPr="00827444">
        <w:rPr>
          <w:rFonts w:eastAsia="Times New Roman" w:cs="Times New Roman"/>
          <w:b/>
          <w:i/>
          <w:iCs/>
          <w:sz w:val="28"/>
          <w:szCs w:val="28"/>
          <w:lang w:eastAsia="en-US"/>
        </w:rPr>
        <w:t>Nhận xét:</w:t>
      </w:r>
      <w:r w:rsidRPr="00817DEF">
        <w:rPr>
          <w:rFonts w:eastAsia="Times New Roman" w:cs="Times New Roman"/>
          <w:b/>
          <w:sz w:val="28"/>
          <w:szCs w:val="28"/>
          <w:lang w:eastAsia="en-US"/>
        </w:rPr>
        <w:t xml:space="preserve"> </w:t>
      </w:r>
      <w:r w:rsidRPr="00817DEF">
        <w:rPr>
          <w:rFonts w:eastAsia="Times New Roman" w:cs="Times New Roman"/>
          <w:sz w:val="28"/>
          <w:szCs w:val="28"/>
          <w:lang w:eastAsia="en-US"/>
        </w:rPr>
        <w:t xml:space="preserve">Có 5/51 bệnh nhân có phản ứng đau sau tiêm chiếm tỉ lệ 9,8%, tỉ lệ tràn dịch khớp tăng sau tiêm: chiếm 3,92%, và không có bệnh nhân nào  có biến chứng nhiễm khuẩn khớp sau tiêm. </w:t>
      </w:r>
    </w:p>
    <w:p w14:paraId="1187DF40" w14:textId="77777777" w:rsidR="00002EC8" w:rsidRPr="00002EC8" w:rsidRDefault="00002EC8">
      <w:pPr>
        <w:rPr>
          <w:rFonts w:cs="Times New Roman"/>
          <w:b/>
          <w:color w:val="000000" w:themeColor="text1"/>
          <w:sz w:val="28"/>
          <w:szCs w:val="28"/>
        </w:rPr>
      </w:pPr>
    </w:p>
    <w:p w14:paraId="1C1C57AA" w14:textId="77777777" w:rsidR="00827444" w:rsidRDefault="00827444">
      <w:pPr>
        <w:rPr>
          <w:rFonts w:eastAsia="Times New Roman" w:cs="Times New Roman"/>
          <w:b/>
          <w:color w:val="0D0D0D"/>
          <w:sz w:val="28"/>
          <w:szCs w:val="28"/>
          <w:lang w:eastAsia="en-US"/>
        </w:rPr>
      </w:pPr>
      <w:r>
        <w:rPr>
          <w:rFonts w:eastAsia="Times New Roman" w:cs="Times New Roman"/>
          <w:b/>
          <w:color w:val="0D0D0D"/>
          <w:sz w:val="28"/>
          <w:szCs w:val="28"/>
          <w:lang w:eastAsia="en-US"/>
        </w:rPr>
        <w:br w:type="page"/>
      </w:r>
    </w:p>
    <w:p w14:paraId="4940829C" w14:textId="415CB1C3" w:rsidR="00DE1A88" w:rsidRPr="000F6D30" w:rsidRDefault="00DE1A88" w:rsidP="00DE1A88">
      <w:pPr>
        <w:jc w:val="both"/>
        <w:rPr>
          <w:rFonts w:eastAsia="Times New Roman" w:cs="Times New Roman"/>
          <w:sz w:val="28"/>
          <w:szCs w:val="28"/>
          <w:lang w:eastAsia="en-US"/>
        </w:rPr>
      </w:pPr>
      <w:r w:rsidRPr="001D76EA">
        <w:rPr>
          <w:rFonts w:eastAsia="Times New Roman" w:cs="Times New Roman"/>
          <w:b/>
          <w:color w:val="0D0D0D"/>
          <w:sz w:val="28"/>
          <w:szCs w:val="28"/>
          <w:lang w:eastAsia="en-US"/>
        </w:rPr>
        <w:lastRenderedPageBreak/>
        <w:t>4. BÀN LUẬN</w:t>
      </w:r>
    </w:p>
    <w:p w14:paraId="4ADF68F9" w14:textId="77777777" w:rsidR="00DE1A88" w:rsidRPr="001D76EA" w:rsidRDefault="00DE1A88" w:rsidP="00DE1A88">
      <w:pPr>
        <w:tabs>
          <w:tab w:val="left" w:pos="709"/>
          <w:tab w:val="left" w:pos="3450"/>
        </w:tabs>
        <w:jc w:val="both"/>
        <w:rPr>
          <w:rFonts w:eastAsia="Times New Roman" w:cs="Times New Roman"/>
          <w:color w:val="000000"/>
          <w:sz w:val="28"/>
          <w:szCs w:val="28"/>
          <w:lang w:eastAsia="en-US"/>
        </w:rPr>
      </w:pPr>
      <w:r w:rsidRPr="001D76EA">
        <w:rPr>
          <w:rFonts w:eastAsia="Times New Roman" w:cs="Times New Roman"/>
          <w:sz w:val="28"/>
          <w:szCs w:val="28"/>
          <w:lang w:eastAsia="en-US"/>
        </w:rPr>
        <w:t xml:space="preserve">          Huyết tương giàu tiểu cầu có tác dụng điều trị bệnh thoái hóa khớp gối vì tiểu cầu chứa nhiều yếu tố tăng trưởng và một số cytokin có tác dụng chống viêm. Đặc biệt trong số đó có TGF-β đóng vai trò thúc đẩy các tế bào gốc trung mô như tế bào sụn. Nó còn làm tăng chất nền cho tế bào sụn phát triển, tăng điều hòa tổng hợp proteglycan</w:t>
      </w:r>
      <w:r w:rsidRPr="001D76EA">
        <w:rPr>
          <w:rFonts w:eastAsia="Times New Roman" w:cs="Times New Roman"/>
          <w:color w:val="000000"/>
          <w:sz w:val="28"/>
          <w:szCs w:val="28"/>
          <w:lang w:eastAsia="en-US"/>
        </w:rPr>
        <w:t xml:space="preserve">. IGF </w:t>
      </w:r>
      <w:r w:rsidRPr="001D76EA">
        <w:rPr>
          <w:rFonts w:eastAsia="Times New Roman" w:cs="Times New Roman"/>
          <w:sz w:val="28"/>
          <w:szCs w:val="28"/>
          <w:lang w:eastAsia="en-US"/>
        </w:rPr>
        <w:t>là yếu tố cần thiết cho quá trình đồng hóa sụn khớp, tăng cường hiệu quả yếu tố tăng trưởng tìm thấy trong sụn khớp. IL-1ra là một chất đối kháng thụ thể của IL-1 (là chất gây viêm làm tăng thoái hóa chất nền), có tác dụng chống viêm. IL-4 và IL-10 ngoài tác dụng chống viêm còn có t</w:t>
      </w:r>
      <w:r>
        <w:rPr>
          <w:rFonts w:eastAsia="Times New Roman" w:cs="Times New Roman"/>
          <w:sz w:val="28"/>
          <w:szCs w:val="28"/>
          <w:lang w:eastAsia="en-US"/>
        </w:rPr>
        <w:t xml:space="preserve">ác dụng điều hòa quá trình sinh </w:t>
      </w:r>
      <w:r w:rsidRPr="001D76EA">
        <w:rPr>
          <w:rFonts w:eastAsia="Times New Roman" w:cs="Times New Roman"/>
          <w:sz w:val="28"/>
          <w:szCs w:val="28"/>
          <w:lang w:eastAsia="en-US"/>
        </w:rPr>
        <w:t>tổng hợp sụn khớp và giảm thoái giáng sụn</w:t>
      </w:r>
      <w:r w:rsidRPr="001D76EA">
        <w:rPr>
          <w:rFonts w:eastAsia="Times New Roman" w:cs="Times New Roman"/>
          <w:color w:val="000000"/>
          <w:sz w:val="28"/>
          <w:szCs w:val="28"/>
          <w:lang w:eastAsia="en-US"/>
        </w:rPr>
        <w:t xml:space="preserve">[7],[8]. </w:t>
      </w:r>
    </w:p>
    <w:p w14:paraId="77CAEB2D" w14:textId="77777777" w:rsidR="00DE1A88" w:rsidRPr="001D76EA" w:rsidRDefault="00DE1A88" w:rsidP="00DE1A88">
      <w:pPr>
        <w:ind w:firstLine="720"/>
        <w:jc w:val="both"/>
        <w:rPr>
          <w:rFonts w:eastAsia="Times New Roman" w:cs="Times New Roman"/>
          <w:sz w:val="28"/>
          <w:szCs w:val="28"/>
          <w:lang w:eastAsia="en-US"/>
        </w:rPr>
      </w:pPr>
      <w:r w:rsidRPr="00B10F47">
        <w:rPr>
          <w:rFonts w:eastAsia="Times New Roman" w:cs="Times New Roman"/>
          <w:sz w:val="28"/>
          <w:szCs w:val="28"/>
          <w:lang w:eastAsia="en-US"/>
        </w:rPr>
        <w:t xml:space="preserve">HBOT đã được chứng minh có </w:t>
      </w:r>
      <w:r w:rsidRPr="001D76EA">
        <w:rPr>
          <w:rFonts w:eastAsia="Times New Roman" w:cs="Times New Roman"/>
          <w:sz w:val="28"/>
          <w:szCs w:val="28"/>
          <w:lang w:eastAsia="en-US"/>
        </w:rPr>
        <w:t>tác dụng trong điều trị thoái hoá kh</w:t>
      </w:r>
      <w:r w:rsidRPr="00B10F47">
        <w:rPr>
          <w:rFonts w:eastAsia="Times New Roman" w:cs="Times New Roman"/>
          <w:sz w:val="28"/>
          <w:szCs w:val="28"/>
          <w:lang w:eastAsia="en-US"/>
        </w:rPr>
        <w:t>ớp thông qua các cơ chế</w:t>
      </w:r>
      <w:r w:rsidRPr="001D76EA">
        <w:rPr>
          <w:rFonts w:eastAsia="Times New Roman" w:cs="Times New Roman"/>
          <w:sz w:val="28"/>
          <w:szCs w:val="28"/>
          <w:lang w:eastAsia="en-US"/>
        </w:rPr>
        <w:t xml:space="preserve"> sau: </w:t>
      </w:r>
    </w:p>
    <w:p w14:paraId="3EAD0B91" w14:textId="77777777" w:rsidR="00DE1A88" w:rsidRPr="001D76EA" w:rsidRDefault="00DE1A88" w:rsidP="00DE1A88">
      <w:pPr>
        <w:ind w:firstLine="720"/>
        <w:jc w:val="both"/>
        <w:rPr>
          <w:rFonts w:eastAsia="Times New Roman" w:cs="Times New Roman"/>
          <w:sz w:val="28"/>
          <w:szCs w:val="28"/>
          <w:lang w:eastAsia="en-US"/>
        </w:rPr>
      </w:pPr>
      <w:r w:rsidRPr="001D76EA">
        <w:rPr>
          <w:rFonts w:eastAsia="Times New Roman" w:cs="Times New Roman"/>
          <w:sz w:val="28"/>
          <w:szCs w:val="28"/>
          <w:lang w:eastAsia="en-US"/>
        </w:rPr>
        <w:t>- Tăng huy động và biệt hóa tế bào gốc:  làm tăng sản xuất tế bào gốc từ tủy xương và tăng tổng hợp enzyme biệt hóa tế bào gốc thành tế bào đích</w:t>
      </w:r>
      <w:r w:rsidRPr="00B10F47">
        <w:rPr>
          <w:rFonts w:eastAsia="Times New Roman" w:cs="Times New Roman"/>
          <w:sz w:val="28"/>
          <w:szCs w:val="28"/>
          <w:lang w:eastAsia="en-US"/>
        </w:rPr>
        <w:t>.</w:t>
      </w:r>
    </w:p>
    <w:p w14:paraId="0FA19B03" w14:textId="77777777" w:rsidR="00DE1A88" w:rsidRPr="001D76EA" w:rsidRDefault="00DE1A88" w:rsidP="00DE1A88">
      <w:pPr>
        <w:ind w:firstLine="720"/>
        <w:jc w:val="both"/>
        <w:rPr>
          <w:rFonts w:eastAsia="Times New Roman" w:cs="Times New Roman"/>
          <w:sz w:val="28"/>
          <w:szCs w:val="28"/>
          <w:lang w:eastAsia="en-US"/>
        </w:rPr>
      </w:pPr>
      <w:r w:rsidRPr="00B10F47">
        <w:rPr>
          <w:rFonts w:eastAsia="Times New Roman" w:cs="Times New Roman"/>
          <w:sz w:val="28"/>
          <w:szCs w:val="28"/>
          <w:lang w:eastAsia="en-US"/>
        </w:rPr>
        <w:t>-</w:t>
      </w:r>
      <w:r>
        <w:rPr>
          <w:rFonts w:eastAsia="Times New Roman" w:cs="Times New Roman"/>
          <w:sz w:val="28"/>
          <w:szCs w:val="28"/>
          <w:lang w:eastAsia="en-US"/>
        </w:rPr>
        <w:t xml:space="preserve"> </w:t>
      </w:r>
      <w:r w:rsidRPr="00B10F47">
        <w:rPr>
          <w:rFonts w:eastAsia="Times New Roman" w:cs="Times New Roman"/>
          <w:sz w:val="28"/>
          <w:szCs w:val="28"/>
          <w:lang w:eastAsia="en-US"/>
        </w:rPr>
        <w:t>Ổn định cấu trúc xương dưới sụn</w:t>
      </w:r>
      <w:r w:rsidRPr="001D76EA">
        <w:rPr>
          <w:rFonts w:eastAsia="Times New Roman" w:cs="Times New Roman"/>
          <w:sz w:val="28"/>
          <w:szCs w:val="28"/>
          <w:lang w:eastAsia="en-US"/>
        </w:rPr>
        <w:t>: Nghiên cứu trên mô hình động vật cho thấy HBOT ức chế sự hình thành mạch máu bất thường trong xương dưới sụn thông qua con đường PHD2/HIF-1α. Việc này giúp ổn định cấu trúc xương dưới sụn, giảm các enzyme phá hủy sụn (MMP-13, ADAMTS-5) và tăng tổng hợp collagen type II [9].</w:t>
      </w:r>
    </w:p>
    <w:p w14:paraId="45C473B1" w14:textId="77777777" w:rsidR="00DE1A88" w:rsidRPr="001D76EA" w:rsidRDefault="00DE1A88" w:rsidP="00DE1A88">
      <w:pPr>
        <w:ind w:firstLine="720"/>
        <w:jc w:val="both"/>
        <w:rPr>
          <w:rFonts w:eastAsia="Times New Roman" w:cs="Times New Roman"/>
          <w:sz w:val="28"/>
          <w:szCs w:val="28"/>
          <w:lang w:eastAsia="en-US"/>
        </w:rPr>
      </w:pPr>
      <w:r w:rsidRPr="001D76EA">
        <w:rPr>
          <w:rFonts w:eastAsia="Times New Roman" w:cs="Times New Roman"/>
          <w:sz w:val="28"/>
          <w:szCs w:val="28"/>
          <w:lang w:eastAsia="en-US"/>
        </w:rPr>
        <w:t xml:space="preserve">- Tối ưu hóa môi trường chống viêm: ức chế mạnh mẽ các cytokine tiền viêm (TNF-α, IL-1β, IL-6) và giảm stress oxy hóa. </w:t>
      </w:r>
    </w:p>
    <w:p w14:paraId="1C973095" w14:textId="77777777" w:rsidR="00DE1A88" w:rsidRPr="001D76EA" w:rsidRDefault="00DE1A88" w:rsidP="00DE1A88">
      <w:pPr>
        <w:ind w:firstLine="720"/>
        <w:jc w:val="both"/>
        <w:rPr>
          <w:rFonts w:eastAsia="DengXian" w:cs="Times New Roman"/>
          <w:sz w:val="28"/>
          <w:szCs w:val="28"/>
        </w:rPr>
      </w:pPr>
      <w:r w:rsidRPr="001D76EA">
        <w:rPr>
          <w:rFonts w:eastAsia="DengXian" w:cs="Times New Roman"/>
          <w:sz w:val="28"/>
          <w:szCs w:val="28"/>
        </w:rPr>
        <w:t>- Giảm đau và phục hồi chức năng cơ: HBOT giúp giảm phù nề, giảm áp lực mô, từ đó giảm đau. Các nghiên cứ</w:t>
      </w:r>
      <w:r w:rsidRPr="00B10F47">
        <w:rPr>
          <w:rFonts w:eastAsia="DengXian" w:cs="Times New Roman"/>
          <w:sz w:val="28"/>
          <w:szCs w:val="28"/>
        </w:rPr>
        <w:t>u</w:t>
      </w:r>
      <w:r w:rsidRPr="001D76EA">
        <w:rPr>
          <w:rFonts w:eastAsia="DengXian" w:cs="Times New Roman"/>
          <w:sz w:val="28"/>
          <w:szCs w:val="28"/>
        </w:rPr>
        <w:t xml:space="preserve"> cũng cho thấy HBOT giúp giảm tổn thương cơ và phục hồi sức mạnh cơ tứ đầu nhanh hơn sau phẫu thuật thay khớp gối [10].</w:t>
      </w:r>
    </w:p>
    <w:p w14:paraId="29B2D813" w14:textId="65381658" w:rsidR="00B75EE1" w:rsidRPr="00D05769" w:rsidRDefault="00DE1A88" w:rsidP="00D05769">
      <w:pPr>
        <w:jc w:val="both"/>
        <w:rPr>
          <w:rFonts w:cs="Times New Roman"/>
          <w:b/>
          <w:color w:val="000000" w:themeColor="text1"/>
          <w:sz w:val="28"/>
          <w:szCs w:val="28"/>
          <w:lang w:val="vi-VN"/>
        </w:rPr>
      </w:pPr>
      <w:r w:rsidRPr="001D76EA">
        <w:rPr>
          <w:rFonts w:eastAsia="DengXian" w:cs="Times New Roman"/>
          <w:sz w:val="28"/>
          <w:szCs w:val="28"/>
        </w:rPr>
        <w:t xml:space="preserve">           Nghiên cứu </w:t>
      </w:r>
      <w:r>
        <w:rPr>
          <w:rFonts w:eastAsia="DengXian" w:cs="Times New Roman"/>
          <w:sz w:val="28"/>
          <w:szCs w:val="28"/>
        </w:rPr>
        <w:t xml:space="preserve">của chúng tôi, </w:t>
      </w:r>
      <w:r w:rsidRPr="001D76EA">
        <w:rPr>
          <w:rFonts w:eastAsia="DengXian" w:cs="Times New Roman"/>
          <w:sz w:val="28"/>
          <w:szCs w:val="28"/>
        </w:rPr>
        <w:t>trên 51 bệnh nhân điều trị huyết tương giàu tiểu cầu kết hợp oxy cao áp kết quả cho thấy: độ tuổi trung bình mắc thoái hoá khớp gối là 64,54 ± 7,58 tuổi, trong đó từ 60-69 tuổi chiếm tỉ lệ cao nhất là 50,98%.  Kết quả này tương tự với nghiên cứu của tác giả Bùi Hải Bình (2016)</w:t>
      </w:r>
      <w:r w:rsidR="00D05769">
        <w:rPr>
          <w:rFonts w:cs="Times New Roman"/>
          <w:b/>
          <w:color w:val="000000" w:themeColor="text1"/>
          <w:sz w:val="28"/>
          <w:szCs w:val="28"/>
        </w:rPr>
        <w:t xml:space="preserve"> </w:t>
      </w:r>
      <w:r w:rsidR="00B75EE1" w:rsidRPr="001D76EA">
        <w:rPr>
          <w:rFonts w:eastAsia="DengXian" w:cs="Times New Roman"/>
          <w:color w:val="000000"/>
          <w:sz w:val="28"/>
          <w:szCs w:val="28"/>
        </w:rPr>
        <w:t xml:space="preserve">[11] </w:t>
      </w:r>
      <w:r w:rsidR="00B75EE1" w:rsidRPr="001D76EA">
        <w:rPr>
          <w:rFonts w:eastAsia="DengXian" w:cs="Times New Roman"/>
          <w:sz w:val="28"/>
          <w:szCs w:val="28"/>
        </w:rPr>
        <w:t>với độ tuổi trung bình là 61,0 ± 7,98 tuổi, tác giả Nguyễn Hoài Thu (2020</w:t>
      </w:r>
      <w:r w:rsidR="00B75EE1" w:rsidRPr="001D76EA">
        <w:rPr>
          <w:rFonts w:eastAsia="DengXian" w:cs="Times New Roman"/>
          <w:color w:val="000000"/>
          <w:sz w:val="28"/>
          <w:szCs w:val="28"/>
        </w:rPr>
        <w:t xml:space="preserve">) [12] </w:t>
      </w:r>
      <w:r w:rsidR="00B75EE1" w:rsidRPr="001D76EA">
        <w:rPr>
          <w:rFonts w:eastAsia="DengXian" w:cs="Times New Roman"/>
          <w:sz w:val="28"/>
          <w:szCs w:val="28"/>
        </w:rPr>
        <w:t xml:space="preserve">với độ </w:t>
      </w:r>
      <w:r w:rsidR="00B75EE1" w:rsidRPr="001D76EA">
        <w:rPr>
          <w:rFonts w:eastAsia="DengXian" w:cs="Times New Roman"/>
          <w:sz w:val="28"/>
          <w:szCs w:val="28"/>
        </w:rPr>
        <w:lastRenderedPageBreak/>
        <w:t xml:space="preserve">tuổi trung bình là 57,13 ± 11,78 tuổi, trong đó độ tuổi hay gặp nhất là trên 60 tuổi. Nhiều nghiên cứu cho thấy thoái hóa khớp nguyên phát có vai trò lớn của tuổi: tuổi càng cao thì tỷ lệ mắc bệnh càng cao. </w:t>
      </w:r>
    </w:p>
    <w:p w14:paraId="4D181948" w14:textId="77777777" w:rsidR="00B75EE1" w:rsidRPr="001D76EA" w:rsidRDefault="00B75EE1" w:rsidP="00B75EE1">
      <w:pPr>
        <w:tabs>
          <w:tab w:val="left" w:pos="709"/>
          <w:tab w:val="left" w:pos="851"/>
          <w:tab w:val="left" w:pos="3450"/>
        </w:tabs>
        <w:jc w:val="both"/>
        <w:rPr>
          <w:rFonts w:eastAsia="DengXian" w:cs="Times New Roman"/>
          <w:color w:val="000000"/>
          <w:sz w:val="28"/>
          <w:szCs w:val="28"/>
        </w:rPr>
      </w:pPr>
      <w:r w:rsidRPr="001D76EA">
        <w:rPr>
          <w:rFonts w:eastAsia="DengXian" w:cs="Times New Roman"/>
          <w:sz w:val="28"/>
          <w:szCs w:val="28"/>
        </w:rPr>
        <w:t xml:space="preserve">         Về giới, trong nghiên cứu của chúng tôi, tỉ lệ bệnh nhân nữ mắc nhiều hơn nam lần lượ</w:t>
      </w:r>
      <w:r>
        <w:rPr>
          <w:rFonts w:eastAsia="DengXian" w:cs="Times New Roman"/>
          <w:sz w:val="28"/>
          <w:szCs w:val="28"/>
        </w:rPr>
        <w:t xml:space="preserve">t là 72,55% và </w:t>
      </w:r>
      <w:r w:rsidRPr="001D76EA">
        <w:rPr>
          <w:rFonts w:eastAsia="DengXian" w:cs="Times New Roman"/>
          <w:sz w:val="28"/>
          <w:szCs w:val="28"/>
        </w:rPr>
        <w:t>27,45%. Kết quả này tương tự với nghiên cứu của các tác giả Bùi Hải Bình (2016</w:t>
      </w:r>
      <w:r>
        <w:rPr>
          <w:rFonts w:eastAsia="DengXian" w:cs="Times New Roman"/>
          <w:color w:val="000000"/>
          <w:sz w:val="28"/>
          <w:szCs w:val="28"/>
        </w:rPr>
        <w:t>) [11</w:t>
      </w:r>
      <w:r w:rsidRPr="001D76EA">
        <w:rPr>
          <w:rFonts w:eastAsia="DengXian" w:cs="Times New Roman"/>
          <w:color w:val="000000"/>
          <w:sz w:val="28"/>
          <w:szCs w:val="28"/>
        </w:rPr>
        <w:t>] tỉ lệ nữ giới mắc bệnh chiếm đa số là 81%, tác giả Phạm Hoài Thu (2020) tỉ lệ nữ giới chiếm 73,3% [12]. Các tác giả cho rằng tỷ lệ nữ bị THK nhiều hơn nam do sự thay đổi hocmon, đặc biệt sự thiếu hụt hormon estrogen sau mãn kinh [13].</w:t>
      </w:r>
    </w:p>
    <w:p w14:paraId="308ECAD4" w14:textId="77777777" w:rsidR="00B75EE1" w:rsidRPr="001D76EA" w:rsidRDefault="00B75EE1" w:rsidP="00B75EE1">
      <w:pPr>
        <w:tabs>
          <w:tab w:val="left" w:pos="709"/>
          <w:tab w:val="left" w:pos="3450"/>
        </w:tabs>
        <w:jc w:val="both"/>
        <w:rPr>
          <w:rFonts w:eastAsia="DengXian" w:cs="Times New Roman"/>
          <w:color w:val="000000"/>
          <w:sz w:val="28"/>
          <w:szCs w:val="28"/>
        </w:rPr>
      </w:pPr>
      <w:r w:rsidRPr="001D76EA">
        <w:rPr>
          <w:rFonts w:eastAsia="DengXian" w:cs="Times New Roman"/>
          <w:color w:val="000000"/>
          <w:sz w:val="28"/>
          <w:szCs w:val="28"/>
        </w:rPr>
        <w:t xml:space="preserve">         Cùng với tuổi tác thì chỉ số khối </w:t>
      </w:r>
      <w:r w:rsidRPr="001D76EA">
        <w:rPr>
          <w:rFonts w:eastAsia="DengXian" w:cs="Times New Roman"/>
          <w:sz w:val="28"/>
          <w:szCs w:val="28"/>
        </w:rPr>
        <w:t xml:space="preserve">lượng cơ thể cũng là yếu tố thúc đẩy thoái hoá khớp, đặc biệt là các khớp chịu lực như khớp gối, khớp háng. Về chỉ số khối cơ thể, kết quả nghiên cứu của chúng tôi: chỉ số khối cơ thể (BMI) trung bình của đối tượng nghiên cứu khá cao là: 24,47 ± 2,18. Kết quả nghiên cứu của chúng tôi tương tự tác giả Phạm Hoài Thu [12] chỉ số khối cơ thể BMI trung bình là 24,2 ± 1,3. Theo cơ chế bệnh sinh thoái hoá khớp thì yếu tố cơ học (trong đó có béo phì) góp phần khởi phát cũng như làm gia tăng tốc độ thoái hoá của sụn </w:t>
      </w:r>
      <w:r w:rsidRPr="001D76EA">
        <w:rPr>
          <w:rFonts w:eastAsia="DengXian" w:cs="Times New Roman"/>
          <w:color w:val="000000"/>
          <w:sz w:val="28"/>
          <w:szCs w:val="28"/>
        </w:rPr>
        <w:t>khớ</w:t>
      </w:r>
      <w:r>
        <w:rPr>
          <w:rFonts w:eastAsia="DengXian" w:cs="Times New Roman"/>
          <w:color w:val="000000"/>
          <w:sz w:val="28"/>
          <w:szCs w:val="28"/>
        </w:rPr>
        <w:t>p [14</w:t>
      </w:r>
      <w:r w:rsidRPr="001D76EA">
        <w:rPr>
          <w:rFonts w:eastAsia="DengXian" w:cs="Times New Roman"/>
          <w:color w:val="000000"/>
          <w:sz w:val="28"/>
          <w:szCs w:val="28"/>
        </w:rPr>
        <w:t>].</w:t>
      </w:r>
    </w:p>
    <w:p w14:paraId="71080187" w14:textId="77777777" w:rsidR="00B75EE1" w:rsidRPr="001D76EA" w:rsidRDefault="00B75EE1" w:rsidP="00B75EE1">
      <w:pPr>
        <w:tabs>
          <w:tab w:val="left" w:pos="709"/>
          <w:tab w:val="left" w:pos="3450"/>
        </w:tabs>
        <w:jc w:val="both"/>
        <w:rPr>
          <w:rFonts w:eastAsia="DengXian" w:cs="Times New Roman"/>
          <w:sz w:val="28"/>
          <w:szCs w:val="28"/>
        </w:rPr>
      </w:pPr>
      <w:r w:rsidRPr="001D76EA">
        <w:rPr>
          <w:rFonts w:eastAsia="DengXian" w:cs="Times New Roman"/>
          <w:color w:val="FF0000"/>
          <w:sz w:val="28"/>
          <w:szCs w:val="28"/>
        </w:rPr>
        <w:tab/>
      </w:r>
      <w:r w:rsidRPr="001D76EA">
        <w:rPr>
          <w:rFonts w:eastAsia="DengXian" w:cs="Times New Roman"/>
          <w:sz w:val="28"/>
          <w:szCs w:val="28"/>
        </w:rPr>
        <w:t>100% bệnh nhân</w:t>
      </w:r>
      <w:r w:rsidRPr="00FF7BE7">
        <w:rPr>
          <w:rFonts w:eastAsia="DengXian" w:cs="Times New Roman"/>
          <w:sz w:val="28"/>
          <w:szCs w:val="28"/>
        </w:rPr>
        <w:t xml:space="preserve"> trong nhóm nghiên cứu</w:t>
      </w:r>
      <w:r w:rsidRPr="001D76EA">
        <w:rPr>
          <w:rFonts w:eastAsia="DengXian" w:cs="Times New Roman"/>
          <w:sz w:val="28"/>
          <w:szCs w:val="28"/>
        </w:rPr>
        <w:t xml:space="preserve"> có tiền sử dùng thuốc điều trị trước đó, trong đó tỉ lệ bệnh nhân đã can thiệp tiêm khớp tại chỗ bằng chống viêm và Acid Hyaluronic lần lượt là 50,45% và 27,45%. Điều này giải thích rằng các bệnh nhân bị thoái hóa khớp gối ảnh hưởng nhiều đến vận động, sinh hoạt và chất lượng cuộc sống của họ, khiến họ phải tìm đến các phương pháp điều trị chuyên sâu. Thời gian mắc bệnh trung bình của đối tượng nghiên cứu là 7,99 ± 3,50 năm.</w:t>
      </w:r>
      <w:r>
        <w:t xml:space="preserve"> </w:t>
      </w:r>
      <w:r w:rsidRPr="004F091D">
        <w:rPr>
          <w:sz w:val="28"/>
          <w:szCs w:val="28"/>
        </w:rPr>
        <w:t xml:space="preserve">Nghiên cứu của chúng tôi tương tự với tác giả Nông Hoài Thanh nghiên cứu tại Bệnh viện trung ương Thái Nguyên năm 2021 cho thấy thời gian mắc bệnh trung bình là 5,63 </w:t>
      </w:r>
      <w:r w:rsidRPr="004F091D">
        <w:rPr>
          <w:sz w:val="28"/>
          <w:szCs w:val="28"/>
        </w:rPr>
        <w:sym w:font="Symbol" w:char="F0B1"/>
      </w:r>
      <w:r w:rsidRPr="004F091D">
        <w:rPr>
          <w:sz w:val="28"/>
          <w:szCs w:val="28"/>
        </w:rPr>
        <w:t xml:space="preserve"> 2,83 năm [16].</w:t>
      </w:r>
    </w:p>
    <w:p w14:paraId="6DF204A6" w14:textId="5B2F8211" w:rsidR="00002EC8" w:rsidRPr="00002EC8" w:rsidRDefault="00B75EE1" w:rsidP="00B75EE1">
      <w:pPr>
        <w:rPr>
          <w:rFonts w:cs="Times New Roman"/>
          <w:b/>
          <w:color w:val="000000" w:themeColor="text1"/>
          <w:sz w:val="28"/>
          <w:szCs w:val="28"/>
        </w:rPr>
      </w:pPr>
      <w:r w:rsidRPr="001D76EA">
        <w:rPr>
          <w:rFonts w:eastAsia="DengXian" w:cs="Times New Roman"/>
          <w:sz w:val="28"/>
          <w:szCs w:val="28"/>
        </w:rPr>
        <w:t xml:space="preserve">        </w:t>
      </w:r>
      <w:r>
        <w:rPr>
          <w:rFonts w:eastAsia="DengXian" w:cs="Times New Roman"/>
          <w:sz w:val="28"/>
          <w:szCs w:val="28"/>
        </w:rPr>
        <w:t xml:space="preserve">Trong tổng số </w:t>
      </w:r>
      <w:r w:rsidRPr="00C6037F">
        <w:rPr>
          <w:rFonts w:eastAsia="DengXian" w:cs="Times New Roman"/>
          <w:sz w:val="28"/>
          <w:szCs w:val="28"/>
        </w:rPr>
        <w:t>b</w:t>
      </w:r>
      <w:r w:rsidRPr="001D76EA">
        <w:rPr>
          <w:rFonts w:eastAsia="DengXian" w:cs="Times New Roman"/>
          <w:sz w:val="28"/>
          <w:szCs w:val="28"/>
        </w:rPr>
        <w:t xml:space="preserve">ệnh nhân thoái hoá khớp gối ở giai đoạn III chiếm tỷ lệ là 88,24%, cao hơn giai đoạn II chiếm tỷ lệ 11,76%. </w:t>
      </w:r>
      <w:r w:rsidRPr="00C6037F">
        <w:rPr>
          <w:rFonts w:eastAsia="DengXian" w:cs="Times New Roman"/>
          <w:sz w:val="28"/>
          <w:szCs w:val="28"/>
        </w:rPr>
        <w:t>Điều này giải thích khi mức</w:t>
      </w:r>
    </w:p>
    <w:p w14:paraId="5A1EA1A9" w14:textId="77777777" w:rsidR="00AE7677" w:rsidRPr="00AE7677" w:rsidRDefault="00AE7677" w:rsidP="00AE7677">
      <w:pPr>
        <w:rPr>
          <w:rFonts w:eastAsia="DengXian" w:cs="Times New Roman"/>
          <w:sz w:val="28"/>
          <w:szCs w:val="28"/>
        </w:rPr>
      </w:pPr>
      <w:r w:rsidRPr="00AE7677">
        <w:rPr>
          <w:rFonts w:eastAsia="DengXian" w:cs="Times New Roman"/>
          <w:sz w:val="28"/>
          <w:szCs w:val="28"/>
        </w:rPr>
        <w:t xml:space="preserve">độ thoái hoá khớp trở nên nặng hơn khiến triệu chứng lâm sàng của bệnh nhân tăng dần khiến bệnh nhân cần phải can thiệp về y tế. </w:t>
      </w:r>
    </w:p>
    <w:p w14:paraId="642CB0C0" w14:textId="77777777" w:rsidR="00AE7677" w:rsidRPr="00AE7677" w:rsidRDefault="00AE7677" w:rsidP="00AE7677">
      <w:pPr>
        <w:ind w:firstLine="720"/>
        <w:jc w:val="both"/>
        <w:rPr>
          <w:rFonts w:eastAsia="Calibri" w:cs="Times New Roman"/>
          <w:color w:val="FF0000"/>
          <w:sz w:val="28"/>
          <w:szCs w:val="28"/>
          <w:lang w:val="de-DE" w:eastAsia="ar-SA"/>
        </w:rPr>
      </w:pPr>
      <w:r w:rsidRPr="00AE7677">
        <w:rPr>
          <w:color w:val="000000" w:themeColor="text1"/>
          <w:sz w:val="28"/>
          <w:szCs w:val="28"/>
        </w:rPr>
        <w:lastRenderedPageBreak/>
        <w:t xml:space="preserve">Kết quả nghiên cứu của chúng tôi cho thấy sau điều trị 6 tháng, mức độ đau khớp gối, mức độ vận động </w:t>
      </w:r>
      <w:r w:rsidRPr="00AE7677">
        <w:rPr>
          <w:sz w:val="28"/>
          <w:szCs w:val="28"/>
        </w:rPr>
        <w:t>ở 51 bệnh nhân đều có sự cải thiện</w:t>
      </w:r>
      <w:r w:rsidRPr="00AE7677">
        <w:t xml:space="preserve">: </w:t>
      </w:r>
      <w:r w:rsidRPr="00AE7677">
        <w:rPr>
          <w:rFonts w:eastAsia="DengXian" w:cs="Times New Roman"/>
          <w:sz w:val="28"/>
          <w:szCs w:val="28"/>
        </w:rPr>
        <w:t xml:space="preserve">Thang điểm </w:t>
      </w:r>
      <w:smartTag w:uri="urn:schemas-microsoft-com:office:smarttags" w:element="stockticker">
        <w:r w:rsidRPr="00AE7677">
          <w:rPr>
            <w:rFonts w:eastAsia="DengXian" w:cs="Times New Roman"/>
            <w:sz w:val="28"/>
            <w:szCs w:val="28"/>
          </w:rPr>
          <w:t>VAS</w:t>
        </w:r>
      </w:smartTag>
      <w:r w:rsidRPr="00AE7677">
        <w:rPr>
          <w:rFonts w:eastAsia="DengXian" w:cs="Times New Roman"/>
          <w:sz w:val="28"/>
          <w:szCs w:val="28"/>
        </w:rPr>
        <w:t xml:space="preserve"> giảm dần có ý nghĩa thống kê với p &lt; 0,05:  điểm </w:t>
      </w:r>
      <w:smartTag w:uri="urn:schemas-microsoft-com:office:smarttags" w:element="stockticker">
        <w:r w:rsidRPr="00AE7677">
          <w:rPr>
            <w:rFonts w:eastAsia="DengXian" w:cs="Times New Roman"/>
            <w:sz w:val="28"/>
            <w:szCs w:val="28"/>
          </w:rPr>
          <w:t>VAS</w:t>
        </w:r>
      </w:smartTag>
      <w:r w:rsidRPr="00AE7677">
        <w:rPr>
          <w:rFonts w:eastAsia="DengXian" w:cs="Times New Roman"/>
          <w:sz w:val="28"/>
          <w:szCs w:val="28"/>
        </w:rPr>
        <w:t xml:space="preserve"> giảm từ 6,51 </w:t>
      </w:r>
      <w:r w:rsidRPr="00AE7677">
        <w:rPr>
          <w:rFonts w:eastAsia="Calibri" w:cs="Times New Roman"/>
          <w:sz w:val="28"/>
          <w:szCs w:val="28"/>
          <w:lang w:val="de-DE" w:eastAsia="ar-SA"/>
        </w:rPr>
        <w:t xml:space="preserve"> ± 0,02 giảm xuống </w:t>
      </w:r>
      <w:r w:rsidRPr="00AE7677">
        <w:rPr>
          <w:rFonts w:eastAsia="DengXian" w:cs="Times New Roman"/>
          <w:sz w:val="28"/>
          <w:szCs w:val="28"/>
        </w:rPr>
        <w:t>3,37 ± 0,77 sau 1 tháng điều trị và xuống</w:t>
      </w:r>
      <w:r w:rsidRPr="00AE7677">
        <w:rPr>
          <w:rFonts w:eastAsia="Calibri" w:cs="Times New Roman"/>
          <w:sz w:val="28"/>
          <w:szCs w:val="28"/>
          <w:lang w:val="de-DE" w:eastAsia="ar-SA"/>
        </w:rPr>
        <w:t xml:space="preserve"> còn 1,68  ± 0,55 sau 6 tháng điều trị. </w:t>
      </w:r>
      <w:r w:rsidRPr="00827444">
        <w:rPr>
          <w:rFonts w:eastAsia="DengXian" w:cs="Times New Roman"/>
          <w:sz w:val="28"/>
          <w:szCs w:val="28"/>
          <w:lang w:val="de-DE"/>
        </w:rPr>
        <w:t xml:space="preserve">Cùng với đó, thang điểm WOMAC giảm rõ rệt có ý nghĩa thống kê với p &lt; 0,05: điểm WOMAC từ 51,43 ± 4,58 </w:t>
      </w:r>
      <w:r w:rsidRPr="00AE7677">
        <w:rPr>
          <w:rFonts w:eastAsia="Calibri" w:cs="Times New Roman"/>
          <w:sz w:val="28"/>
          <w:szCs w:val="28"/>
          <w:lang w:val="de-DE" w:eastAsia="ar-SA"/>
        </w:rPr>
        <w:t xml:space="preserve">giảm xuống </w:t>
      </w:r>
      <w:r w:rsidRPr="00827444">
        <w:rPr>
          <w:rFonts w:eastAsia="DengXian" w:cs="Times New Roman"/>
          <w:sz w:val="28"/>
          <w:szCs w:val="28"/>
          <w:lang w:val="de-DE"/>
        </w:rPr>
        <w:t>35,84 ± 5,54 sau 1 tháng điều trị và xuống</w:t>
      </w:r>
      <w:r w:rsidRPr="00AE7677">
        <w:rPr>
          <w:rFonts w:eastAsia="Calibri" w:cs="Times New Roman"/>
          <w:sz w:val="28"/>
          <w:szCs w:val="28"/>
          <w:lang w:val="de-DE" w:eastAsia="ar-SA"/>
        </w:rPr>
        <w:t xml:space="preserve"> còn </w:t>
      </w:r>
      <w:r w:rsidRPr="00827444">
        <w:rPr>
          <w:rFonts w:eastAsia="DengXian" w:cs="Times New Roman"/>
          <w:sz w:val="28"/>
          <w:szCs w:val="28"/>
          <w:lang w:val="de-DE"/>
        </w:rPr>
        <w:t xml:space="preserve">13,29 ± 4,86 </w:t>
      </w:r>
      <w:r w:rsidRPr="00AE7677">
        <w:rPr>
          <w:rFonts w:eastAsia="Calibri" w:cs="Times New Roman"/>
          <w:sz w:val="28"/>
          <w:szCs w:val="28"/>
          <w:lang w:val="de-DE" w:eastAsia="ar-SA"/>
        </w:rPr>
        <w:t>sau 6 tháng điều trị.</w:t>
      </w:r>
      <w:r w:rsidRPr="00827444">
        <w:rPr>
          <w:sz w:val="28"/>
          <w:szCs w:val="28"/>
          <w:lang w:val="de-DE"/>
        </w:rPr>
        <w:t xml:space="preserve"> Kết quả nghiên cứu của chúng tôi cho kết quả tốt hơn so với tác giả Phạm Hoài Thu: Điểm đau VAS trung bình trước điều trị là 6,06 ± 0,89, giảm xuống còn 4,16 ± 0,93 sau 1 tháng và sau 6 tháng điều trị là 3,39 ± 1,93 (với p &lt; 0,05). Sau điều trị 6 tháng, điểm WOMAC đau, WOMAC cứng khớp, WOMAC vận động và WOMAC chung của 45 bệnh nhân đều có sự cải thiện rõ rệt có ý nghĩa thống kê (p &lt; 0,05) [12].</w:t>
      </w:r>
      <w:r w:rsidRPr="00AE7677">
        <w:rPr>
          <w:rFonts w:eastAsia="Calibri" w:cs="Times New Roman"/>
          <w:color w:val="FF0000"/>
          <w:sz w:val="28"/>
          <w:szCs w:val="28"/>
          <w:lang w:val="de-DE" w:eastAsia="ar-SA"/>
        </w:rPr>
        <w:t xml:space="preserve"> </w:t>
      </w:r>
      <w:r w:rsidRPr="00827444">
        <w:rPr>
          <w:lang w:val="de-DE"/>
        </w:rPr>
        <w:t xml:space="preserve">Kết </w:t>
      </w:r>
      <w:r w:rsidRPr="00827444">
        <w:rPr>
          <w:rFonts w:eastAsia="DengXian" w:cs="Times New Roman"/>
          <w:sz w:val="28"/>
          <w:szCs w:val="28"/>
          <w:lang w:val="de-DE"/>
        </w:rPr>
        <w:t xml:space="preserve">quả của tác giả Nông Hoài Thanh </w:t>
      </w:r>
      <w:r w:rsidRPr="00827444">
        <w:rPr>
          <w:rFonts w:eastAsia="Times New Roman" w:cs="Times New Roman"/>
          <w:sz w:val="28"/>
          <w:szCs w:val="28"/>
          <w:lang w:val="de-DE" w:eastAsia="en-US"/>
        </w:rPr>
        <w:t xml:space="preserve">(2021), </w:t>
      </w:r>
      <w:r w:rsidRPr="00827444">
        <w:rPr>
          <w:sz w:val="28"/>
          <w:szCs w:val="28"/>
          <w:lang w:val="de-DE"/>
        </w:rPr>
        <w:t xml:space="preserve">sau 3 tháng điều trị: Điểm VAS trung bình giảm (2,63 </w:t>
      </w:r>
      <w:r w:rsidRPr="00AE7677">
        <w:rPr>
          <w:sz w:val="28"/>
          <w:szCs w:val="28"/>
        </w:rPr>
        <w:sym w:font="Symbol" w:char="F0B1"/>
      </w:r>
      <w:r w:rsidRPr="00827444">
        <w:rPr>
          <w:sz w:val="28"/>
          <w:szCs w:val="28"/>
          <w:lang w:val="de-DE"/>
        </w:rPr>
        <w:t xml:space="preserve"> 1,15) so với trước điều trị (6,72 </w:t>
      </w:r>
      <w:r w:rsidRPr="00AE7677">
        <w:rPr>
          <w:sz w:val="28"/>
          <w:szCs w:val="28"/>
        </w:rPr>
        <w:sym w:font="Symbol" w:char="F0B1"/>
      </w:r>
      <w:r w:rsidRPr="00827444">
        <w:rPr>
          <w:sz w:val="28"/>
          <w:szCs w:val="28"/>
          <w:lang w:val="de-DE"/>
        </w:rPr>
        <w:t xml:space="preserve"> 1,50). </w:t>
      </w:r>
      <w:r w:rsidRPr="00AE7677">
        <w:rPr>
          <w:sz w:val="28"/>
          <w:szCs w:val="28"/>
        </w:rPr>
        <w:t>Điểm WOMAC chung trung bình giảm (20,57</w:t>
      </w:r>
      <w:r w:rsidRPr="00AE7677">
        <w:rPr>
          <w:sz w:val="28"/>
          <w:szCs w:val="28"/>
        </w:rPr>
        <w:sym w:font="Symbol" w:char="F0B1"/>
      </w:r>
      <w:r w:rsidRPr="00AE7677">
        <w:rPr>
          <w:sz w:val="28"/>
          <w:szCs w:val="28"/>
        </w:rPr>
        <w:t xml:space="preserve"> 5,71) so với trước điều trị (37,20 </w:t>
      </w:r>
      <w:r w:rsidRPr="00AE7677">
        <w:rPr>
          <w:sz w:val="28"/>
          <w:szCs w:val="28"/>
        </w:rPr>
        <w:sym w:font="Symbol" w:char="F0B1"/>
      </w:r>
      <w:r w:rsidRPr="00AE7677">
        <w:rPr>
          <w:sz w:val="28"/>
          <w:szCs w:val="28"/>
        </w:rPr>
        <w:t xml:space="preserve"> 7,68). Sau 6 tháng điều trị (T6), điểm VAS tiếp tục giảm, điểm WOMAC đau, WOMAC cứng khớp, WOMAC vận động và WOMAC tổng chung đều giảm nhiều. Sự khác biệt có ý nghĩa thống kê với p &lt; 0,05 [16]. Kết quả này tương tự với nghiên cứu của tác giả Cao Trường Sinh [15],</w:t>
      </w:r>
      <w:r w:rsidRPr="00AE7677">
        <w:t xml:space="preserve"> </w:t>
      </w:r>
      <w:r w:rsidRPr="00AE7677">
        <w:rPr>
          <w:sz w:val="28"/>
          <w:szCs w:val="28"/>
        </w:rPr>
        <w:t>nghiên cứu của Hassan cũng cho thấy điểm VAS giảm từ 5,9 ± 1,3 trước điều trị giảm xuống còn 3,9 ± 1,1 sau 6 tháng điều trị [17].</w:t>
      </w:r>
      <w:r w:rsidRPr="00AE7677">
        <w:t xml:space="preserve"> </w:t>
      </w:r>
      <w:r w:rsidRPr="00AE7677">
        <w:rPr>
          <w:sz w:val="28"/>
          <w:szCs w:val="28"/>
        </w:rPr>
        <w:t xml:space="preserve">Kết quả trên cũng cho thấy sự kết hợp của PRP và oxy cao áp góp phần giảm đau nhanh hơn và kéo dài hơn so với điều trị đơn thuần PRP. </w:t>
      </w:r>
    </w:p>
    <w:p w14:paraId="15052827" w14:textId="77777777" w:rsidR="002852B2" w:rsidRPr="00827444" w:rsidRDefault="00AE7677" w:rsidP="00827444">
      <w:pPr>
        <w:jc w:val="both"/>
        <w:rPr>
          <w:sz w:val="28"/>
          <w:szCs w:val="28"/>
          <w:lang w:val="de-DE"/>
        </w:rPr>
      </w:pPr>
      <w:r w:rsidRPr="00AE7677">
        <w:rPr>
          <w:rFonts w:eastAsia="Calibri" w:cs="Times New Roman"/>
          <w:color w:val="FF0000"/>
          <w:sz w:val="28"/>
          <w:szCs w:val="28"/>
          <w:lang w:val="de-DE" w:eastAsia="ar-SA"/>
        </w:rPr>
        <w:t xml:space="preserve">           </w:t>
      </w:r>
      <w:r w:rsidRPr="00827444">
        <w:rPr>
          <w:rFonts w:eastAsia="DengXian" w:cs="Times New Roman"/>
          <w:sz w:val="28"/>
          <w:szCs w:val="28"/>
          <w:lang w:val="de-DE"/>
        </w:rPr>
        <w:t xml:space="preserve">Lượng dịch khớp giảm dần sau điều trị có ý nghĩa thống kê với p &lt; 0,05 (lượng dịch khớp từ 5,84 ± 2,05 mm giảm xuống còn 0,51 ± 0,81mm sau 6 tháng điều trị). Kết quả của chúng tôi tương tự với tác giả Nông Hoài Thanh </w:t>
      </w:r>
      <w:r w:rsidRPr="00827444">
        <w:rPr>
          <w:rFonts w:eastAsia="Times New Roman" w:cs="Times New Roman"/>
          <w:sz w:val="28"/>
          <w:szCs w:val="28"/>
          <w:lang w:val="de-DE" w:eastAsia="en-US"/>
        </w:rPr>
        <w:t xml:space="preserve">(2021) cho thấy </w:t>
      </w:r>
      <w:r w:rsidRPr="00827444">
        <w:rPr>
          <w:sz w:val="28"/>
          <w:szCs w:val="28"/>
          <w:lang w:val="de-DE"/>
        </w:rPr>
        <w:t>có 42,2% đối tượng nghiên cứu có tràn dịch khớp trên siêu âm, sau điều trị 6 tháng tỉ lệ này giảm xuống 5,6% [16].</w:t>
      </w:r>
      <w:r w:rsidRPr="00827444">
        <w:rPr>
          <w:rFonts w:eastAsia="Times New Roman" w:cs="Times New Roman"/>
          <w:sz w:val="28"/>
          <w:szCs w:val="28"/>
          <w:lang w:val="de-DE" w:eastAsia="en-US"/>
        </w:rPr>
        <w:t xml:space="preserve"> </w:t>
      </w:r>
      <w:r w:rsidRPr="00827444">
        <w:rPr>
          <w:sz w:val="28"/>
          <w:szCs w:val="28"/>
          <w:lang w:val="de-DE"/>
        </w:rPr>
        <w:t xml:space="preserve">Điều này cho thấy tình trạng </w:t>
      </w:r>
    </w:p>
    <w:p w14:paraId="18DB26B7" w14:textId="77777777" w:rsidR="002852B2" w:rsidRPr="002852B2" w:rsidRDefault="002852B2" w:rsidP="002852B2">
      <w:pPr>
        <w:tabs>
          <w:tab w:val="left" w:pos="709"/>
        </w:tabs>
        <w:jc w:val="both"/>
        <w:rPr>
          <w:rFonts w:eastAsia="Calibri" w:cs="Times New Roman"/>
          <w:sz w:val="28"/>
          <w:szCs w:val="28"/>
          <w:lang w:val="de-DE" w:eastAsia="ar-SA"/>
        </w:rPr>
      </w:pPr>
      <w:r w:rsidRPr="00827444">
        <w:rPr>
          <w:sz w:val="28"/>
          <w:szCs w:val="28"/>
          <w:lang w:val="de-DE"/>
        </w:rPr>
        <w:t xml:space="preserve">viêm màng hoạt dịch phản ứng được cải thiện song song với sự phục hồi của sụn khớp - vốn là tổn thương chính và khởi nguồn của bệnh. Tình trạng viêm, tràn </w:t>
      </w:r>
      <w:r w:rsidRPr="00827444">
        <w:rPr>
          <w:sz w:val="28"/>
          <w:szCs w:val="28"/>
          <w:lang w:val="de-DE"/>
        </w:rPr>
        <w:lastRenderedPageBreak/>
        <w:t>dịch thuyên giảm phù hợp với sự cải thiện triệu chứng đau, hạn chế vận động trên lâm sàng</w:t>
      </w:r>
      <w:r w:rsidRPr="00827444">
        <w:rPr>
          <w:rFonts w:eastAsia="Times New Roman" w:cs="Times New Roman"/>
          <w:sz w:val="28"/>
          <w:szCs w:val="28"/>
          <w:lang w:val="de-DE" w:eastAsia="en-US"/>
        </w:rPr>
        <w:t xml:space="preserve">. </w:t>
      </w:r>
    </w:p>
    <w:p w14:paraId="2A68EF15" w14:textId="77777777" w:rsidR="002852B2" w:rsidRPr="002852B2" w:rsidRDefault="002852B2" w:rsidP="002852B2">
      <w:pPr>
        <w:tabs>
          <w:tab w:val="left" w:pos="709"/>
        </w:tabs>
        <w:jc w:val="both"/>
        <w:rPr>
          <w:rFonts w:eastAsia="Calibri" w:cs="Times New Roman"/>
          <w:sz w:val="28"/>
          <w:szCs w:val="28"/>
          <w:lang w:val="de-DE" w:eastAsia="ar-SA"/>
        </w:rPr>
      </w:pPr>
      <w:r w:rsidRPr="002852B2">
        <w:rPr>
          <w:rFonts w:eastAsia="Calibri" w:cs="Times New Roman"/>
          <w:color w:val="FF0000"/>
          <w:sz w:val="28"/>
          <w:szCs w:val="28"/>
          <w:lang w:val="de-DE" w:eastAsia="ar-SA"/>
        </w:rPr>
        <w:tab/>
      </w:r>
      <w:r w:rsidRPr="00827444">
        <w:rPr>
          <w:rFonts w:eastAsia="Times New Roman" w:cs="Times New Roman"/>
          <w:sz w:val="28"/>
          <w:szCs w:val="28"/>
          <w:lang w:val="de-DE" w:eastAsia="en-US"/>
        </w:rPr>
        <w:t xml:space="preserve">Bề dày sụn khớp sau 6 tháng điều trị tăng lên (1,41 ± 0,46 mm; 2,18 ± 0,64mm) có ý nghĩa thống kê với p &lt; 0,05. </w:t>
      </w:r>
      <w:r w:rsidRPr="00827444">
        <w:rPr>
          <w:sz w:val="28"/>
          <w:szCs w:val="28"/>
          <w:lang w:val="de-DE"/>
        </w:rPr>
        <w:t>Kết quả nghiên cứu của tác giả Phạm Hoài Thu sau 6 tháng điều trị, bề dày sụn khớp trung bình trên siêu âm sau 6 tháng điều trị tăng từ 2,14 ± 0,32 mm lên 2,39 ± 0,39 mm với p &lt; 0,05 [12].</w:t>
      </w:r>
      <w:r w:rsidRPr="00827444">
        <w:rPr>
          <w:lang w:val="de-DE"/>
        </w:rPr>
        <w:t xml:space="preserve">  </w:t>
      </w:r>
      <w:r w:rsidRPr="00827444">
        <w:rPr>
          <w:rFonts w:eastAsia="Calibri" w:cs="Times New Roman"/>
          <w:sz w:val="28"/>
          <w:szCs w:val="28"/>
          <w:lang w:val="de-DE" w:eastAsia="ar-SA"/>
        </w:rPr>
        <w:t>Điều này cho thấy về mặt cơ chế liệu pháp PRP kết hợp điều trị ô xy cao áp rất hứa hẹn mang lại hiệu quả tích cực do tác động tới quá trình sinh tổng hợp sụn khớp.</w:t>
      </w:r>
    </w:p>
    <w:p w14:paraId="16A8BFBD" w14:textId="77777777" w:rsidR="002852B2" w:rsidRPr="00827444" w:rsidRDefault="002852B2" w:rsidP="002852B2">
      <w:pPr>
        <w:ind w:firstLine="720"/>
        <w:jc w:val="both"/>
        <w:rPr>
          <w:rFonts w:eastAsia="Times New Roman" w:cs="Times New Roman"/>
          <w:color w:val="FF0000"/>
          <w:sz w:val="28"/>
          <w:szCs w:val="28"/>
          <w:lang w:val="de-DE" w:eastAsia="en-US"/>
        </w:rPr>
      </w:pPr>
      <w:r w:rsidRPr="00827444">
        <w:rPr>
          <w:rFonts w:eastAsia="Times New Roman" w:cs="Times New Roman"/>
          <w:sz w:val="28"/>
          <w:szCs w:val="28"/>
          <w:lang w:val="de-DE" w:eastAsia="en-US"/>
        </w:rPr>
        <w:t>Có 5/51 bệnh nhân có phản ứng đau sau tiêm chiếm tỉ lệ 9,8%, tỉ lệ tràn dịch khớp tăng sau tiêm: chiếm 3,92%, và không có bệnh nhân nào có biến chứng nhiễm khuẩn khớp sau tiêm</w:t>
      </w:r>
      <w:r w:rsidRPr="00827444">
        <w:rPr>
          <w:rFonts w:eastAsia="Times New Roman" w:cs="Times New Roman"/>
          <w:color w:val="FF0000"/>
          <w:sz w:val="28"/>
          <w:szCs w:val="28"/>
          <w:lang w:val="de-DE" w:eastAsia="en-US"/>
        </w:rPr>
        <w:t xml:space="preserve">. </w:t>
      </w:r>
      <w:r w:rsidRPr="00827444">
        <w:rPr>
          <w:sz w:val="28"/>
          <w:szCs w:val="28"/>
          <w:lang w:val="de-DE"/>
        </w:rPr>
        <w:t>Tác dụng không mong muốn của liệu pháp thường không phổ biến và khi xảy ra thì với mức độ thường nhẹ và tự khỏi</w:t>
      </w:r>
      <w:r w:rsidRPr="00827444">
        <w:rPr>
          <w:lang w:val="de-DE"/>
        </w:rPr>
        <w:t xml:space="preserve">. </w:t>
      </w:r>
      <w:r w:rsidRPr="00827444">
        <w:rPr>
          <w:rFonts w:eastAsia="DengXian" w:cs="Times New Roman"/>
          <w:sz w:val="28"/>
          <w:szCs w:val="28"/>
          <w:lang w:val="de-DE"/>
        </w:rPr>
        <w:t>Kết quả của chúng tôi thấp hơn với tác giả Phạm Hoài Thu với tỷ lệ</w:t>
      </w:r>
      <w:r w:rsidRPr="00827444">
        <w:rPr>
          <w:lang w:val="de-DE"/>
        </w:rPr>
        <w:t xml:space="preserve"> </w:t>
      </w:r>
      <w:r w:rsidRPr="00827444">
        <w:rPr>
          <w:sz w:val="28"/>
          <w:szCs w:val="28"/>
          <w:lang w:val="de-DE"/>
        </w:rPr>
        <w:t xml:space="preserve">17,5% khớp gối đau tăng sau tiêm và không gặp trường hợp nào nhiễm khuẩn khớp [12]. Điều này càng cho thấy tác dụng giảm đau của sự kết hợp hai phương pháp điều trị hơn là đơn trị PRP đơn thuần. </w:t>
      </w:r>
    </w:p>
    <w:p w14:paraId="03351D80" w14:textId="2C8C14C2" w:rsidR="00002EC8" w:rsidRPr="00002EC8" w:rsidRDefault="00002EC8" w:rsidP="00AE7677">
      <w:pPr>
        <w:rPr>
          <w:rFonts w:cs="Times New Roman"/>
          <w:b/>
          <w:color w:val="000000" w:themeColor="text1"/>
          <w:sz w:val="28"/>
          <w:szCs w:val="28"/>
          <w:lang w:val="vi-VN"/>
        </w:rPr>
      </w:pPr>
      <w:r w:rsidRPr="00002EC8">
        <w:rPr>
          <w:rFonts w:cs="Times New Roman"/>
          <w:b/>
          <w:color w:val="000000" w:themeColor="text1"/>
          <w:sz w:val="28"/>
          <w:szCs w:val="28"/>
          <w:lang w:val="vi-VN"/>
        </w:rPr>
        <w:br w:type="page"/>
      </w:r>
    </w:p>
    <w:p w14:paraId="3F460558" w14:textId="77777777" w:rsidR="00E91DF2" w:rsidRPr="00827444" w:rsidRDefault="00E91DF2" w:rsidP="00E91DF2">
      <w:pPr>
        <w:jc w:val="center"/>
        <w:rPr>
          <w:rFonts w:eastAsia="Times New Roman" w:cs="Times New Roman"/>
          <w:sz w:val="28"/>
          <w:szCs w:val="28"/>
          <w:lang w:val="vi-VN" w:eastAsia="en-US"/>
        </w:rPr>
      </w:pPr>
      <w:r w:rsidRPr="00E91DF2">
        <w:rPr>
          <w:rFonts w:eastAsia="Times New Roman" w:cs="Times New Roman"/>
          <w:b/>
          <w:sz w:val="28"/>
          <w:szCs w:val="28"/>
          <w:lang w:val="vi-VN" w:eastAsia="en-US"/>
        </w:rPr>
        <w:lastRenderedPageBreak/>
        <w:t>KẾT LUẬN</w:t>
      </w:r>
    </w:p>
    <w:p w14:paraId="7C47D4CF" w14:textId="77777777" w:rsidR="00E91DF2" w:rsidRPr="00827444" w:rsidRDefault="00E91DF2" w:rsidP="00E91DF2">
      <w:pPr>
        <w:tabs>
          <w:tab w:val="left" w:pos="3450"/>
        </w:tabs>
        <w:rPr>
          <w:rFonts w:eastAsia="Times New Roman" w:cs="Times New Roman"/>
          <w:b/>
          <w:sz w:val="28"/>
          <w:szCs w:val="28"/>
          <w:lang w:val="vi-VN" w:eastAsia="en-US"/>
        </w:rPr>
      </w:pPr>
    </w:p>
    <w:p w14:paraId="6ABC1337" w14:textId="77777777" w:rsidR="00E91DF2" w:rsidRPr="00827444" w:rsidRDefault="00E91DF2" w:rsidP="00E91DF2">
      <w:pPr>
        <w:tabs>
          <w:tab w:val="left" w:pos="709"/>
          <w:tab w:val="left" w:pos="3450"/>
        </w:tabs>
        <w:jc w:val="both"/>
        <w:rPr>
          <w:rFonts w:eastAsia="Times New Roman" w:cs="Times New Roman"/>
          <w:color w:val="FF0000"/>
          <w:sz w:val="28"/>
          <w:szCs w:val="28"/>
          <w:lang w:val="vi-VN" w:eastAsia="en-US"/>
        </w:rPr>
      </w:pPr>
      <w:r w:rsidRPr="00827444">
        <w:rPr>
          <w:rFonts w:eastAsia="Times New Roman" w:cs="Times New Roman"/>
          <w:sz w:val="28"/>
          <w:szCs w:val="28"/>
          <w:lang w:val="vi-VN" w:eastAsia="en-US"/>
        </w:rPr>
        <w:t xml:space="preserve">         </w:t>
      </w:r>
      <w:r w:rsidRPr="00827444">
        <w:rPr>
          <w:rFonts w:eastAsia="Times New Roman" w:cs="Times New Roman"/>
          <w:color w:val="FF0000"/>
          <w:sz w:val="28"/>
          <w:szCs w:val="28"/>
          <w:lang w:val="vi-VN" w:eastAsia="en-US"/>
        </w:rPr>
        <w:t xml:space="preserve">Nghiên cứu 51 bệnh nhân bị thoái hóa khớp gối điều trị bằng phương pháp tiêm huyết tương giàu tiểu cầu tự thân kết hợp trị liệu ô xy cao áp mang lại </w:t>
      </w:r>
      <w:r w:rsidRPr="00827444">
        <w:rPr>
          <w:rFonts w:eastAsia="Calibri" w:cs="Times New Roman"/>
          <w:color w:val="FF0000"/>
          <w:sz w:val="28"/>
          <w:szCs w:val="28"/>
          <w:lang w:val="vi-VN" w:eastAsia="ar-SA"/>
        </w:rPr>
        <w:t>kết quả điều trị rất tốt,</w:t>
      </w:r>
      <w:r w:rsidRPr="00827444">
        <w:rPr>
          <w:rFonts w:eastAsia="Times New Roman" w:cs="Times New Roman"/>
          <w:color w:val="FF0000"/>
          <w:sz w:val="28"/>
          <w:szCs w:val="28"/>
          <w:lang w:val="vi-VN" w:eastAsia="en-US"/>
        </w:rPr>
        <w:t xml:space="preserve"> chúng tôi đưa ra kết luận sau: </w:t>
      </w:r>
    </w:p>
    <w:p w14:paraId="6B4FE929" w14:textId="661DB7B2" w:rsidR="00E91DF2" w:rsidRPr="00827444" w:rsidRDefault="00E91DF2" w:rsidP="00E91DF2">
      <w:pPr>
        <w:ind w:firstLine="720"/>
        <w:jc w:val="both"/>
        <w:rPr>
          <w:rFonts w:eastAsia="Times New Roman" w:cs="Times New Roman"/>
          <w:sz w:val="28"/>
          <w:szCs w:val="28"/>
          <w:lang w:val="vi-VN" w:eastAsia="en-US"/>
        </w:rPr>
      </w:pPr>
      <w:r w:rsidRPr="00827444">
        <w:rPr>
          <w:rFonts w:eastAsia="Times New Roman" w:cs="Times New Roman"/>
          <w:sz w:val="28"/>
          <w:szCs w:val="28"/>
          <w:lang w:val="vi-VN" w:eastAsia="en-US"/>
        </w:rPr>
        <w:t xml:space="preserve">Triệu chứng đau và vận động cải thiện tốt cụ thể là: thang điểm </w:t>
      </w:r>
      <w:smartTag w:uri="urn:schemas-microsoft-com:office:smarttags" w:element="stockticker">
        <w:r w:rsidRPr="00827444">
          <w:rPr>
            <w:rFonts w:eastAsia="Times New Roman" w:cs="Times New Roman"/>
            <w:sz w:val="28"/>
            <w:szCs w:val="28"/>
            <w:lang w:val="vi-VN" w:eastAsia="en-US"/>
          </w:rPr>
          <w:t xml:space="preserve">VAS, WOMAC </w:t>
        </w:r>
      </w:smartTag>
      <w:r w:rsidRPr="00827444">
        <w:rPr>
          <w:rFonts w:eastAsia="Times New Roman" w:cs="Times New Roman"/>
          <w:sz w:val="28"/>
          <w:szCs w:val="28"/>
          <w:lang w:val="vi-VN" w:eastAsia="en-US"/>
        </w:rPr>
        <w:t xml:space="preserve">giảm dần có ý nghĩa thống kê với p &lt; 0,05 </w:t>
      </w:r>
      <w:r w:rsidRPr="00E91DF2">
        <w:rPr>
          <w:rFonts w:eastAsia="Calibri" w:cs="Times New Roman"/>
          <w:color w:val="000000"/>
          <w:sz w:val="28"/>
          <w:szCs w:val="28"/>
          <w:lang w:val="de-DE" w:eastAsia="ar-SA"/>
        </w:rPr>
        <w:t xml:space="preserve">sau 6 tháng điều trị. </w:t>
      </w:r>
      <w:r w:rsidRPr="00827444">
        <w:rPr>
          <w:rFonts w:eastAsia="Times New Roman" w:cs="Times New Roman"/>
          <w:b/>
          <w:sz w:val="28"/>
          <w:szCs w:val="28"/>
          <w:lang w:val="vi-VN" w:eastAsia="en-US"/>
        </w:rPr>
        <w:t xml:space="preserve"> </w:t>
      </w:r>
      <w:r w:rsidRPr="00827444">
        <w:rPr>
          <w:rFonts w:eastAsia="Times New Roman" w:cs="Times New Roman"/>
          <w:sz w:val="28"/>
          <w:szCs w:val="28"/>
          <w:lang w:val="vi-VN" w:eastAsia="en-US"/>
        </w:rPr>
        <w:t xml:space="preserve">Lượng dịch khớp giảm dần sau điều trị có ý nghĩa thống kê với p &lt; 0,05. Bề dày sụn khớp sau 6 tháng điều trị tăng lên có ý nghĩa thống kê với p &lt; 0,05. </w:t>
      </w:r>
    </w:p>
    <w:p w14:paraId="73B0C0F4" w14:textId="77777777" w:rsidR="00E91DF2" w:rsidRPr="00827444" w:rsidRDefault="00E91DF2" w:rsidP="00E91DF2">
      <w:pPr>
        <w:tabs>
          <w:tab w:val="left" w:pos="3450"/>
        </w:tabs>
        <w:spacing w:line="276" w:lineRule="auto"/>
        <w:jc w:val="center"/>
        <w:rPr>
          <w:rFonts w:eastAsia="DengXian" w:cs="Times New Roman"/>
          <w:color w:val="000000"/>
          <w:sz w:val="28"/>
          <w:szCs w:val="28"/>
          <w:lang w:val="vi-VN"/>
        </w:rPr>
      </w:pPr>
    </w:p>
    <w:p w14:paraId="5EE7429B" w14:textId="77777777" w:rsidR="00E91DF2" w:rsidRPr="00E91DF2" w:rsidRDefault="00E91DF2" w:rsidP="00E91DF2">
      <w:pPr>
        <w:spacing w:line="276" w:lineRule="auto"/>
        <w:jc w:val="right"/>
        <w:rPr>
          <w:rFonts w:eastAsia="DengXian" w:cs="Times New Roman"/>
          <w:i/>
          <w:color w:val="0D0D0D"/>
          <w:sz w:val="28"/>
          <w:szCs w:val="28"/>
          <w:lang w:val="vi-VN"/>
        </w:rPr>
      </w:pPr>
      <w:r w:rsidRPr="00E91DF2">
        <w:rPr>
          <w:rFonts w:eastAsia="DengXian" w:cs="Times New Roman"/>
          <w:i/>
          <w:color w:val="0D0D0D"/>
          <w:sz w:val="28"/>
          <w:szCs w:val="28"/>
          <w:lang w:val="vi-VN"/>
        </w:rPr>
        <w:t>Hải Phòng, ngày 08 tháng 12 năm 2025</w:t>
      </w:r>
    </w:p>
    <w:p w14:paraId="68F318C9" w14:textId="77777777" w:rsidR="00E91DF2" w:rsidRPr="00E91DF2" w:rsidRDefault="00E91DF2" w:rsidP="00E91DF2">
      <w:pPr>
        <w:tabs>
          <w:tab w:val="left" w:pos="3450"/>
        </w:tabs>
        <w:spacing w:line="276" w:lineRule="auto"/>
        <w:ind w:left="360"/>
        <w:rPr>
          <w:rFonts w:eastAsia="DengXian" w:cs="Times New Roman"/>
          <w:color w:val="000000"/>
          <w:sz w:val="28"/>
          <w:szCs w:val="28"/>
          <w:lang w:val="vi-VN"/>
        </w:rPr>
      </w:pPr>
    </w:p>
    <w:tbl>
      <w:tblPr>
        <w:tblW w:w="0" w:type="auto"/>
        <w:tblLook w:val="01E0" w:firstRow="1" w:lastRow="1" w:firstColumn="1" w:lastColumn="1" w:noHBand="0" w:noVBand="0"/>
      </w:tblPr>
      <w:tblGrid>
        <w:gridCol w:w="3854"/>
        <w:gridCol w:w="959"/>
        <w:gridCol w:w="4259"/>
      </w:tblGrid>
      <w:tr w:rsidR="00E91DF2" w:rsidRPr="00827444" w14:paraId="5683483C" w14:textId="77777777" w:rsidTr="00081D51">
        <w:trPr>
          <w:trHeight w:val="2967"/>
        </w:trPr>
        <w:tc>
          <w:tcPr>
            <w:tcW w:w="3964" w:type="dxa"/>
          </w:tcPr>
          <w:p w14:paraId="510AC71D" w14:textId="77777777" w:rsidR="00E91DF2" w:rsidRPr="00E91DF2" w:rsidRDefault="00E91DF2" w:rsidP="00E91DF2">
            <w:pPr>
              <w:tabs>
                <w:tab w:val="left" w:pos="3450"/>
              </w:tabs>
              <w:spacing w:line="276" w:lineRule="auto"/>
              <w:jc w:val="center"/>
              <w:rPr>
                <w:rFonts w:eastAsia="DengXian" w:cs="Times New Roman"/>
                <w:b/>
                <w:color w:val="000000"/>
                <w:sz w:val="28"/>
                <w:szCs w:val="28"/>
                <w:lang w:val="vi-VN"/>
              </w:rPr>
            </w:pPr>
            <w:r w:rsidRPr="00E91DF2">
              <w:rPr>
                <w:rFonts w:eastAsia="DengXian" w:cs="Times New Roman"/>
                <w:b/>
                <w:color w:val="000000"/>
                <w:sz w:val="28"/>
                <w:szCs w:val="28"/>
                <w:lang w:val="vi-VN"/>
              </w:rPr>
              <w:t>TRƯỞNG KHOA</w:t>
            </w:r>
          </w:p>
          <w:p w14:paraId="25857330" w14:textId="77777777" w:rsidR="00E91DF2" w:rsidRPr="00827444" w:rsidRDefault="00E91DF2" w:rsidP="00E91DF2">
            <w:pPr>
              <w:tabs>
                <w:tab w:val="left" w:pos="3450"/>
              </w:tabs>
              <w:spacing w:line="276" w:lineRule="auto"/>
              <w:jc w:val="center"/>
              <w:rPr>
                <w:rFonts w:eastAsia="DengXian" w:cs="Times New Roman"/>
                <w:b/>
                <w:color w:val="000000"/>
                <w:sz w:val="28"/>
                <w:szCs w:val="28"/>
                <w:lang w:val="vi-VN"/>
              </w:rPr>
            </w:pPr>
          </w:p>
          <w:p w14:paraId="0BA0AF24" w14:textId="77777777" w:rsidR="00E91DF2" w:rsidRPr="00827444" w:rsidRDefault="00E91DF2" w:rsidP="00E91DF2">
            <w:pPr>
              <w:tabs>
                <w:tab w:val="left" w:pos="3450"/>
              </w:tabs>
              <w:spacing w:line="276" w:lineRule="auto"/>
              <w:jc w:val="center"/>
              <w:rPr>
                <w:rFonts w:eastAsia="DengXian" w:cs="Times New Roman"/>
                <w:b/>
                <w:color w:val="000000"/>
                <w:sz w:val="28"/>
                <w:szCs w:val="28"/>
                <w:lang w:val="vi-VN"/>
              </w:rPr>
            </w:pPr>
          </w:p>
          <w:p w14:paraId="2E6B9C1F" w14:textId="77777777" w:rsidR="00E91DF2" w:rsidRPr="00827444" w:rsidRDefault="00E91DF2" w:rsidP="00E91DF2">
            <w:pPr>
              <w:tabs>
                <w:tab w:val="left" w:pos="3450"/>
              </w:tabs>
              <w:spacing w:line="276" w:lineRule="auto"/>
              <w:jc w:val="center"/>
              <w:rPr>
                <w:rFonts w:eastAsia="DengXian" w:cs="Times New Roman"/>
                <w:b/>
                <w:color w:val="000000"/>
                <w:sz w:val="28"/>
                <w:szCs w:val="28"/>
                <w:lang w:val="vi-VN"/>
              </w:rPr>
            </w:pPr>
          </w:p>
          <w:p w14:paraId="715112E5" w14:textId="77777777" w:rsidR="00E91DF2" w:rsidRPr="00827444" w:rsidRDefault="00E91DF2" w:rsidP="00E91DF2">
            <w:pPr>
              <w:tabs>
                <w:tab w:val="left" w:pos="3450"/>
              </w:tabs>
              <w:spacing w:line="276" w:lineRule="auto"/>
              <w:jc w:val="center"/>
              <w:rPr>
                <w:rFonts w:eastAsia="DengXian" w:cs="Times New Roman"/>
                <w:b/>
                <w:color w:val="000000"/>
                <w:sz w:val="28"/>
                <w:szCs w:val="28"/>
                <w:lang w:val="vi-VN"/>
              </w:rPr>
            </w:pPr>
          </w:p>
          <w:p w14:paraId="4E4EDFE4" w14:textId="77777777" w:rsidR="00E91DF2" w:rsidRPr="00827444" w:rsidRDefault="00E91DF2" w:rsidP="00E91DF2">
            <w:pPr>
              <w:tabs>
                <w:tab w:val="left" w:pos="3450"/>
              </w:tabs>
              <w:spacing w:line="276" w:lineRule="auto"/>
              <w:jc w:val="center"/>
              <w:rPr>
                <w:rFonts w:eastAsia="DengXian" w:cs="Times New Roman"/>
                <w:b/>
                <w:color w:val="000000"/>
                <w:sz w:val="28"/>
                <w:szCs w:val="28"/>
                <w:lang w:val="vi-VN"/>
              </w:rPr>
            </w:pPr>
          </w:p>
          <w:p w14:paraId="42EFFBAE" w14:textId="77777777" w:rsidR="00E91DF2" w:rsidRPr="00827444" w:rsidRDefault="00E91DF2" w:rsidP="00E91DF2">
            <w:pPr>
              <w:tabs>
                <w:tab w:val="left" w:pos="3450"/>
              </w:tabs>
              <w:spacing w:line="276" w:lineRule="auto"/>
              <w:rPr>
                <w:rFonts w:eastAsia="SimSun" w:cs="Times New Roman"/>
                <w:b/>
                <w:sz w:val="28"/>
                <w:szCs w:val="28"/>
                <w:lang w:val="vi-VN"/>
              </w:rPr>
            </w:pPr>
            <w:r w:rsidRPr="00827444">
              <w:rPr>
                <w:rFonts w:eastAsia="SimSun" w:cs="Times New Roman"/>
                <w:b/>
                <w:sz w:val="28"/>
                <w:szCs w:val="28"/>
                <w:lang w:val="vi-VN"/>
              </w:rPr>
              <w:t xml:space="preserve">     </w:t>
            </w:r>
            <w:r w:rsidRPr="00E91DF2">
              <w:rPr>
                <w:rFonts w:eastAsia="SimSun" w:cs="Times New Roman"/>
                <w:b/>
                <w:sz w:val="28"/>
                <w:szCs w:val="28"/>
                <w:lang w:val="vi-VN"/>
              </w:rPr>
              <w:t>BSCK</w:t>
            </w:r>
            <w:r w:rsidRPr="00827444">
              <w:rPr>
                <w:rFonts w:eastAsia="SimSun" w:cs="Times New Roman"/>
                <w:b/>
                <w:sz w:val="28"/>
                <w:szCs w:val="28"/>
                <w:lang w:val="vi-VN"/>
              </w:rPr>
              <w:t>II. Bùi Đình Dương</w:t>
            </w:r>
          </w:p>
          <w:p w14:paraId="0B97117D" w14:textId="77777777" w:rsidR="00E91DF2" w:rsidRPr="00827444" w:rsidRDefault="00E91DF2" w:rsidP="00E91DF2">
            <w:pPr>
              <w:tabs>
                <w:tab w:val="left" w:pos="3450"/>
              </w:tabs>
              <w:spacing w:line="276" w:lineRule="auto"/>
              <w:rPr>
                <w:rFonts w:eastAsia="DengXian" w:cs="Times New Roman"/>
                <w:b/>
                <w:color w:val="000000"/>
                <w:sz w:val="28"/>
                <w:szCs w:val="28"/>
                <w:lang w:val="vi-VN"/>
              </w:rPr>
            </w:pPr>
          </w:p>
        </w:tc>
        <w:tc>
          <w:tcPr>
            <w:tcW w:w="993" w:type="dxa"/>
          </w:tcPr>
          <w:p w14:paraId="3D86A2A1" w14:textId="77777777" w:rsidR="00E91DF2" w:rsidRPr="00E91DF2" w:rsidRDefault="00E91DF2" w:rsidP="00E91DF2">
            <w:pPr>
              <w:tabs>
                <w:tab w:val="left" w:pos="3450"/>
              </w:tabs>
              <w:spacing w:line="276" w:lineRule="auto"/>
              <w:jc w:val="center"/>
              <w:rPr>
                <w:rFonts w:eastAsia="DengXian" w:cs="Times New Roman"/>
                <w:b/>
                <w:color w:val="000000"/>
                <w:sz w:val="28"/>
                <w:szCs w:val="28"/>
                <w:lang w:val="vi-VN"/>
              </w:rPr>
            </w:pPr>
          </w:p>
        </w:tc>
        <w:tc>
          <w:tcPr>
            <w:tcW w:w="4387" w:type="dxa"/>
          </w:tcPr>
          <w:p w14:paraId="7119D97F" w14:textId="77777777" w:rsidR="00E91DF2" w:rsidRPr="00E91DF2" w:rsidRDefault="00E91DF2" w:rsidP="00E91DF2">
            <w:pPr>
              <w:tabs>
                <w:tab w:val="left" w:pos="3450"/>
              </w:tabs>
              <w:spacing w:line="276" w:lineRule="auto"/>
              <w:jc w:val="center"/>
              <w:rPr>
                <w:rFonts w:eastAsia="DengXian" w:cs="Times New Roman"/>
                <w:b/>
                <w:color w:val="000000"/>
                <w:sz w:val="28"/>
                <w:szCs w:val="28"/>
                <w:lang w:val="vi-VN"/>
              </w:rPr>
            </w:pPr>
            <w:r w:rsidRPr="00E91DF2">
              <w:rPr>
                <w:rFonts w:eastAsia="DengXian" w:cs="Times New Roman"/>
                <w:b/>
                <w:color w:val="000000"/>
                <w:sz w:val="28"/>
                <w:szCs w:val="28"/>
                <w:lang w:val="vi-VN"/>
              </w:rPr>
              <w:t>CHỦ NHIỆM ĐỀ TÀI</w:t>
            </w:r>
          </w:p>
          <w:p w14:paraId="07B9C345" w14:textId="77777777" w:rsidR="00E91DF2" w:rsidRPr="00E91DF2" w:rsidRDefault="00E91DF2" w:rsidP="00E91DF2">
            <w:pPr>
              <w:tabs>
                <w:tab w:val="left" w:pos="3450"/>
              </w:tabs>
              <w:spacing w:line="276" w:lineRule="auto"/>
              <w:jc w:val="center"/>
              <w:rPr>
                <w:rFonts w:eastAsia="DengXian" w:cs="Times New Roman"/>
                <w:b/>
                <w:color w:val="000000"/>
                <w:sz w:val="28"/>
                <w:szCs w:val="28"/>
                <w:lang w:val="vi-VN"/>
              </w:rPr>
            </w:pPr>
          </w:p>
          <w:p w14:paraId="7C84D15B" w14:textId="77777777" w:rsidR="00E91DF2" w:rsidRPr="00827444" w:rsidRDefault="00E91DF2" w:rsidP="00E91DF2">
            <w:pPr>
              <w:tabs>
                <w:tab w:val="left" w:pos="3450"/>
              </w:tabs>
              <w:spacing w:line="276" w:lineRule="auto"/>
              <w:jc w:val="center"/>
              <w:rPr>
                <w:rFonts w:eastAsia="DengXian" w:cs="Times New Roman"/>
                <w:b/>
                <w:color w:val="000000"/>
                <w:sz w:val="28"/>
                <w:szCs w:val="28"/>
                <w:lang w:val="vi-VN"/>
              </w:rPr>
            </w:pPr>
          </w:p>
          <w:p w14:paraId="0E607F1B" w14:textId="77777777" w:rsidR="00E91DF2" w:rsidRPr="00827444" w:rsidRDefault="00E91DF2" w:rsidP="00E91DF2">
            <w:pPr>
              <w:tabs>
                <w:tab w:val="left" w:pos="3450"/>
              </w:tabs>
              <w:spacing w:line="276" w:lineRule="auto"/>
              <w:jc w:val="center"/>
              <w:rPr>
                <w:rFonts w:eastAsia="DengXian" w:cs="Times New Roman"/>
                <w:b/>
                <w:color w:val="000000"/>
                <w:sz w:val="28"/>
                <w:szCs w:val="28"/>
                <w:lang w:val="vi-VN"/>
              </w:rPr>
            </w:pPr>
          </w:p>
          <w:p w14:paraId="26F8E9C7" w14:textId="77777777" w:rsidR="00E91DF2" w:rsidRPr="00827444" w:rsidRDefault="00E91DF2" w:rsidP="00E91DF2">
            <w:pPr>
              <w:tabs>
                <w:tab w:val="left" w:pos="3450"/>
              </w:tabs>
              <w:spacing w:line="276" w:lineRule="auto"/>
              <w:jc w:val="center"/>
              <w:rPr>
                <w:rFonts w:eastAsia="DengXian" w:cs="Times New Roman"/>
                <w:b/>
                <w:color w:val="000000"/>
                <w:sz w:val="28"/>
                <w:szCs w:val="28"/>
                <w:lang w:val="vi-VN"/>
              </w:rPr>
            </w:pPr>
          </w:p>
          <w:p w14:paraId="362D4F42" w14:textId="77777777" w:rsidR="00E91DF2" w:rsidRPr="00E91DF2" w:rsidRDefault="00E91DF2" w:rsidP="00E91DF2">
            <w:pPr>
              <w:tabs>
                <w:tab w:val="left" w:pos="3450"/>
              </w:tabs>
              <w:spacing w:line="276" w:lineRule="auto"/>
              <w:jc w:val="center"/>
              <w:rPr>
                <w:rFonts w:eastAsia="DengXian" w:cs="Times New Roman"/>
                <w:b/>
                <w:color w:val="000000"/>
                <w:sz w:val="28"/>
                <w:szCs w:val="28"/>
                <w:lang w:val="vi-VN"/>
              </w:rPr>
            </w:pPr>
          </w:p>
          <w:p w14:paraId="03467A43" w14:textId="77777777" w:rsidR="00E91DF2" w:rsidRPr="00827444" w:rsidRDefault="00E91DF2" w:rsidP="00E91DF2">
            <w:pPr>
              <w:tabs>
                <w:tab w:val="left" w:pos="3450"/>
              </w:tabs>
              <w:spacing w:line="276" w:lineRule="auto"/>
              <w:jc w:val="center"/>
              <w:rPr>
                <w:rFonts w:eastAsia="DengXian" w:cs="Times New Roman"/>
                <w:b/>
                <w:color w:val="0070C0"/>
                <w:sz w:val="28"/>
                <w:szCs w:val="28"/>
                <w:lang w:val="vi-VN"/>
              </w:rPr>
            </w:pPr>
            <w:r w:rsidRPr="00E91DF2">
              <w:rPr>
                <w:rFonts w:eastAsia="SimSun" w:cs="Times New Roman"/>
                <w:b/>
                <w:sz w:val="28"/>
                <w:szCs w:val="28"/>
                <w:lang w:val="vi-VN"/>
              </w:rPr>
              <w:t>ThS.BS. Trần Thị Thùy Trang</w:t>
            </w:r>
          </w:p>
          <w:p w14:paraId="41CD034E" w14:textId="77777777" w:rsidR="00E91DF2" w:rsidRPr="00827444" w:rsidRDefault="00E91DF2" w:rsidP="00E91DF2">
            <w:pPr>
              <w:tabs>
                <w:tab w:val="left" w:pos="3450"/>
              </w:tabs>
              <w:spacing w:line="276" w:lineRule="auto"/>
              <w:jc w:val="center"/>
              <w:rPr>
                <w:rFonts w:eastAsia="DengXian" w:cs="Times New Roman"/>
                <w:b/>
                <w:color w:val="0070C0"/>
                <w:sz w:val="28"/>
                <w:szCs w:val="28"/>
                <w:lang w:val="vi-VN"/>
              </w:rPr>
            </w:pPr>
          </w:p>
          <w:p w14:paraId="71048C32" w14:textId="77777777" w:rsidR="00E91DF2" w:rsidRPr="00827444" w:rsidRDefault="00E91DF2" w:rsidP="00E91DF2">
            <w:pPr>
              <w:tabs>
                <w:tab w:val="left" w:pos="3450"/>
              </w:tabs>
              <w:spacing w:line="276" w:lineRule="auto"/>
              <w:rPr>
                <w:rFonts w:eastAsia="DengXian" w:cs="Times New Roman"/>
                <w:b/>
                <w:color w:val="000000"/>
                <w:sz w:val="28"/>
                <w:szCs w:val="28"/>
                <w:lang w:val="vi-VN"/>
              </w:rPr>
            </w:pPr>
          </w:p>
        </w:tc>
      </w:tr>
      <w:tr w:rsidR="00E91DF2" w:rsidRPr="00827444" w14:paraId="68BD664C" w14:textId="77777777" w:rsidTr="00081D51">
        <w:tc>
          <w:tcPr>
            <w:tcW w:w="3964" w:type="dxa"/>
          </w:tcPr>
          <w:p w14:paraId="0576F932" w14:textId="77777777" w:rsidR="00E91DF2" w:rsidRPr="00E91DF2" w:rsidRDefault="00E91DF2" w:rsidP="00E91DF2">
            <w:pPr>
              <w:tabs>
                <w:tab w:val="left" w:pos="3450"/>
              </w:tabs>
              <w:spacing w:line="276" w:lineRule="auto"/>
              <w:jc w:val="center"/>
              <w:rPr>
                <w:rFonts w:eastAsia="DengXian" w:cs="Times New Roman"/>
                <w:b/>
                <w:color w:val="000000"/>
                <w:sz w:val="28"/>
                <w:szCs w:val="28"/>
                <w:lang w:val="vi-VN"/>
              </w:rPr>
            </w:pPr>
            <w:r w:rsidRPr="00E91DF2">
              <w:rPr>
                <w:rFonts w:eastAsia="DengXian" w:cs="Times New Roman"/>
                <w:b/>
                <w:color w:val="000000"/>
                <w:sz w:val="28"/>
                <w:szCs w:val="28"/>
                <w:lang w:val="vi-VN"/>
              </w:rPr>
              <w:t>CHỦ TỊCH HỘI ĐỒNG</w:t>
            </w:r>
          </w:p>
          <w:p w14:paraId="4042AD02" w14:textId="77777777" w:rsidR="00E91DF2" w:rsidRPr="00827444" w:rsidRDefault="00E91DF2" w:rsidP="00E91DF2">
            <w:pPr>
              <w:tabs>
                <w:tab w:val="left" w:pos="3450"/>
              </w:tabs>
              <w:spacing w:line="276" w:lineRule="auto"/>
              <w:jc w:val="center"/>
              <w:rPr>
                <w:rFonts w:eastAsia="DengXian" w:cs="Times New Roman"/>
                <w:b/>
                <w:color w:val="000000"/>
                <w:sz w:val="28"/>
                <w:szCs w:val="28"/>
                <w:lang w:val="vi-VN"/>
              </w:rPr>
            </w:pPr>
            <w:r w:rsidRPr="00E91DF2">
              <w:rPr>
                <w:rFonts w:eastAsia="DengXian" w:cs="Times New Roman"/>
                <w:b/>
                <w:color w:val="000000"/>
                <w:sz w:val="28"/>
                <w:szCs w:val="28"/>
                <w:lang w:val="vi-VN"/>
              </w:rPr>
              <w:t>KHOA HỌC CÔNG NGHỆ</w:t>
            </w:r>
          </w:p>
          <w:p w14:paraId="58F40842" w14:textId="77777777" w:rsidR="00E91DF2" w:rsidRPr="00827444" w:rsidRDefault="00E91DF2" w:rsidP="00E91DF2">
            <w:pPr>
              <w:tabs>
                <w:tab w:val="left" w:pos="3450"/>
              </w:tabs>
              <w:spacing w:line="276" w:lineRule="auto"/>
              <w:jc w:val="center"/>
              <w:rPr>
                <w:rFonts w:eastAsia="DengXian" w:cs="Times New Roman"/>
                <w:b/>
                <w:color w:val="000000"/>
                <w:sz w:val="28"/>
                <w:szCs w:val="28"/>
                <w:lang w:val="vi-VN"/>
              </w:rPr>
            </w:pPr>
          </w:p>
          <w:p w14:paraId="24EDA059" w14:textId="77777777" w:rsidR="00E91DF2" w:rsidRPr="00827444" w:rsidRDefault="00E91DF2" w:rsidP="00E91DF2">
            <w:pPr>
              <w:tabs>
                <w:tab w:val="left" w:pos="3450"/>
              </w:tabs>
              <w:spacing w:line="276" w:lineRule="auto"/>
              <w:jc w:val="center"/>
              <w:rPr>
                <w:rFonts w:eastAsia="DengXian" w:cs="Times New Roman"/>
                <w:b/>
                <w:color w:val="000000"/>
                <w:sz w:val="28"/>
                <w:szCs w:val="28"/>
                <w:lang w:val="vi-VN"/>
              </w:rPr>
            </w:pPr>
          </w:p>
          <w:p w14:paraId="4B2D3E0A" w14:textId="77777777" w:rsidR="00E91DF2" w:rsidRPr="00827444" w:rsidRDefault="00E91DF2" w:rsidP="00E91DF2">
            <w:pPr>
              <w:tabs>
                <w:tab w:val="left" w:pos="3450"/>
              </w:tabs>
              <w:spacing w:line="276" w:lineRule="auto"/>
              <w:jc w:val="center"/>
              <w:rPr>
                <w:rFonts w:eastAsia="DengXian" w:cs="Times New Roman"/>
                <w:b/>
                <w:color w:val="000000"/>
                <w:sz w:val="28"/>
                <w:szCs w:val="28"/>
                <w:lang w:val="vi-VN"/>
              </w:rPr>
            </w:pPr>
          </w:p>
          <w:p w14:paraId="21B1D8F5" w14:textId="27E5ED5A" w:rsidR="00E91DF2" w:rsidRPr="00827444" w:rsidRDefault="00E91DF2" w:rsidP="00E91DF2">
            <w:pPr>
              <w:tabs>
                <w:tab w:val="left" w:pos="3450"/>
              </w:tabs>
              <w:spacing w:line="276" w:lineRule="auto"/>
              <w:jc w:val="center"/>
              <w:rPr>
                <w:rFonts w:eastAsia="DengXian" w:cs="Times New Roman"/>
                <w:b/>
                <w:color w:val="000000"/>
                <w:sz w:val="28"/>
                <w:szCs w:val="28"/>
                <w:lang w:val="vi-VN"/>
              </w:rPr>
            </w:pPr>
          </w:p>
          <w:p w14:paraId="3ACF6A5D" w14:textId="77777777" w:rsidR="00C3007C" w:rsidRPr="00827444" w:rsidRDefault="00C3007C" w:rsidP="00E91DF2">
            <w:pPr>
              <w:tabs>
                <w:tab w:val="left" w:pos="3450"/>
              </w:tabs>
              <w:spacing w:line="276" w:lineRule="auto"/>
              <w:jc w:val="center"/>
              <w:rPr>
                <w:rFonts w:eastAsia="DengXian" w:cs="Times New Roman"/>
                <w:b/>
                <w:color w:val="000000"/>
                <w:sz w:val="28"/>
                <w:szCs w:val="28"/>
                <w:lang w:val="vi-VN"/>
              </w:rPr>
            </w:pPr>
          </w:p>
          <w:p w14:paraId="3EDCE1E1" w14:textId="77777777" w:rsidR="00E91DF2" w:rsidRPr="00827444" w:rsidRDefault="00E91DF2" w:rsidP="00E91DF2">
            <w:pPr>
              <w:tabs>
                <w:tab w:val="left" w:pos="3450"/>
              </w:tabs>
              <w:spacing w:line="276" w:lineRule="auto"/>
              <w:jc w:val="center"/>
              <w:rPr>
                <w:rFonts w:eastAsia="DengXian" w:cs="Times New Roman"/>
                <w:b/>
                <w:color w:val="000000"/>
                <w:sz w:val="28"/>
                <w:szCs w:val="28"/>
                <w:lang w:val="vi-VN"/>
              </w:rPr>
            </w:pPr>
            <w:r w:rsidRPr="00827444">
              <w:rPr>
                <w:rFonts w:eastAsia="DengXian" w:cs="Times New Roman"/>
                <w:b/>
                <w:color w:val="000000"/>
                <w:sz w:val="28"/>
                <w:szCs w:val="28"/>
                <w:lang w:val="vi-VN"/>
              </w:rPr>
              <w:t>GS.TS Nguyễn Trường Sơn</w:t>
            </w:r>
          </w:p>
        </w:tc>
        <w:tc>
          <w:tcPr>
            <w:tcW w:w="993" w:type="dxa"/>
          </w:tcPr>
          <w:p w14:paraId="3AD25B64" w14:textId="77777777" w:rsidR="00E91DF2" w:rsidRPr="00E91DF2" w:rsidRDefault="00E91DF2" w:rsidP="00E91DF2">
            <w:pPr>
              <w:tabs>
                <w:tab w:val="left" w:pos="3450"/>
              </w:tabs>
              <w:spacing w:line="276" w:lineRule="auto"/>
              <w:jc w:val="center"/>
              <w:rPr>
                <w:rFonts w:eastAsia="DengXian" w:cs="Times New Roman"/>
                <w:b/>
                <w:color w:val="000000"/>
                <w:sz w:val="28"/>
                <w:szCs w:val="28"/>
                <w:lang w:val="vi-VN"/>
              </w:rPr>
            </w:pPr>
          </w:p>
        </w:tc>
        <w:tc>
          <w:tcPr>
            <w:tcW w:w="4387" w:type="dxa"/>
          </w:tcPr>
          <w:p w14:paraId="3308DF53" w14:textId="77777777" w:rsidR="00E91DF2" w:rsidRPr="00E91DF2" w:rsidRDefault="00E91DF2" w:rsidP="00E91DF2">
            <w:pPr>
              <w:tabs>
                <w:tab w:val="left" w:pos="3450"/>
              </w:tabs>
              <w:spacing w:line="276" w:lineRule="auto"/>
              <w:jc w:val="center"/>
              <w:rPr>
                <w:rFonts w:eastAsia="DengXian" w:cs="Times New Roman"/>
                <w:b/>
                <w:color w:val="000000"/>
                <w:sz w:val="28"/>
                <w:szCs w:val="28"/>
                <w:lang w:val="vi-VN"/>
              </w:rPr>
            </w:pPr>
            <w:r w:rsidRPr="00E91DF2">
              <w:rPr>
                <w:rFonts w:eastAsia="DengXian" w:cs="Times New Roman"/>
                <w:b/>
                <w:color w:val="000000"/>
                <w:sz w:val="28"/>
                <w:szCs w:val="28"/>
                <w:lang w:val="vi-VN"/>
              </w:rPr>
              <w:t xml:space="preserve">VIỆN TRƯỞNG </w:t>
            </w:r>
          </w:p>
          <w:p w14:paraId="766C3E61" w14:textId="77777777" w:rsidR="00E91DF2" w:rsidRPr="00827444" w:rsidRDefault="00E91DF2" w:rsidP="00E91DF2">
            <w:pPr>
              <w:tabs>
                <w:tab w:val="left" w:pos="3450"/>
              </w:tabs>
              <w:spacing w:line="276" w:lineRule="auto"/>
              <w:jc w:val="center"/>
              <w:rPr>
                <w:rFonts w:eastAsia="DengXian" w:cs="Times New Roman"/>
                <w:b/>
                <w:color w:val="000000"/>
                <w:sz w:val="28"/>
                <w:szCs w:val="28"/>
                <w:lang w:val="vi-VN"/>
              </w:rPr>
            </w:pPr>
          </w:p>
          <w:p w14:paraId="31A1F72A" w14:textId="77777777" w:rsidR="00E91DF2" w:rsidRPr="00827444" w:rsidRDefault="00E91DF2" w:rsidP="00E91DF2">
            <w:pPr>
              <w:tabs>
                <w:tab w:val="left" w:pos="3450"/>
              </w:tabs>
              <w:spacing w:line="276" w:lineRule="auto"/>
              <w:jc w:val="center"/>
              <w:rPr>
                <w:rFonts w:eastAsia="DengXian" w:cs="Times New Roman"/>
                <w:b/>
                <w:color w:val="000000"/>
                <w:sz w:val="28"/>
                <w:szCs w:val="28"/>
                <w:lang w:val="vi-VN"/>
              </w:rPr>
            </w:pPr>
          </w:p>
          <w:p w14:paraId="2D93DDB3" w14:textId="77777777" w:rsidR="00E91DF2" w:rsidRPr="00827444" w:rsidRDefault="00E91DF2" w:rsidP="00E91DF2">
            <w:pPr>
              <w:tabs>
                <w:tab w:val="left" w:pos="3450"/>
              </w:tabs>
              <w:spacing w:line="276" w:lineRule="auto"/>
              <w:jc w:val="center"/>
              <w:rPr>
                <w:rFonts w:eastAsia="DengXian" w:cs="Times New Roman"/>
                <w:b/>
                <w:color w:val="000000"/>
                <w:sz w:val="28"/>
                <w:szCs w:val="28"/>
                <w:lang w:val="vi-VN"/>
              </w:rPr>
            </w:pPr>
          </w:p>
          <w:p w14:paraId="1CACF4E5" w14:textId="77777777" w:rsidR="00E91DF2" w:rsidRPr="00827444" w:rsidRDefault="00E91DF2" w:rsidP="00E91DF2">
            <w:pPr>
              <w:tabs>
                <w:tab w:val="left" w:pos="3450"/>
              </w:tabs>
              <w:spacing w:line="276" w:lineRule="auto"/>
              <w:jc w:val="center"/>
              <w:rPr>
                <w:rFonts w:eastAsia="DengXian" w:cs="Times New Roman"/>
                <w:b/>
                <w:color w:val="000000"/>
                <w:sz w:val="28"/>
                <w:szCs w:val="28"/>
                <w:lang w:val="vi-VN"/>
              </w:rPr>
            </w:pPr>
          </w:p>
          <w:p w14:paraId="323BB901" w14:textId="79D0311D" w:rsidR="00E91DF2" w:rsidRPr="00827444" w:rsidRDefault="00E91DF2" w:rsidP="00E91DF2">
            <w:pPr>
              <w:tabs>
                <w:tab w:val="left" w:pos="3450"/>
              </w:tabs>
              <w:spacing w:line="276" w:lineRule="auto"/>
              <w:jc w:val="center"/>
              <w:rPr>
                <w:rFonts w:eastAsia="DengXian" w:cs="Times New Roman"/>
                <w:b/>
                <w:color w:val="000000"/>
                <w:sz w:val="28"/>
                <w:szCs w:val="28"/>
                <w:lang w:val="vi-VN"/>
              </w:rPr>
            </w:pPr>
          </w:p>
          <w:p w14:paraId="42F930C1" w14:textId="77777777" w:rsidR="00C3007C" w:rsidRPr="00827444" w:rsidRDefault="00C3007C" w:rsidP="00E91DF2">
            <w:pPr>
              <w:tabs>
                <w:tab w:val="left" w:pos="3450"/>
              </w:tabs>
              <w:spacing w:line="276" w:lineRule="auto"/>
              <w:jc w:val="center"/>
              <w:rPr>
                <w:rFonts w:eastAsia="DengXian" w:cs="Times New Roman"/>
                <w:b/>
                <w:color w:val="000000"/>
                <w:sz w:val="28"/>
                <w:szCs w:val="28"/>
                <w:lang w:val="vi-VN"/>
              </w:rPr>
            </w:pPr>
          </w:p>
          <w:p w14:paraId="38351D9A" w14:textId="77777777" w:rsidR="00E91DF2" w:rsidRPr="00827444" w:rsidRDefault="00E91DF2" w:rsidP="00E91DF2">
            <w:pPr>
              <w:tabs>
                <w:tab w:val="left" w:pos="3450"/>
              </w:tabs>
              <w:spacing w:line="276" w:lineRule="auto"/>
              <w:jc w:val="center"/>
              <w:rPr>
                <w:rFonts w:eastAsia="DengXian" w:cs="Times New Roman"/>
                <w:b/>
                <w:color w:val="000000"/>
                <w:sz w:val="28"/>
                <w:szCs w:val="28"/>
                <w:lang w:val="vi-VN"/>
              </w:rPr>
            </w:pPr>
            <w:r w:rsidRPr="00827444">
              <w:rPr>
                <w:rFonts w:eastAsia="DengXian" w:cs="Times New Roman"/>
                <w:b/>
                <w:color w:val="000000"/>
                <w:sz w:val="28"/>
                <w:szCs w:val="28"/>
                <w:lang w:val="vi-VN"/>
              </w:rPr>
              <w:t>TS.BSNT Nguyễn Bảo Nam</w:t>
            </w:r>
          </w:p>
        </w:tc>
      </w:tr>
    </w:tbl>
    <w:p w14:paraId="4D7B9671" w14:textId="57DD144F" w:rsidR="003F2EA3" w:rsidRDefault="003F2EA3" w:rsidP="00562856">
      <w:pPr>
        <w:spacing w:line="276" w:lineRule="auto"/>
        <w:jc w:val="center"/>
        <w:rPr>
          <w:rFonts w:cs="Times New Roman"/>
          <w:b/>
          <w:color w:val="000000" w:themeColor="text1"/>
          <w:sz w:val="28"/>
          <w:szCs w:val="28"/>
          <w:lang w:val="vi-VN"/>
        </w:rPr>
      </w:pPr>
    </w:p>
    <w:p w14:paraId="5760FE47" w14:textId="0B6310C5" w:rsidR="007567A7" w:rsidRDefault="007567A7" w:rsidP="00562856">
      <w:pPr>
        <w:spacing w:line="276" w:lineRule="auto"/>
        <w:jc w:val="center"/>
        <w:rPr>
          <w:rFonts w:cs="Times New Roman"/>
          <w:b/>
          <w:color w:val="000000" w:themeColor="text1"/>
          <w:sz w:val="28"/>
          <w:szCs w:val="28"/>
          <w:lang w:val="vi-VN"/>
        </w:rPr>
      </w:pPr>
    </w:p>
    <w:p w14:paraId="72870AD6" w14:textId="770E04D2" w:rsidR="007567A7" w:rsidRDefault="007567A7" w:rsidP="00562856">
      <w:pPr>
        <w:spacing w:line="276" w:lineRule="auto"/>
        <w:jc w:val="center"/>
        <w:rPr>
          <w:rFonts w:cs="Times New Roman"/>
          <w:b/>
          <w:color w:val="000000" w:themeColor="text1"/>
          <w:sz w:val="28"/>
          <w:szCs w:val="28"/>
          <w:lang w:val="vi-VN"/>
        </w:rPr>
      </w:pPr>
    </w:p>
    <w:p w14:paraId="6FDBEA51" w14:textId="664BFF89" w:rsidR="007567A7" w:rsidRDefault="007567A7" w:rsidP="00562856">
      <w:pPr>
        <w:spacing w:line="276" w:lineRule="auto"/>
        <w:jc w:val="center"/>
        <w:rPr>
          <w:rFonts w:cs="Times New Roman"/>
          <w:b/>
          <w:color w:val="000000" w:themeColor="text1"/>
          <w:sz w:val="28"/>
          <w:szCs w:val="28"/>
          <w:lang w:val="vi-VN"/>
        </w:rPr>
      </w:pPr>
    </w:p>
    <w:p w14:paraId="0C9710C0" w14:textId="77777777" w:rsidR="007567A7" w:rsidRPr="00002EC8" w:rsidRDefault="007567A7" w:rsidP="00562856">
      <w:pPr>
        <w:spacing w:line="276" w:lineRule="auto"/>
        <w:jc w:val="center"/>
        <w:rPr>
          <w:rFonts w:cs="Times New Roman"/>
          <w:b/>
          <w:color w:val="000000" w:themeColor="text1"/>
          <w:sz w:val="28"/>
          <w:szCs w:val="28"/>
          <w:lang w:val="vi-VN"/>
        </w:rPr>
        <w:sectPr w:rsidR="007567A7" w:rsidRPr="00002EC8" w:rsidSect="00002EC8">
          <w:footerReference w:type="default" r:id="rId8"/>
          <w:pgSz w:w="11907" w:h="16840" w:code="9"/>
          <w:pgMar w:top="1134" w:right="1134" w:bottom="1134" w:left="1701" w:header="709" w:footer="531" w:gutter="0"/>
          <w:pgNumType w:start="1"/>
          <w:cols w:space="708"/>
          <w:docGrid w:linePitch="360"/>
        </w:sectPr>
      </w:pPr>
    </w:p>
    <w:p w14:paraId="025322B7" w14:textId="77777777" w:rsidR="00562856" w:rsidRPr="00002EC8" w:rsidRDefault="00562856" w:rsidP="00827444">
      <w:pPr>
        <w:jc w:val="center"/>
        <w:rPr>
          <w:rFonts w:cs="Times New Roman"/>
          <w:b/>
          <w:color w:val="000000" w:themeColor="text1"/>
          <w:sz w:val="28"/>
          <w:szCs w:val="28"/>
          <w:lang w:val="vi-VN"/>
        </w:rPr>
      </w:pPr>
      <w:r w:rsidRPr="00002EC8">
        <w:rPr>
          <w:rFonts w:cs="Times New Roman"/>
          <w:b/>
          <w:color w:val="000000" w:themeColor="text1"/>
          <w:sz w:val="28"/>
          <w:szCs w:val="28"/>
          <w:lang w:val="vi-VN"/>
        </w:rPr>
        <w:lastRenderedPageBreak/>
        <w:t>TÀI LIỆU THAM KHẢO</w:t>
      </w:r>
    </w:p>
    <w:p w14:paraId="4A67796E" w14:textId="71761D6A" w:rsidR="00562856" w:rsidRPr="00002EC8" w:rsidRDefault="003F2EA3" w:rsidP="00827444">
      <w:pPr>
        <w:jc w:val="center"/>
        <w:rPr>
          <w:rFonts w:cs="Times New Roman"/>
          <w:bCs/>
          <w:color w:val="000000" w:themeColor="text1"/>
          <w:sz w:val="28"/>
          <w:szCs w:val="28"/>
          <w:lang w:val="vi-VN"/>
        </w:rPr>
      </w:pPr>
      <w:r w:rsidRPr="00827444">
        <w:rPr>
          <w:rFonts w:cs="Times New Roman"/>
          <w:bCs/>
          <w:color w:val="000000" w:themeColor="text1"/>
          <w:sz w:val="28"/>
          <w:szCs w:val="28"/>
          <w:lang w:val="vi-VN"/>
        </w:rPr>
        <w:t xml:space="preserve"> </w:t>
      </w:r>
    </w:p>
    <w:p w14:paraId="63BE96DE" w14:textId="0033845E" w:rsidR="002C167B" w:rsidRPr="00827444" w:rsidRDefault="002C167B" w:rsidP="00827444">
      <w:pPr>
        <w:widowControl w:val="0"/>
        <w:autoSpaceDE w:val="0"/>
        <w:autoSpaceDN w:val="0"/>
        <w:adjustRightInd w:val="0"/>
        <w:jc w:val="both"/>
        <w:rPr>
          <w:rFonts w:eastAsia="Times New Roman" w:cs="Times New Roman"/>
          <w:color w:val="000000"/>
          <w:sz w:val="28"/>
          <w:szCs w:val="24"/>
          <w:shd w:val="clear" w:color="auto" w:fill="FFFFFF"/>
          <w:lang w:val="vi-VN" w:eastAsia="en-US"/>
        </w:rPr>
      </w:pPr>
      <w:r w:rsidRPr="00827444">
        <w:rPr>
          <w:rFonts w:eastAsia="Times New Roman" w:cs="Times New Roman"/>
          <w:color w:val="000000"/>
          <w:sz w:val="28"/>
          <w:szCs w:val="24"/>
          <w:shd w:val="clear" w:color="auto" w:fill="FFFFFF"/>
          <w:lang w:val="vi-VN" w:eastAsia="en-US"/>
        </w:rPr>
        <w:t>1. Nguyễn Thị Ngọc Lan (2011),</w:t>
      </w:r>
      <w:r w:rsidRPr="002C167B">
        <w:rPr>
          <w:rFonts w:eastAsia="Times New Roman" w:cs="Times New Roman"/>
          <w:color w:val="000000"/>
          <w:sz w:val="28"/>
          <w:szCs w:val="24"/>
          <w:shd w:val="clear" w:color="auto" w:fill="FFFFFF"/>
          <w:lang w:val="vi-VN" w:eastAsia="en-US"/>
        </w:rPr>
        <w:t xml:space="preserve"> </w:t>
      </w:r>
      <w:r w:rsidRPr="00827444">
        <w:rPr>
          <w:rFonts w:eastAsia="Times New Roman" w:cs="Times New Roman"/>
          <w:color w:val="000000"/>
          <w:sz w:val="28"/>
          <w:szCs w:val="24"/>
          <w:shd w:val="clear" w:color="auto" w:fill="FFFFFF"/>
          <w:lang w:val="vi-VN" w:eastAsia="en-US"/>
        </w:rPr>
        <w:t xml:space="preserve">“Thoái hóa khớp”, </w:t>
      </w:r>
      <w:r w:rsidRPr="00827444">
        <w:rPr>
          <w:rFonts w:eastAsia="Times New Roman" w:cs="Times New Roman"/>
          <w:i/>
          <w:color w:val="000000"/>
          <w:sz w:val="28"/>
          <w:szCs w:val="24"/>
          <w:shd w:val="clear" w:color="auto" w:fill="FFFFFF"/>
          <w:lang w:val="vi-VN" w:eastAsia="en-US"/>
        </w:rPr>
        <w:t xml:space="preserve">Bệnh học cơ xương khớp nội khoa, </w:t>
      </w:r>
      <w:r w:rsidRPr="00827444">
        <w:rPr>
          <w:rFonts w:eastAsia="Times New Roman" w:cs="Times New Roman"/>
          <w:color w:val="000000"/>
          <w:sz w:val="28"/>
          <w:szCs w:val="24"/>
          <w:shd w:val="clear" w:color="auto" w:fill="FFFFFF"/>
          <w:lang w:val="vi-VN" w:eastAsia="en-US"/>
        </w:rPr>
        <w:t>Nhà xuất bản giáo dục, 140-153.</w:t>
      </w:r>
    </w:p>
    <w:p w14:paraId="21AE9CA4" w14:textId="77777777" w:rsidR="002C167B" w:rsidRPr="002C167B" w:rsidRDefault="002C167B" w:rsidP="00827444">
      <w:pPr>
        <w:widowControl w:val="0"/>
        <w:autoSpaceDE w:val="0"/>
        <w:autoSpaceDN w:val="0"/>
        <w:adjustRightInd w:val="0"/>
        <w:jc w:val="both"/>
        <w:rPr>
          <w:rFonts w:eastAsia="Times New Roman" w:cs="Times New Roman"/>
          <w:noProof/>
          <w:sz w:val="28"/>
          <w:szCs w:val="28"/>
          <w:lang w:eastAsia="en-US"/>
        </w:rPr>
      </w:pPr>
      <w:r w:rsidRPr="002C167B">
        <w:rPr>
          <w:rFonts w:eastAsia="Times New Roman" w:cs="Times New Roman"/>
          <w:noProof/>
          <w:sz w:val="28"/>
          <w:szCs w:val="28"/>
          <w:lang w:eastAsia="en-US"/>
        </w:rPr>
        <w:t xml:space="preserve">2. Gobbi A, Karnatzikos G, Mahajan V, Malchira S (2012). Platelet rich plasma treatment in symptomatic patients with knee osteoarthritis: preliminary results in a group of active patients. </w:t>
      </w:r>
      <w:r w:rsidRPr="002C167B">
        <w:rPr>
          <w:rFonts w:eastAsia="Times New Roman" w:cs="Times New Roman"/>
          <w:i/>
          <w:noProof/>
          <w:sz w:val="28"/>
          <w:szCs w:val="28"/>
          <w:lang w:eastAsia="en-US"/>
        </w:rPr>
        <w:t>Sports Health</w:t>
      </w:r>
      <w:r w:rsidRPr="002C167B">
        <w:rPr>
          <w:rFonts w:eastAsia="Times New Roman" w:cs="Times New Roman"/>
          <w:noProof/>
          <w:sz w:val="28"/>
          <w:szCs w:val="28"/>
          <w:lang w:eastAsia="en-US"/>
        </w:rPr>
        <w:t xml:space="preserve">; 4(2): 162-172. </w:t>
      </w:r>
    </w:p>
    <w:p w14:paraId="42BBF8D3" w14:textId="77777777" w:rsidR="002C167B" w:rsidRPr="002C167B" w:rsidRDefault="002C167B" w:rsidP="00827444">
      <w:pPr>
        <w:widowControl w:val="0"/>
        <w:autoSpaceDE w:val="0"/>
        <w:autoSpaceDN w:val="0"/>
        <w:adjustRightInd w:val="0"/>
        <w:jc w:val="both"/>
        <w:rPr>
          <w:rFonts w:eastAsia="Times New Roman" w:cs="Times New Roman"/>
          <w:noProof/>
          <w:sz w:val="28"/>
          <w:szCs w:val="28"/>
          <w:lang w:eastAsia="en-US"/>
        </w:rPr>
      </w:pPr>
      <w:r w:rsidRPr="002C167B">
        <w:rPr>
          <w:rFonts w:eastAsia="Times New Roman" w:cs="Times New Roman"/>
          <w:noProof/>
          <w:sz w:val="28"/>
          <w:szCs w:val="28"/>
          <w:lang w:eastAsia="en-US"/>
        </w:rPr>
        <w:t xml:space="preserve">3. Dai W-L, Zhou A- G, Zhang H et al. (2017). Efficacy of Platelet rich plasma in the treament of knee Osteoarthritis: A Meta-analysis of Randomized Controlled Trials. </w:t>
      </w:r>
      <w:r w:rsidRPr="002C167B">
        <w:rPr>
          <w:rFonts w:eastAsia="Times New Roman" w:cs="Times New Roman"/>
          <w:i/>
          <w:noProof/>
          <w:sz w:val="28"/>
          <w:szCs w:val="28"/>
          <w:lang w:eastAsia="en-US"/>
        </w:rPr>
        <w:t>Arthroscopy</w:t>
      </w:r>
      <w:r w:rsidRPr="002C167B">
        <w:rPr>
          <w:rFonts w:eastAsia="Times New Roman" w:cs="Times New Roman"/>
          <w:noProof/>
          <w:sz w:val="28"/>
          <w:szCs w:val="28"/>
          <w:lang w:eastAsia="en-US"/>
        </w:rPr>
        <w:t xml:space="preserve">; 33(3):659-670. </w:t>
      </w:r>
    </w:p>
    <w:p w14:paraId="404587CD" w14:textId="77777777" w:rsidR="002C167B" w:rsidRPr="002C167B" w:rsidRDefault="002C167B" w:rsidP="00827444">
      <w:pPr>
        <w:widowControl w:val="0"/>
        <w:autoSpaceDE w:val="0"/>
        <w:autoSpaceDN w:val="0"/>
        <w:adjustRightInd w:val="0"/>
        <w:jc w:val="both"/>
        <w:rPr>
          <w:rFonts w:eastAsia="Times New Roman" w:cs="Times New Roman"/>
          <w:noProof/>
          <w:sz w:val="28"/>
          <w:szCs w:val="28"/>
          <w:lang w:eastAsia="en-US"/>
        </w:rPr>
      </w:pPr>
      <w:r w:rsidRPr="002C167B">
        <w:rPr>
          <w:rFonts w:eastAsia="Times New Roman" w:cs="Times New Roman"/>
          <w:noProof/>
          <w:sz w:val="28"/>
          <w:szCs w:val="28"/>
          <w:lang w:eastAsia="en-US"/>
        </w:rPr>
        <w:t xml:space="preserve">4. Nguyễn Trường Sơn (2010), “Cơ chế tác dụng của oxy cao áp”, </w:t>
      </w:r>
      <w:r w:rsidRPr="002C167B">
        <w:rPr>
          <w:rFonts w:eastAsia="Times New Roman" w:cs="Times New Roman"/>
          <w:i/>
          <w:noProof/>
          <w:sz w:val="28"/>
          <w:szCs w:val="28"/>
          <w:lang w:eastAsia="en-US"/>
        </w:rPr>
        <w:t>Bài giảng Y học biển tập 2 - Y học dưới nước và cao áp</w:t>
      </w:r>
      <w:r w:rsidRPr="002C167B">
        <w:rPr>
          <w:rFonts w:eastAsia="Times New Roman" w:cs="Times New Roman"/>
          <w:noProof/>
          <w:sz w:val="28"/>
          <w:szCs w:val="28"/>
          <w:lang w:eastAsia="en-US"/>
        </w:rPr>
        <w:t xml:space="preserve">, Nhà xuất bản Y học; Hà Nội; 38-45. </w:t>
      </w:r>
    </w:p>
    <w:p w14:paraId="46779272" w14:textId="77777777" w:rsidR="002C167B" w:rsidRPr="002C167B" w:rsidRDefault="002C167B" w:rsidP="00827444">
      <w:pPr>
        <w:widowControl w:val="0"/>
        <w:autoSpaceDE w:val="0"/>
        <w:autoSpaceDN w:val="0"/>
        <w:adjustRightInd w:val="0"/>
        <w:jc w:val="both"/>
        <w:rPr>
          <w:rFonts w:eastAsia="Times New Roman" w:cs="Times New Roman"/>
          <w:sz w:val="28"/>
          <w:szCs w:val="24"/>
          <w:lang w:eastAsia="en-US"/>
        </w:rPr>
      </w:pPr>
      <w:r w:rsidRPr="002C167B">
        <w:rPr>
          <w:rFonts w:eastAsia="Times New Roman" w:cs="Times New Roman"/>
          <w:sz w:val="28"/>
          <w:szCs w:val="24"/>
          <w:lang w:eastAsia="en-US"/>
        </w:rPr>
        <w:t xml:space="preserve">5. Kellgren J.H, Lawwrence J.S. (1957). Radiological assessment of osteoarthritis. </w:t>
      </w:r>
      <w:r w:rsidRPr="002C167B">
        <w:rPr>
          <w:rFonts w:eastAsia="Times New Roman" w:cs="Times New Roman"/>
          <w:i/>
          <w:sz w:val="28"/>
          <w:szCs w:val="24"/>
          <w:lang w:eastAsia="en-US"/>
        </w:rPr>
        <w:t>Am. Rheum Dis</w:t>
      </w:r>
      <w:r w:rsidRPr="002C167B">
        <w:rPr>
          <w:rFonts w:eastAsia="Times New Roman" w:cs="Times New Roman"/>
          <w:sz w:val="28"/>
          <w:szCs w:val="24"/>
          <w:lang w:eastAsia="en-US"/>
        </w:rPr>
        <w:t>, 16, 494-501.</w:t>
      </w:r>
    </w:p>
    <w:p w14:paraId="743A0A7C" w14:textId="77777777" w:rsidR="002C167B" w:rsidRPr="002C167B" w:rsidRDefault="002C167B" w:rsidP="00827444">
      <w:pPr>
        <w:widowControl w:val="0"/>
        <w:autoSpaceDE w:val="0"/>
        <w:autoSpaceDN w:val="0"/>
        <w:adjustRightInd w:val="0"/>
        <w:jc w:val="both"/>
        <w:rPr>
          <w:rFonts w:eastAsia="Times New Roman" w:cs="Times New Roman"/>
          <w:sz w:val="28"/>
          <w:szCs w:val="24"/>
          <w:lang w:eastAsia="en-US"/>
        </w:rPr>
      </w:pPr>
      <w:r w:rsidRPr="002C167B">
        <w:rPr>
          <w:rFonts w:eastAsia="Times New Roman" w:cs="Times New Roman"/>
          <w:sz w:val="28"/>
          <w:szCs w:val="24"/>
          <w:lang w:eastAsia="en-US"/>
        </w:rPr>
        <w:t>6. Hướng dẫn quy trình kỹ thuật về cơ xương khớp tiêm khớp gối bằng huyết tương giàu tiểu cầu tự thân.</w:t>
      </w:r>
    </w:p>
    <w:p w14:paraId="71B1268A" w14:textId="77777777" w:rsidR="002C167B" w:rsidRPr="002C167B" w:rsidRDefault="002C167B" w:rsidP="00827444">
      <w:pPr>
        <w:widowControl w:val="0"/>
        <w:autoSpaceDE w:val="0"/>
        <w:autoSpaceDN w:val="0"/>
        <w:adjustRightInd w:val="0"/>
        <w:jc w:val="both"/>
        <w:rPr>
          <w:rFonts w:eastAsia="Times New Roman" w:cs="Times New Roman"/>
          <w:sz w:val="28"/>
          <w:szCs w:val="24"/>
          <w:lang w:eastAsia="en-US"/>
        </w:rPr>
      </w:pPr>
      <w:r w:rsidRPr="002C167B">
        <w:rPr>
          <w:rFonts w:eastAsia="Times New Roman" w:cs="Times New Roman"/>
          <w:sz w:val="28"/>
          <w:szCs w:val="24"/>
          <w:lang w:eastAsia="en-US"/>
        </w:rPr>
        <w:t xml:space="preserve">7. Goldring MB (2000): “The role of the chondrocyte in osteoarthritis”; </w:t>
      </w:r>
      <w:r w:rsidRPr="002C167B">
        <w:rPr>
          <w:rFonts w:eastAsia="Times New Roman" w:cs="Times New Roman"/>
          <w:i/>
          <w:sz w:val="28"/>
          <w:szCs w:val="24"/>
          <w:lang w:eastAsia="en-US"/>
        </w:rPr>
        <w:t>Arthritis Rheum 2000</w:t>
      </w:r>
      <w:r w:rsidRPr="002C167B">
        <w:rPr>
          <w:rFonts w:eastAsia="Times New Roman" w:cs="Times New Roman"/>
          <w:sz w:val="28"/>
          <w:szCs w:val="24"/>
          <w:lang w:eastAsia="en-US"/>
        </w:rPr>
        <w:t xml:space="preserve">, 43:1916-1926; American College of Rheumatology. </w:t>
      </w:r>
    </w:p>
    <w:p w14:paraId="342060C3" w14:textId="77777777" w:rsidR="002C167B" w:rsidRPr="002C167B" w:rsidRDefault="002C167B" w:rsidP="00827444">
      <w:pPr>
        <w:widowControl w:val="0"/>
        <w:autoSpaceDE w:val="0"/>
        <w:autoSpaceDN w:val="0"/>
        <w:adjustRightInd w:val="0"/>
        <w:jc w:val="both"/>
        <w:rPr>
          <w:rFonts w:eastAsia="Times New Roman" w:cs="Times New Roman"/>
          <w:sz w:val="28"/>
          <w:szCs w:val="24"/>
          <w:lang w:eastAsia="en-US"/>
        </w:rPr>
      </w:pPr>
      <w:r w:rsidRPr="002C167B">
        <w:rPr>
          <w:rFonts w:eastAsia="Times New Roman" w:cs="Times New Roman"/>
          <w:sz w:val="28"/>
          <w:szCs w:val="24"/>
          <w:lang w:eastAsia="en-US"/>
        </w:rPr>
        <w:t xml:space="preserve">8. William S.Pietrzak, Barry L. Eppley (2005): “Scientific Foundations Platelet Rich Plasma: Biology and New Technology”; </w:t>
      </w:r>
      <w:r w:rsidRPr="002C167B">
        <w:rPr>
          <w:rFonts w:eastAsia="Times New Roman" w:cs="Times New Roman"/>
          <w:i/>
          <w:sz w:val="28"/>
          <w:szCs w:val="24"/>
          <w:lang w:eastAsia="en-US"/>
        </w:rPr>
        <w:t>The Journal of Craniofacial Surgery</w:t>
      </w:r>
      <w:r w:rsidRPr="002C167B">
        <w:rPr>
          <w:rFonts w:eastAsia="Times New Roman" w:cs="Times New Roman"/>
          <w:sz w:val="28"/>
          <w:szCs w:val="24"/>
          <w:lang w:eastAsia="en-US"/>
        </w:rPr>
        <w:t>/Vol 16, number 6, Nov 20025, p 1043-1054.</w:t>
      </w:r>
    </w:p>
    <w:p w14:paraId="592CF094" w14:textId="77777777" w:rsidR="002C167B" w:rsidRPr="002C167B" w:rsidRDefault="002C167B" w:rsidP="00827444">
      <w:pPr>
        <w:jc w:val="both"/>
        <w:rPr>
          <w:rFonts w:eastAsia="Times New Roman" w:cs="Times New Roman"/>
          <w:color w:val="000000"/>
          <w:sz w:val="28"/>
          <w:szCs w:val="28"/>
          <w:lang w:eastAsia="en-US"/>
        </w:rPr>
      </w:pPr>
      <w:r w:rsidRPr="002C167B">
        <w:rPr>
          <w:rFonts w:eastAsia="Times New Roman" w:cs="Times New Roman"/>
          <w:color w:val="000000"/>
          <w:sz w:val="28"/>
          <w:szCs w:val="28"/>
          <w:lang w:eastAsia="en-US"/>
        </w:rPr>
        <w:t xml:space="preserve">9. Zhang R, Guo H, Tang S, Zuo J, Shi X (2025): “Effect of hyperbaric oxygen therapy on postoperative muscle damage and inflammation following total knee arthroplasty: a randomized controlled trial”. </w:t>
      </w:r>
      <w:r w:rsidRPr="002C167B">
        <w:rPr>
          <w:rFonts w:eastAsia="Times New Roman" w:cs="Times New Roman"/>
          <w:i/>
          <w:color w:val="000000"/>
          <w:sz w:val="28"/>
          <w:szCs w:val="28"/>
          <w:lang w:eastAsia="en-US"/>
        </w:rPr>
        <w:t>Sci Rep</w:t>
      </w:r>
      <w:r w:rsidRPr="002C167B">
        <w:rPr>
          <w:rFonts w:eastAsia="Times New Roman" w:cs="Times New Roman"/>
          <w:color w:val="000000"/>
          <w:sz w:val="28"/>
          <w:szCs w:val="28"/>
          <w:lang w:eastAsia="en-US"/>
        </w:rPr>
        <w:t>. 2025;15(1):22039. doi:10.1038/s41598-025-06223-2.</w:t>
      </w:r>
    </w:p>
    <w:p w14:paraId="2C165281" w14:textId="77777777" w:rsidR="002C167B" w:rsidRPr="002C167B" w:rsidRDefault="002C167B" w:rsidP="00827444">
      <w:pPr>
        <w:jc w:val="both"/>
        <w:rPr>
          <w:rFonts w:eastAsia="Times New Roman" w:cs="Times New Roman"/>
          <w:color w:val="000000"/>
          <w:sz w:val="28"/>
          <w:szCs w:val="28"/>
          <w:lang w:eastAsia="en-US"/>
        </w:rPr>
      </w:pPr>
      <w:r w:rsidRPr="002C167B">
        <w:rPr>
          <w:rFonts w:eastAsia="Times New Roman" w:cs="Times New Roman"/>
          <w:color w:val="000000"/>
          <w:sz w:val="28"/>
          <w:szCs w:val="28"/>
          <w:lang w:eastAsia="en-US"/>
        </w:rPr>
        <w:t xml:space="preserve">10. Wang J, Yu W, Zhang Y, Chen B, Meng Z (2025): “Mechanism of hyperbaric oxygen therapy downregulating H-type angiogenesis in subchondral bone of knee osteoarthritis through the PHD2/HIF-1α pathway” </w:t>
      </w:r>
      <w:r w:rsidRPr="002C167B">
        <w:rPr>
          <w:rFonts w:eastAsia="Times New Roman" w:cs="Times New Roman"/>
          <w:i/>
          <w:color w:val="000000"/>
          <w:sz w:val="28"/>
          <w:szCs w:val="28"/>
          <w:lang w:eastAsia="en-US"/>
        </w:rPr>
        <w:t>J Orthop Surg Res</w:t>
      </w:r>
      <w:r w:rsidRPr="002C167B">
        <w:rPr>
          <w:rFonts w:eastAsia="Times New Roman" w:cs="Times New Roman"/>
          <w:color w:val="000000"/>
          <w:sz w:val="28"/>
          <w:szCs w:val="28"/>
          <w:lang w:eastAsia="en-US"/>
        </w:rPr>
        <w:t>. 2025;20(1):79. doi:10.1186/s13018-025-05514-8.</w:t>
      </w:r>
    </w:p>
    <w:p w14:paraId="6F67F88D" w14:textId="77777777" w:rsidR="002C167B" w:rsidRPr="002C167B" w:rsidRDefault="002C167B" w:rsidP="00827444">
      <w:pPr>
        <w:widowControl w:val="0"/>
        <w:autoSpaceDE w:val="0"/>
        <w:autoSpaceDN w:val="0"/>
        <w:adjustRightInd w:val="0"/>
        <w:jc w:val="both"/>
        <w:rPr>
          <w:rFonts w:eastAsia="Times New Roman" w:cs="Times New Roman"/>
          <w:sz w:val="28"/>
          <w:szCs w:val="24"/>
          <w:lang w:eastAsia="en-US"/>
        </w:rPr>
      </w:pPr>
      <w:r w:rsidRPr="002C167B">
        <w:rPr>
          <w:rFonts w:eastAsia="Times New Roman" w:cs="Times New Roman"/>
          <w:sz w:val="28"/>
          <w:szCs w:val="24"/>
          <w:lang w:eastAsia="en-US"/>
        </w:rPr>
        <w:t>11. Bùi Hải Bình (2016</w:t>
      </w:r>
      <w:r w:rsidRPr="002C167B">
        <w:rPr>
          <w:rFonts w:eastAsia="Times New Roman" w:cs="Times New Roman"/>
          <w:i/>
          <w:sz w:val="28"/>
          <w:szCs w:val="24"/>
          <w:lang w:eastAsia="en-US"/>
        </w:rPr>
        <w:t xml:space="preserve">), Nghiên cứu điều trị bệnh thoái hóa khớp gối nguyên </w:t>
      </w:r>
      <w:r w:rsidRPr="002C167B">
        <w:rPr>
          <w:rFonts w:eastAsia="Times New Roman" w:cs="Times New Roman"/>
          <w:i/>
          <w:sz w:val="28"/>
          <w:szCs w:val="24"/>
          <w:lang w:eastAsia="en-US"/>
        </w:rPr>
        <w:lastRenderedPageBreak/>
        <w:t>phát bằng liệu pháp huyết tương giàu tiểu cầu tự thân</w:t>
      </w:r>
      <w:r w:rsidRPr="002C167B">
        <w:rPr>
          <w:rFonts w:eastAsia="Times New Roman" w:cs="Times New Roman"/>
          <w:sz w:val="28"/>
          <w:szCs w:val="24"/>
          <w:lang w:eastAsia="en-US"/>
        </w:rPr>
        <w:t xml:space="preserve">, Luận văn tiến sĩ Y học, Trường Đại học Y Dược Hà Nội. </w:t>
      </w:r>
    </w:p>
    <w:p w14:paraId="02B72353" w14:textId="77777777" w:rsidR="002C167B" w:rsidRPr="002C167B" w:rsidRDefault="002C167B" w:rsidP="00827444">
      <w:pPr>
        <w:widowControl w:val="0"/>
        <w:autoSpaceDE w:val="0"/>
        <w:autoSpaceDN w:val="0"/>
        <w:adjustRightInd w:val="0"/>
        <w:jc w:val="both"/>
        <w:rPr>
          <w:rFonts w:eastAsia="Times New Roman" w:cs="Times New Roman"/>
          <w:sz w:val="28"/>
          <w:szCs w:val="24"/>
          <w:lang w:eastAsia="en-US"/>
        </w:rPr>
      </w:pPr>
      <w:r w:rsidRPr="002C167B">
        <w:rPr>
          <w:rFonts w:eastAsia="Times New Roman" w:cs="Times New Roman"/>
          <w:sz w:val="28"/>
          <w:szCs w:val="24"/>
          <w:lang w:eastAsia="en-US"/>
        </w:rPr>
        <w:t xml:space="preserve">12. Phạm Hoài Thu (2020), Kết quả điều trị thoái hóa khớp gối nguyên phát bằng liệu phát huyết tương giàu tiểu cầu sau 6 tháng, </w:t>
      </w:r>
      <w:r w:rsidRPr="002C167B">
        <w:rPr>
          <w:rFonts w:eastAsia="Times New Roman" w:cs="Times New Roman"/>
          <w:i/>
          <w:sz w:val="28"/>
          <w:szCs w:val="24"/>
          <w:lang w:eastAsia="en-US"/>
        </w:rPr>
        <w:t>Tạp chí nghiên cứu khoa học.</w:t>
      </w:r>
      <w:r w:rsidRPr="002C167B">
        <w:rPr>
          <w:rFonts w:eastAsia="Times New Roman" w:cs="Times New Roman"/>
          <w:sz w:val="28"/>
          <w:szCs w:val="24"/>
          <w:lang w:eastAsia="en-US"/>
        </w:rPr>
        <w:t xml:space="preserve"> </w:t>
      </w:r>
    </w:p>
    <w:p w14:paraId="46D2E26C" w14:textId="77777777" w:rsidR="002C167B" w:rsidRPr="002C167B" w:rsidRDefault="002C167B" w:rsidP="00827444">
      <w:pPr>
        <w:widowControl w:val="0"/>
        <w:autoSpaceDE w:val="0"/>
        <w:autoSpaceDN w:val="0"/>
        <w:adjustRightInd w:val="0"/>
        <w:jc w:val="both"/>
        <w:rPr>
          <w:rFonts w:eastAsia="Times New Roman" w:cs="Times New Roman"/>
          <w:sz w:val="28"/>
          <w:szCs w:val="24"/>
          <w:lang w:eastAsia="en-US"/>
        </w:rPr>
      </w:pPr>
      <w:r w:rsidRPr="002C167B">
        <w:rPr>
          <w:rFonts w:eastAsia="Times New Roman" w:cs="Times New Roman"/>
          <w:sz w:val="28"/>
          <w:szCs w:val="24"/>
          <w:lang w:eastAsia="en-US"/>
        </w:rPr>
        <w:t xml:space="preserve">13.  Adams J.G, T. McAlindon, M. Dimasi et al (1999). Contribution of meniscal extrusion and cartilage loss to joint space narrowing in osteoarthritis. </w:t>
      </w:r>
      <w:r w:rsidRPr="002C167B">
        <w:rPr>
          <w:rFonts w:eastAsia="Times New Roman" w:cs="Times New Roman"/>
          <w:i/>
          <w:sz w:val="28"/>
          <w:szCs w:val="24"/>
          <w:lang w:eastAsia="en-US"/>
        </w:rPr>
        <w:t>Clin Radiol</w:t>
      </w:r>
      <w:r w:rsidRPr="002C167B">
        <w:rPr>
          <w:rFonts w:eastAsia="Times New Roman" w:cs="Times New Roman"/>
          <w:sz w:val="28"/>
          <w:szCs w:val="24"/>
          <w:lang w:eastAsia="en-US"/>
        </w:rPr>
        <w:t>, 54 (8), 502-506.</w:t>
      </w:r>
    </w:p>
    <w:p w14:paraId="234516B7" w14:textId="77777777" w:rsidR="002C167B" w:rsidRPr="002C167B" w:rsidRDefault="002C167B" w:rsidP="00827444">
      <w:pPr>
        <w:widowControl w:val="0"/>
        <w:autoSpaceDE w:val="0"/>
        <w:autoSpaceDN w:val="0"/>
        <w:adjustRightInd w:val="0"/>
        <w:jc w:val="both"/>
        <w:rPr>
          <w:rFonts w:eastAsia="Times New Roman" w:cs="Times New Roman"/>
          <w:sz w:val="28"/>
          <w:szCs w:val="24"/>
          <w:lang w:eastAsia="en-US"/>
        </w:rPr>
      </w:pPr>
      <w:r w:rsidRPr="002C167B">
        <w:rPr>
          <w:rFonts w:eastAsia="Times New Roman" w:cs="Times New Roman"/>
          <w:sz w:val="28"/>
          <w:szCs w:val="24"/>
          <w:lang w:eastAsia="en-US"/>
        </w:rPr>
        <w:t xml:space="preserve">14. Trần Ngọc Ân và Nguyễn Thị Ngọc Lan (2004). Thoái hóa khớp và thoái hóa cột sống. </w:t>
      </w:r>
      <w:r w:rsidRPr="002C167B">
        <w:rPr>
          <w:rFonts w:eastAsia="Times New Roman" w:cs="Times New Roman"/>
          <w:i/>
          <w:sz w:val="28"/>
          <w:szCs w:val="24"/>
          <w:lang w:eastAsia="en-US"/>
        </w:rPr>
        <w:t>Bệnh học nội khoa tập I (dùng cho đối tượng sau đại học).</w:t>
      </w:r>
      <w:r w:rsidRPr="002C167B">
        <w:rPr>
          <w:rFonts w:eastAsia="Times New Roman" w:cs="Times New Roman"/>
          <w:sz w:val="28"/>
          <w:szCs w:val="24"/>
          <w:lang w:eastAsia="en-US"/>
        </w:rPr>
        <w:t xml:space="preserve"> Nhà xuất bản Y học</w:t>
      </w:r>
      <w:r w:rsidRPr="002C167B">
        <w:rPr>
          <w:rFonts w:eastAsia="Times New Roman" w:cs="Times New Roman"/>
          <w:i/>
          <w:sz w:val="28"/>
          <w:szCs w:val="24"/>
          <w:lang w:eastAsia="en-US"/>
        </w:rPr>
        <w:t>,</w:t>
      </w:r>
      <w:r w:rsidRPr="002C167B">
        <w:rPr>
          <w:rFonts w:eastAsia="Times New Roman" w:cs="Times New Roman"/>
          <w:sz w:val="28"/>
          <w:szCs w:val="24"/>
          <w:lang w:eastAsia="en-US"/>
        </w:rPr>
        <w:t xml:space="preserve"> 422-435.</w:t>
      </w:r>
    </w:p>
    <w:p w14:paraId="2C852DEB" w14:textId="77777777" w:rsidR="002C167B" w:rsidRPr="002C167B" w:rsidRDefault="002C167B" w:rsidP="00827444">
      <w:pPr>
        <w:widowControl w:val="0"/>
        <w:autoSpaceDE w:val="0"/>
        <w:autoSpaceDN w:val="0"/>
        <w:adjustRightInd w:val="0"/>
        <w:jc w:val="both"/>
        <w:rPr>
          <w:rFonts w:eastAsia="Times New Roman" w:cs="Times New Roman"/>
          <w:sz w:val="28"/>
          <w:szCs w:val="24"/>
          <w:lang w:eastAsia="en-US"/>
        </w:rPr>
      </w:pPr>
      <w:r w:rsidRPr="002C167B">
        <w:rPr>
          <w:rFonts w:eastAsia="Times New Roman" w:cs="Times New Roman"/>
          <w:sz w:val="28"/>
          <w:szCs w:val="24"/>
          <w:lang w:eastAsia="en-US"/>
        </w:rPr>
        <w:t xml:space="preserve">15. Cao Trường Sinh (2017), Đánh giá kết quả bước đầu điều trị thoái hoá khớp gối bằng huyết tương giàu tiểu cầu tự thân. </w:t>
      </w:r>
      <w:r w:rsidRPr="002C167B">
        <w:rPr>
          <w:rFonts w:eastAsia="Times New Roman" w:cs="Times New Roman"/>
          <w:i/>
          <w:sz w:val="28"/>
          <w:szCs w:val="24"/>
          <w:lang w:eastAsia="en-US"/>
        </w:rPr>
        <w:t>Tạp chí Y học Việt Nam</w:t>
      </w:r>
      <w:r w:rsidRPr="002C167B">
        <w:rPr>
          <w:rFonts w:eastAsia="Times New Roman" w:cs="Times New Roman"/>
          <w:sz w:val="28"/>
          <w:szCs w:val="24"/>
          <w:lang w:eastAsia="en-US"/>
        </w:rPr>
        <w:t xml:space="preserve">, ngày 10/4/2017. </w:t>
      </w:r>
    </w:p>
    <w:p w14:paraId="0C3F5622" w14:textId="77777777" w:rsidR="002C167B" w:rsidRPr="002C167B" w:rsidRDefault="002C167B" w:rsidP="00827444">
      <w:pPr>
        <w:widowControl w:val="0"/>
        <w:autoSpaceDE w:val="0"/>
        <w:autoSpaceDN w:val="0"/>
        <w:adjustRightInd w:val="0"/>
        <w:jc w:val="both"/>
        <w:rPr>
          <w:rFonts w:eastAsia="Times New Roman" w:cs="Times New Roman"/>
          <w:sz w:val="28"/>
          <w:szCs w:val="24"/>
          <w:lang w:eastAsia="en-US"/>
        </w:rPr>
      </w:pPr>
      <w:r w:rsidRPr="002C167B">
        <w:rPr>
          <w:rFonts w:eastAsia="Times New Roman" w:cs="Times New Roman"/>
          <w:sz w:val="28"/>
          <w:szCs w:val="24"/>
          <w:lang w:eastAsia="en-US"/>
        </w:rPr>
        <w:t xml:space="preserve">16. Nông Hoài Thanh (2021), Kết quả điều trị thoái hoá khớp gối bằng phương pháp tiêm huyết tương giàu tiểu cầu tự thân tại Bệnh viên trung ương Thái Nguyên. </w:t>
      </w:r>
      <w:r w:rsidRPr="002C167B">
        <w:rPr>
          <w:rFonts w:eastAsia="Times New Roman" w:cs="Times New Roman"/>
          <w:i/>
          <w:sz w:val="28"/>
          <w:szCs w:val="24"/>
          <w:lang w:eastAsia="en-US"/>
        </w:rPr>
        <w:t>Tạp chí Y học Việt Nam</w:t>
      </w:r>
      <w:r w:rsidRPr="002C167B">
        <w:rPr>
          <w:rFonts w:eastAsia="Times New Roman" w:cs="Times New Roman"/>
          <w:sz w:val="28"/>
          <w:szCs w:val="24"/>
          <w:lang w:eastAsia="en-US"/>
        </w:rPr>
        <w:t xml:space="preserve">, ngày 10/11/2021. </w:t>
      </w:r>
    </w:p>
    <w:p w14:paraId="74D80DF2" w14:textId="77777777" w:rsidR="002C167B" w:rsidRPr="002C167B" w:rsidRDefault="002C167B" w:rsidP="00827444">
      <w:pPr>
        <w:widowControl w:val="0"/>
        <w:autoSpaceDE w:val="0"/>
        <w:autoSpaceDN w:val="0"/>
        <w:adjustRightInd w:val="0"/>
        <w:jc w:val="both"/>
        <w:rPr>
          <w:rFonts w:eastAsia="Times New Roman" w:cs="Times New Roman"/>
          <w:sz w:val="28"/>
          <w:szCs w:val="28"/>
          <w:lang w:eastAsia="en-US"/>
        </w:rPr>
      </w:pPr>
      <w:r w:rsidRPr="002C167B">
        <w:rPr>
          <w:rFonts w:eastAsia="Times New Roman" w:cs="Times New Roman"/>
          <w:sz w:val="28"/>
          <w:szCs w:val="24"/>
          <w:lang w:eastAsia="en-US"/>
        </w:rPr>
        <w:t>17.</w:t>
      </w:r>
      <w:r w:rsidRPr="002C167B">
        <w:t xml:space="preserve"> </w:t>
      </w:r>
      <w:r w:rsidRPr="002C167B">
        <w:rPr>
          <w:sz w:val="28"/>
          <w:szCs w:val="28"/>
        </w:rPr>
        <w:t xml:space="preserve">Hassan A.S, El-Shafey A. M., and Ahmed H. S. (2015), Effectiveness of the intra-articular injection of platelet rich plasma in the treatment of patients with primary knee osteoarthritis, </w:t>
      </w:r>
      <w:r w:rsidRPr="002C167B">
        <w:rPr>
          <w:i/>
          <w:sz w:val="28"/>
          <w:szCs w:val="28"/>
        </w:rPr>
        <w:t>The Egyptian Rheumatologist</w:t>
      </w:r>
      <w:r w:rsidRPr="002C167B">
        <w:rPr>
          <w:sz w:val="28"/>
          <w:szCs w:val="28"/>
        </w:rPr>
        <w:t>, 37 pp. 119-124.</w:t>
      </w:r>
    </w:p>
    <w:p w14:paraId="3D028864" w14:textId="183CAC93" w:rsidR="002C167B" w:rsidRPr="002C167B" w:rsidRDefault="002C167B" w:rsidP="00DC27C5">
      <w:pPr>
        <w:spacing w:before="240" w:after="120" w:line="240" w:lineRule="auto"/>
        <w:jc w:val="both"/>
        <w:rPr>
          <w:rFonts w:eastAsia="Times New Roman" w:cs="Times New Roman"/>
          <w:color w:val="0070C0"/>
          <w:szCs w:val="26"/>
          <w:lang w:eastAsia="en-US"/>
        </w:rPr>
      </w:pPr>
    </w:p>
    <w:p w14:paraId="253727C4" w14:textId="77777777" w:rsidR="002C167B" w:rsidRPr="002C167B" w:rsidRDefault="002C167B" w:rsidP="002C167B">
      <w:pPr>
        <w:spacing w:line="276" w:lineRule="auto"/>
        <w:ind w:left="360"/>
        <w:jc w:val="center"/>
        <w:rPr>
          <w:rFonts w:cs="Times New Roman"/>
          <w:color w:val="000000" w:themeColor="text1"/>
          <w:sz w:val="28"/>
          <w:szCs w:val="28"/>
          <w:lang w:val="vi-VN"/>
        </w:rPr>
      </w:pPr>
    </w:p>
    <w:p w14:paraId="4FFD4FF6" w14:textId="77777777" w:rsidR="002C167B" w:rsidRPr="002C167B" w:rsidRDefault="002C167B" w:rsidP="002C167B">
      <w:pPr>
        <w:rPr>
          <w:rFonts w:cs="Times New Roman"/>
          <w:b/>
          <w:color w:val="000000" w:themeColor="text1"/>
          <w:sz w:val="28"/>
          <w:szCs w:val="28"/>
          <w:lang w:val="vi-VN"/>
        </w:rPr>
      </w:pPr>
      <w:r w:rsidRPr="002C167B">
        <w:rPr>
          <w:rFonts w:cs="Times New Roman"/>
          <w:b/>
          <w:color w:val="000000" w:themeColor="text1"/>
          <w:sz w:val="28"/>
          <w:szCs w:val="28"/>
          <w:lang w:val="vi-VN"/>
        </w:rPr>
        <w:br w:type="page"/>
      </w:r>
    </w:p>
    <w:p w14:paraId="5D42F22C" w14:textId="77777777" w:rsidR="007B3E73" w:rsidRPr="00827444" w:rsidRDefault="007B3E73" w:rsidP="00827444">
      <w:pPr>
        <w:jc w:val="center"/>
        <w:rPr>
          <w:rFonts w:eastAsia="DengXian" w:cs="Times New Roman"/>
          <w:b/>
          <w:color w:val="000000"/>
          <w:sz w:val="28"/>
          <w:szCs w:val="28"/>
          <w:lang w:val="vi-VN"/>
        </w:rPr>
      </w:pPr>
      <w:r w:rsidRPr="007B3E73">
        <w:rPr>
          <w:rFonts w:eastAsia="DengXian" w:cs="Times New Roman"/>
          <w:b/>
          <w:color w:val="000000"/>
          <w:sz w:val="28"/>
          <w:szCs w:val="28"/>
          <w:lang w:val="vi-VN"/>
        </w:rPr>
        <w:lastRenderedPageBreak/>
        <w:t>PHỤ LỤC</w:t>
      </w:r>
    </w:p>
    <w:p w14:paraId="6C516783" w14:textId="77777777" w:rsidR="007B3E73" w:rsidRPr="00827444" w:rsidRDefault="007B3E73" w:rsidP="00827444">
      <w:pPr>
        <w:widowControl w:val="0"/>
        <w:autoSpaceDE w:val="0"/>
        <w:autoSpaceDN w:val="0"/>
        <w:spacing w:line="240" w:lineRule="auto"/>
        <w:ind w:right="2362"/>
        <w:jc w:val="center"/>
        <w:rPr>
          <w:rFonts w:eastAsia="Times New Roman" w:cs="Times New Roman"/>
          <w:b/>
          <w:bCs/>
          <w:sz w:val="28"/>
          <w:szCs w:val="28"/>
          <w:lang w:val="vi-VN" w:eastAsia="en-US"/>
        </w:rPr>
      </w:pPr>
      <w:r w:rsidRPr="00827444">
        <w:rPr>
          <w:rFonts w:eastAsia="Times New Roman" w:cs="Times New Roman"/>
          <w:b/>
          <w:bCs/>
          <w:sz w:val="28"/>
          <w:szCs w:val="28"/>
          <w:lang w:val="vi-VN" w:eastAsia="en-US"/>
        </w:rPr>
        <w:t xml:space="preserve">                          PHỤ LỤC 1: BỆNH ÁN NGHIÊN CỨU</w:t>
      </w:r>
    </w:p>
    <w:p w14:paraId="09FCEB27" w14:textId="77777777" w:rsidR="007B3E73" w:rsidRPr="00827444" w:rsidRDefault="007B3E73" w:rsidP="00827444">
      <w:pPr>
        <w:widowControl w:val="0"/>
        <w:autoSpaceDE w:val="0"/>
        <w:autoSpaceDN w:val="0"/>
        <w:spacing w:line="240" w:lineRule="auto"/>
        <w:ind w:right="2362"/>
        <w:jc w:val="center"/>
        <w:rPr>
          <w:rFonts w:eastAsia="Times New Roman" w:cs="Times New Roman"/>
          <w:b/>
          <w:bCs/>
          <w:sz w:val="28"/>
          <w:szCs w:val="28"/>
          <w:lang w:val="vi-VN" w:eastAsia="en-US"/>
        </w:rPr>
      </w:pPr>
    </w:p>
    <w:p w14:paraId="05705129" w14:textId="77777777" w:rsidR="007B3E73" w:rsidRPr="007B3E73" w:rsidRDefault="007B3E73" w:rsidP="00827444">
      <w:pPr>
        <w:widowControl w:val="0"/>
        <w:numPr>
          <w:ilvl w:val="0"/>
          <w:numId w:val="15"/>
        </w:numPr>
        <w:tabs>
          <w:tab w:val="left" w:pos="540"/>
          <w:tab w:val="left" w:pos="720"/>
        </w:tabs>
        <w:autoSpaceDE w:val="0"/>
        <w:autoSpaceDN w:val="0"/>
        <w:spacing w:line="240" w:lineRule="auto"/>
        <w:ind w:left="900"/>
        <w:contextualSpacing/>
        <w:rPr>
          <w:rFonts w:eastAsia="Times New Roman" w:cs="Times New Roman"/>
          <w:b/>
          <w:bCs/>
          <w:sz w:val="28"/>
          <w:szCs w:val="28"/>
          <w:lang w:eastAsia="en-US"/>
        </w:rPr>
      </w:pPr>
      <w:r w:rsidRPr="007B3E73">
        <w:rPr>
          <w:rFonts w:eastAsia="Times New Roman" w:cs="Times New Roman"/>
          <w:b/>
          <w:bCs/>
          <w:sz w:val="28"/>
          <w:szCs w:val="28"/>
          <w:lang w:eastAsia="en-US"/>
        </w:rPr>
        <w:t>Hành chính</w:t>
      </w:r>
    </w:p>
    <w:p w14:paraId="40E636AF" w14:textId="77777777" w:rsidR="007B3E73" w:rsidRPr="007B3E73" w:rsidRDefault="007B3E73" w:rsidP="00827444">
      <w:pPr>
        <w:widowControl w:val="0"/>
        <w:tabs>
          <w:tab w:val="left" w:pos="360"/>
          <w:tab w:val="left" w:pos="4827"/>
        </w:tabs>
        <w:autoSpaceDE w:val="0"/>
        <w:autoSpaceDN w:val="0"/>
        <w:spacing w:line="240" w:lineRule="auto"/>
        <w:ind w:left="221" w:hanging="41"/>
        <w:jc w:val="both"/>
        <w:rPr>
          <w:rFonts w:eastAsia="Times New Roman" w:cs="Times New Roman"/>
          <w:sz w:val="28"/>
          <w:szCs w:val="28"/>
          <w:lang w:eastAsia="en-US"/>
        </w:rPr>
      </w:pPr>
      <w:r w:rsidRPr="007B3E73">
        <w:rPr>
          <w:rFonts w:eastAsia="Times New Roman" w:cs="Times New Roman"/>
          <w:sz w:val="28"/>
          <w:szCs w:val="28"/>
          <w:lang w:eastAsia="en-US"/>
        </w:rPr>
        <w:t>1.</w:t>
      </w:r>
      <w:r w:rsidRPr="007B3E73">
        <w:rPr>
          <w:rFonts w:eastAsia="Times New Roman" w:cs="Times New Roman"/>
          <w:sz w:val="28"/>
          <w:szCs w:val="28"/>
          <w:lang w:val="vi-VN" w:eastAsia="en-US"/>
        </w:rPr>
        <w:t xml:space="preserve"> Họ</w:t>
      </w:r>
      <w:r w:rsidRPr="007B3E73">
        <w:rPr>
          <w:rFonts w:eastAsia="Times New Roman" w:cs="Times New Roman"/>
          <w:spacing w:val="-4"/>
          <w:sz w:val="28"/>
          <w:szCs w:val="28"/>
          <w:lang w:val="vi-VN" w:eastAsia="en-US"/>
        </w:rPr>
        <w:t xml:space="preserve"> </w:t>
      </w:r>
      <w:r w:rsidRPr="007B3E73">
        <w:rPr>
          <w:rFonts w:eastAsia="Times New Roman" w:cs="Times New Roman"/>
          <w:sz w:val="28"/>
          <w:szCs w:val="28"/>
          <w:lang w:val="vi-VN" w:eastAsia="en-US"/>
        </w:rPr>
        <w:t>tên: ……………………....</w:t>
      </w:r>
      <w:r w:rsidRPr="007B3E73">
        <w:rPr>
          <w:rFonts w:eastAsia="Times New Roman" w:cs="Times New Roman"/>
          <w:sz w:val="28"/>
          <w:szCs w:val="28"/>
          <w:lang w:eastAsia="en-US"/>
        </w:rPr>
        <w:t>2.</w:t>
      </w:r>
      <w:r w:rsidRPr="007B3E73">
        <w:rPr>
          <w:rFonts w:eastAsia="Times New Roman" w:cs="Times New Roman"/>
          <w:sz w:val="28"/>
          <w:szCs w:val="28"/>
          <w:lang w:val="vi-VN" w:eastAsia="en-US"/>
        </w:rPr>
        <w:t>Tuổi:</w:t>
      </w:r>
      <w:r w:rsidRPr="007B3E73">
        <w:rPr>
          <w:rFonts w:eastAsia="Times New Roman" w:cs="Times New Roman"/>
          <w:spacing w:val="-3"/>
          <w:sz w:val="28"/>
          <w:szCs w:val="28"/>
          <w:lang w:val="vi-VN" w:eastAsia="en-US"/>
        </w:rPr>
        <w:t xml:space="preserve"> </w:t>
      </w:r>
      <w:r w:rsidRPr="007B3E73">
        <w:rPr>
          <w:rFonts w:eastAsia="Times New Roman" w:cs="Times New Roman"/>
          <w:sz w:val="28"/>
          <w:szCs w:val="28"/>
          <w:lang w:val="vi-VN" w:eastAsia="en-US"/>
        </w:rPr>
        <w:t>…</w:t>
      </w:r>
      <w:r w:rsidRPr="007B3E73">
        <w:rPr>
          <w:rFonts w:eastAsia="Times New Roman" w:cs="Times New Roman"/>
          <w:sz w:val="28"/>
          <w:szCs w:val="28"/>
          <w:lang w:eastAsia="en-US"/>
        </w:rPr>
        <w:t xml:space="preserve"> 3. </w:t>
      </w:r>
      <w:r w:rsidRPr="007B3E73">
        <w:rPr>
          <w:rFonts w:eastAsia="Times New Roman" w:cs="Times New Roman"/>
          <w:sz w:val="28"/>
          <w:szCs w:val="28"/>
          <w:lang w:val="vi-VN" w:eastAsia="en-US"/>
        </w:rPr>
        <w:t>Giới: ………..</w:t>
      </w:r>
      <w:r w:rsidRPr="007B3E73">
        <w:rPr>
          <w:rFonts w:eastAsia="Times New Roman" w:cs="Times New Roman"/>
          <w:sz w:val="28"/>
          <w:szCs w:val="28"/>
          <w:lang w:eastAsia="en-US"/>
        </w:rPr>
        <w:t>Nghề nghiệp …</w:t>
      </w:r>
    </w:p>
    <w:p w14:paraId="5ACCB888" w14:textId="77777777" w:rsidR="007B3E73" w:rsidRPr="007B3E73" w:rsidRDefault="007B3E73" w:rsidP="00827444">
      <w:pPr>
        <w:widowControl w:val="0"/>
        <w:tabs>
          <w:tab w:val="left" w:pos="360"/>
        </w:tabs>
        <w:autoSpaceDE w:val="0"/>
        <w:autoSpaceDN w:val="0"/>
        <w:spacing w:line="240" w:lineRule="auto"/>
        <w:ind w:left="221" w:hanging="41"/>
        <w:jc w:val="both"/>
        <w:rPr>
          <w:rFonts w:eastAsia="Times New Roman" w:cs="Times New Roman"/>
          <w:i/>
          <w:sz w:val="28"/>
          <w:szCs w:val="28"/>
          <w:lang w:eastAsia="en-US"/>
        </w:rPr>
      </w:pPr>
      <w:r w:rsidRPr="007B3E73">
        <w:rPr>
          <w:rFonts w:eastAsia="Times New Roman" w:cs="Times New Roman"/>
          <w:spacing w:val="-1"/>
          <w:sz w:val="28"/>
          <w:szCs w:val="28"/>
          <w:lang w:eastAsia="en-US"/>
        </w:rPr>
        <w:t>6. Địa chỉ</w:t>
      </w:r>
      <w:r w:rsidRPr="007B3E73">
        <w:rPr>
          <w:rFonts w:eastAsia="Times New Roman" w:cs="Times New Roman"/>
          <w:spacing w:val="-1"/>
          <w:sz w:val="28"/>
          <w:szCs w:val="28"/>
          <w:lang w:val="vi-VN" w:eastAsia="en-US"/>
        </w:rPr>
        <w:t>: .................................................</w:t>
      </w:r>
      <w:r w:rsidRPr="007B3E73">
        <w:rPr>
          <w:rFonts w:eastAsia="Times New Roman" w:cs="Times New Roman"/>
          <w:spacing w:val="-1"/>
          <w:sz w:val="28"/>
          <w:szCs w:val="28"/>
          <w:lang w:eastAsia="en-US"/>
        </w:rPr>
        <w:t>...........................................................</w:t>
      </w:r>
    </w:p>
    <w:p w14:paraId="7AD014E4" w14:textId="77777777" w:rsidR="007B3E73" w:rsidRPr="007B3E73" w:rsidRDefault="007B3E73" w:rsidP="00827444">
      <w:pPr>
        <w:widowControl w:val="0"/>
        <w:tabs>
          <w:tab w:val="left" w:pos="360"/>
        </w:tabs>
        <w:autoSpaceDE w:val="0"/>
        <w:autoSpaceDN w:val="0"/>
        <w:spacing w:line="240" w:lineRule="auto"/>
        <w:ind w:left="221" w:hanging="41"/>
        <w:jc w:val="both"/>
        <w:rPr>
          <w:rFonts w:eastAsia="Times New Roman" w:cs="Times New Roman"/>
          <w:sz w:val="28"/>
          <w:szCs w:val="28"/>
          <w:lang w:eastAsia="en-US"/>
        </w:rPr>
      </w:pPr>
      <w:r w:rsidRPr="007B3E73">
        <w:rPr>
          <w:rFonts w:eastAsia="Times New Roman" w:cs="Times New Roman"/>
          <w:sz w:val="28"/>
          <w:szCs w:val="28"/>
          <w:lang w:eastAsia="en-US"/>
        </w:rPr>
        <w:t xml:space="preserve">7. </w:t>
      </w:r>
      <w:r w:rsidRPr="007B3E73">
        <w:rPr>
          <w:rFonts w:eastAsia="Times New Roman" w:cs="Times New Roman"/>
          <w:sz w:val="28"/>
          <w:szCs w:val="28"/>
          <w:lang w:val="vi-VN" w:eastAsia="en-US"/>
        </w:rPr>
        <w:t>Số</w:t>
      </w:r>
      <w:r w:rsidRPr="007B3E73">
        <w:rPr>
          <w:rFonts w:eastAsia="Times New Roman" w:cs="Times New Roman"/>
          <w:spacing w:val="-5"/>
          <w:sz w:val="28"/>
          <w:szCs w:val="28"/>
          <w:lang w:val="vi-VN" w:eastAsia="en-US"/>
        </w:rPr>
        <w:t xml:space="preserve"> </w:t>
      </w:r>
      <w:r w:rsidRPr="007B3E73">
        <w:rPr>
          <w:rFonts w:eastAsia="Times New Roman" w:cs="Times New Roman"/>
          <w:sz w:val="28"/>
          <w:szCs w:val="28"/>
          <w:lang w:val="vi-VN" w:eastAsia="en-US"/>
        </w:rPr>
        <w:t>ĐT</w:t>
      </w:r>
      <w:r w:rsidRPr="007B3E73">
        <w:rPr>
          <w:rFonts w:eastAsia="Times New Roman" w:cs="Times New Roman"/>
          <w:spacing w:val="-2"/>
          <w:sz w:val="28"/>
          <w:szCs w:val="28"/>
          <w:lang w:val="vi-VN" w:eastAsia="en-US"/>
        </w:rPr>
        <w:t xml:space="preserve"> </w:t>
      </w:r>
      <w:r w:rsidRPr="007B3E73">
        <w:rPr>
          <w:rFonts w:eastAsia="Times New Roman" w:cs="Times New Roman"/>
          <w:sz w:val="28"/>
          <w:szCs w:val="28"/>
          <w:lang w:val="vi-VN" w:eastAsia="en-US"/>
        </w:rPr>
        <w:t>liên</w:t>
      </w:r>
      <w:r w:rsidRPr="007B3E73">
        <w:rPr>
          <w:rFonts w:eastAsia="Times New Roman" w:cs="Times New Roman"/>
          <w:spacing w:val="57"/>
          <w:sz w:val="28"/>
          <w:szCs w:val="28"/>
          <w:lang w:val="vi-VN" w:eastAsia="en-US"/>
        </w:rPr>
        <w:t xml:space="preserve"> </w:t>
      </w:r>
      <w:r w:rsidRPr="007B3E73">
        <w:rPr>
          <w:rFonts w:eastAsia="Times New Roman" w:cs="Times New Roman"/>
          <w:sz w:val="28"/>
          <w:szCs w:val="28"/>
          <w:lang w:val="vi-VN" w:eastAsia="en-US"/>
        </w:rPr>
        <w:t>hệ: ..............……………………………………</w:t>
      </w:r>
      <w:r w:rsidRPr="007B3E73">
        <w:rPr>
          <w:rFonts w:eastAsia="Times New Roman" w:cs="Times New Roman"/>
          <w:sz w:val="28"/>
          <w:szCs w:val="28"/>
          <w:lang w:eastAsia="en-US"/>
        </w:rPr>
        <w:t>………………</w:t>
      </w:r>
    </w:p>
    <w:p w14:paraId="1BBE66B7" w14:textId="77777777" w:rsidR="007B3E73" w:rsidRPr="007B3E73" w:rsidRDefault="007B3E73" w:rsidP="00827444">
      <w:pPr>
        <w:widowControl w:val="0"/>
        <w:tabs>
          <w:tab w:val="left" w:pos="360"/>
        </w:tabs>
        <w:autoSpaceDE w:val="0"/>
        <w:autoSpaceDN w:val="0"/>
        <w:spacing w:line="240" w:lineRule="auto"/>
        <w:ind w:left="221" w:hanging="41"/>
        <w:jc w:val="both"/>
        <w:rPr>
          <w:rFonts w:eastAsia="Times New Roman" w:cs="Times New Roman"/>
          <w:b/>
          <w:bCs/>
          <w:sz w:val="28"/>
          <w:szCs w:val="28"/>
          <w:lang w:eastAsia="en-US"/>
        </w:rPr>
      </w:pPr>
      <w:r w:rsidRPr="007B3E73">
        <w:rPr>
          <w:rFonts w:eastAsia="Times New Roman" w:cs="Times New Roman"/>
          <w:sz w:val="28"/>
          <w:szCs w:val="28"/>
          <w:lang w:eastAsia="en-US"/>
        </w:rPr>
        <w:t>8. Ngày tiêm: ……………………………………………………… …………</w:t>
      </w:r>
    </w:p>
    <w:p w14:paraId="727745EE" w14:textId="77777777" w:rsidR="007B3E73" w:rsidRPr="007B3E73" w:rsidRDefault="007B3E73" w:rsidP="00827444">
      <w:pPr>
        <w:widowControl w:val="0"/>
        <w:tabs>
          <w:tab w:val="left" w:pos="720"/>
        </w:tabs>
        <w:autoSpaceDE w:val="0"/>
        <w:autoSpaceDN w:val="0"/>
        <w:spacing w:line="240" w:lineRule="auto"/>
        <w:rPr>
          <w:rFonts w:eastAsia="Times New Roman" w:cs="Times New Roman"/>
          <w:b/>
          <w:bCs/>
          <w:sz w:val="28"/>
          <w:szCs w:val="28"/>
          <w:lang w:eastAsia="en-US"/>
        </w:rPr>
      </w:pPr>
      <w:r w:rsidRPr="007B3E73">
        <w:rPr>
          <w:rFonts w:eastAsia="Times New Roman" w:cs="Times New Roman"/>
          <w:b/>
          <w:bCs/>
          <w:sz w:val="28"/>
          <w:szCs w:val="28"/>
          <w:lang w:eastAsia="en-US"/>
        </w:rPr>
        <w:t>II. Khám lâm sàng</w:t>
      </w:r>
    </w:p>
    <w:p w14:paraId="64C2B84A" w14:textId="77777777" w:rsidR="007B3E73" w:rsidRPr="007B3E73" w:rsidRDefault="007B3E73" w:rsidP="00827444">
      <w:pPr>
        <w:widowControl w:val="0"/>
        <w:tabs>
          <w:tab w:val="left" w:pos="720"/>
        </w:tabs>
        <w:autoSpaceDE w:val="0"/>
        <w:autoSpaceDN w:val="0"/>
        <w:spacing w:line="240" w:lineRule="auto"/>
        <w:ind w:left="180"/>
        <w:contextualSpacing/>
        <w:rPr>
          <w:rFonts w:eastAsia="Times New Roman" w:cs="Times New Roman"/>
          <w:b/>
          <w:bCs/>
          <w:sz w:val="28"/>
          <w:szCs w:val="28"/>
          <w:lang w:eastAsia="en-US"/>
        </w:rPr>
      </w:pPr>
      <w:r w:rsidRPr="007B3E73">
        <w:rPr>
          <w:rFonts w:eastAsia="Times New Roman" w:cs="Times New Roman"/>
          <w:sz w:val="28"/>
          <w:szCs w:val="28"/>
          <w:lang w:eastAsia="en-US"/>
        </w:rPr>
        <w:t>Tiền sử bản thân:</w:t>
      </w:r>
    </w:p>
    <w:p w14:paraId="1D24E067" w14:textId="77777777" w:rsidR="007B3E73" w:rsidRPr="007B3E73" w:rsidRDefault="007B3E73" w:rsidP="00827444">
      <w:pPr>
        <w:widowControl w:val="0"/>
        <w:numPr>
          <w:ilvl w:val="0"/>
          <w:numId w:val="16"/>
        </w:numPr>
        <w:tabs>
          <w:tab w:val="left" w:pos="4200"/>
          <w:tab w:val="left" w:leader="dot" w:pos="7087"/>
        </w:tabs>
        <w:autoSpaceDE w:val="0"/>
        <w:autoSpaceDN w:val="0"/>
        <w:spacing w:line="240" w:lineRule="auto"/>
        <w:ind w:left="540"/>
        <w:contextualSpacing/>
        <w:rPr>
          <w:rFonts w:eastAsia="Times New Roman" w:cs="Times New Roman"/>
          <w:sz w:val="28"/>
          <w:szCs w:val="28"/>
          <w:lang w:val="vi-VN" w:eastAsia="en-US"/>
        </w:rPr>
      </w:pPr>
      <w:r w:rsidRPr="007B3E73">
        <w:rPr>
          <w:rFonts w:eastAsia="Times New Roman" w:cs="Times New Roman"/>
          <w:sz w:val="28"/>
          <w:szCs w:val="28"/>
          <w:lang w:eastAsia="en-US"/>
        </w:rPr>
        <w:t>Toàn thân: M…………., HA…………, BMI…………………………</w:t>
      </w:r>
    </w:p>
    <w:p w14:paraId="2AC18A03" w14:textId="77777777" w:rsidR="007B3E73" w:rsidRPr="007B3E73" w:rsidRDefault="007B3E73" w:rsidP="00827444">
      <w:pPr>
        <w:widowControl w:val="0"/>
        <w:numPr>
          <w:ilvl w:val="0"/>
          <w:numId w:val="16"/>
        </w:numPr>
        <w:tabs>
          <w:tab w:val="left" w:pos="4200"/>
          <w:tab w:val="left" w:leader="dot" w:pos="7087"/>
        </w:tabs>
        <w:autoSpaceDE w:val="0"/>
        <w:autoSpaceDN w:val="0"/>
        <w:spacing w:line="240" w:lineRule="auto"/>
        <w:ind w:left="540"/>
        <w:contextualSpacing/>
        <w:rPr>
          <w:rFonts w:eastAsia="Times New Roman" w:cs="Times New Roman"/>
          <w:sz w:val="28"/>
          <w:szCs w:val="28"/>
          <w:lang w:val="vi-VN" w:eastAsia="en-US"/>
        </w:rPr>
      </w:pPr>
      <w:r w:rsidRPr="007B3E73">
        <w:rPr>
          <w:rFonts w:eastAsia="Times New Roman" w:cs="Times New Roman"/>
          <w:sz w:val="28"/>
          <w:szCs w:val="28"/>
          <w:lang w:eastAsia="en-US"/>
        </w:rPr>
        <w:t>Khớp gối:………………………………………………………………</w:t>
      </w:r>
    </w:p>
    <w:p w14:paraId="5DD87093" w14:textId="77777777" w:rsidR="007B3E73" w:rsidRPr="007B3E73" w:rsidRDefault="007B3E73" w:rsidP="00827444">
      <w:pPr>
        <w:widowControl w:val="0"/>
        <w:tabs>
          <w:tab w:val="left" w:pos="720"/>
        </w:tabs>
        <w:autoSpaceDE w:val="0"/>
        <w:autoSpaceDN w:val="0"/>
        <w:spacing w:line="240" w:lineRule="auto"/>
        <w:rPr>
          <w:rFonts w:eastAsia="Times New Roman" w:cs="Times New Roman"/>
          <w:b/>
          <w:bCs/>
          <w:sz w:val="28"/>
          <w:szCs w:val="28"/>
          <w:lang w:eastAsia="en-US"/>
        </w:rPr>
      </w:pPr>
      <w:r w:rsidRPr="007B3E73">
        <w:rPr>
          <w:rFonts w:eastAsia="Times New Roman" w:cs="Times New Roman"/>
          <w:b/>
          <w:bCs/>
          <w:sz w:val="28"/>
          <w:szCs w:val="28"/>
          <w:lang w:eastAsia="en-US"/>
        </w:rPr>
        <w:t xml:space="preserve">   III. Cận lâm sàng</w:t>
      </w:r>
    </w:p>
    <w:p w14:paraId="5363AF49" w14:textId="77777777" w:rsidR="007B3E73" w:rsidRPr="007B3E73" w:rsidRDefault="007B3E73" w:rsidP="00827444">
      <w:pPr>
        <w:widowControl w:val="0"/>
        <w:numPr>
          <w:ilvl w:val="0"/>
          <w:numId w:val="17"/>
        </w:numPr>
        <w:autoSpaceDE w:val="0"/>
        <w:autoSpaceDN w:val="0"/>
        <w:spacing w:line="240" w:lineRule="auto"/>
        <w:rPr>
          <w:rFonts w:eastAsia="Times New Roman" w:cs="Times New Roman"/>
          <w:bCs/>
          <w:iCs/>
          <w:spacing w:val="-1"/>
          <w:sz w:val="28"/>
          <w:szCs w:val="28"/>
          <w:lang w:eastAsia="en-US"/>
        </w:rPr>
      </w:pPr>
      <w:r w:rsidRPr="007B3E73">
        <w:rPr>
          <w:rFonts w:eastAsia="Times New Roman" w:cs="Times New Roman"/>
          <w:bCs/>
          <w:iCs/>
          <w:spacing w:val="-1"/>
          <w:sz w:val="28"/>
          <w:szCs w:val="28"/>
          <w:lang w:val="vi-VN" w:eastAsia="en-US"/>
        </w:rPr>
        <w:t>Chẩn</w:t>
      </w:r>
      <w:r w:rsidRPr="007B3E73">
        <w:rPr>
          <w:rFonts w:eastAsia="Times New Roman" w:cs="Times New Roman"/>
          <w:bCs/>
          <w:iCs/>
          <w:spacing w:val="-4"/>
          <w:sz w:val="28"/>
          <w:szCs w:val="28"/>
          <w:lang w:val="vi-VN" w:eastAsia="en-US"/>
        </w:rPr>
        <w:t xml:space="preserve"> </w:t>
      </w:r>
      <w:r w:rsidRPr="007B3E73">
        <w:rPr>
          <w:rFonts w:eastAsia="Times New Roman" w:cs="Times New Roman"/>
          <w:bCs/>
          <w:iCs/>
          <w:spacing w:val="-1"/>
          <w:sz w:val="28"/>
          <w:szCs w:val="28"/>
          <w:lang w:val="vi-VN" w:eastAsia="en-US"/>
        </w:rPr>
        <w:t>đoán hình ảnh</w:t>
      </w:r>
    </w:p>
    <w:p w14:paraId="32487556" w14:textId="77777777" w:rsidR="007B3E73" w:rsidRPr="007B3E73" w:rsidRDefault="007B3E73" w:rsidP="00827444">
      <w:pPr>
        <w:widowControl w:val="0"/>
        <w:autoSpaceDE w:val="0"/>
        <w:autoSpaceDN w:val="0"/>
        <w:spacing w:line="240" w:lineRule="auto"/>
        <w:ind w:left="180"/>
        <w:rPr>
          <w:rFonts w:eastAsia="Times New Roman" w:cs="Times New Roman"/>
          <w:bCs/>
          <w:iCs/>
          <w:spacing w:val="-1"/>
          <w:sz w:val="28"/>
          <w:szCs w:val="28"/>
          <w:lang w:eastAsia="en-US"/>
        </w:rPr>
      </w:pPr>
      <w:r w:rsidRPr="007B3E73">
        <w:rPr>
          <w:rFonts w:eastAsia="Times New Roman" w:cs="Times New Roman"/>
          <w:bCs/>
          <w:iCs/>
          <w:spacing w:val="-1"/>
          <w:sz w:val="28"/>
          <w:szCs w:val="28"/>
          <w:lang w:eastAsia="en-US"/>
        </w:rPr>
        <w:t>- X-Quang khớp gối: …………………………………………………….</w:t>
      </w:r>
    </w:p>
    <w:p w14:paraId="20CA3AB6" w14:textId="77777777" w:rsidR="007B3E73" w:rsidRPr="007B3E73" w:rsidRDefault="007B3E73" w:rsidP="00827444">
      <w:pPr>
        <w:widowControl w:val="0"/>
        <w:autoSpaceDE w:val="0"/>
        <w:autoSpaceDN w:val="0"/>
        <w:spacing w:line="240" w:lineRule="auto"/>
        <w:ind w:left="180"/>
        <w:rPr>
          <w:rFonts w:eastAsia="Times New Roman" w:cs="Times New Roman"/>
          <w:bCs/>
          <w:iCs/>
          <w:sz w:val="28"/>
          <w:szCs w:val="28"/>
          <w:lang w:eastAsia="en-US"/>
        </w:rPr>
      </w:pPr>
      <w:r w:rsidRPr="007B3E73">
        <w:rPr>
          <w:rFonts w:eastAsia="Times New Roman" w:cs="Times New Roman"/>
          <w:bCs/>
          <w:iCs/>
          <w:spacing w:val="-1"/>
          <w:sz w:val="28"/>
          <w:szCs w:val="28"/>
          <w:lang w:eastAsia="en-US"/>
        </w:rPr>
        <w:t>- Siêu âm khớp gối: ………………………………………………………</w:t>
      </w:r>
    </w:p>
    <w:p w14:paraId="093B2320" w14:textId="77777777" w:rsidR="007B3E73" w:rsidRPr="007B3E73" w:rsidRDefault="007B3E73" w:rsidP="00827444">
      <w:pPr>
        <w:widowControl w:val="0"/>
        <w:autoSpaceDE w:val="0"/>
        <w:autoSpaceDN w:val="0"/>
        <w:spacing w:line="240" w:lineRule="auto"/>
        <w:ind w:firstLine="180"/>
        <w:rPr>
          <w:rFonts w:eastAsia="Times New Roman" w:cs="Times New Roman"/>
          <w:bCs/>
          <w:iCs/>
          <w:sz w:val="28"/>
          <w:szCs w:val="28"/>
          <w:lang w:eastAsia="en-US"/>
        </w:rPr>
      </w:pPr>
      <w:r w:rsidRPr="007B3E73">
        <w:rPr>
          <w:rFonts w:eastAsia="Times New Roman" w:cs="Times New Roman"/>
          <w:bCs/>
          <w:iCs/>
          <w:sz w:val="28"/>
          <w:szCs w:val="28"/>
          <w:lang w:eastAsia="en-US"/>
        </w:rPr>
        <w:t xml:space="preserve">2.  </w:t>
      </w:r>
      <w:r w:rsidRPr="007B3E73">
        <w:rPr>
          <w:rFonts w:eastAsia="Times New Roman" w:cs="Times New Roman"/>
          <w:bCs/>
          <w:iCs/>
          <w:sz w:val="28"/>
          <w:szCs w:val="28"/>
          <w:lang w:val="vi-VN" w:eastAsia="en-US"/>
        </w:rPr>
        <w:t>Công</w:t>
      </w:r>
      <w:r w:rsidRPr="007B3E73">
        <w:rPr>
          <w:rFonts w:eastAsia="Times New Roman" w:cs="Times New Roman"/>
          <w:bCs/>
          <w:iCs/>
          <w:spacing w:val="-1"/>
          <w:sz w:val="28"/>
          <w:szCs w:val="28"/>
          <w:lang w:val="vi-VN" w:eastAsia="en-US"/>
        </w:rPr>
        <w:t xml:space="preserve"> </w:t>
      </w:r>
      <w:r w:rsidRPr="007B3E73">
        <w:rPr>
          <w:rFonts w:eastAsia="Times New Roman" w:cs="Times New Roman"/>
          <w:bCs/>
          <w:iCs/>
          <w:sz w:val="28"/>
          <w:szCs w:val="28"/>
          <w:lang w:val="vi-VN" w:eastAsia="en-US"/>
        </w:rPr>
        <w:t>thức</w:t>
      </w:r>
      <w:r w:rsidRPr="007B3E73">
        <w:rPr>
          <w:rFonts w:eastAsia="Times New Roman" w:cs="Times New Roman"/>
          <w:bCs/>
          <w:iCs/>
          <w:spacing w:val="-2"/>
          <w:sz w:val="28"/>
          <w:szCs w:val="28"/>
          <w:lang w:val="vi-VN" w:eastAsia="en-US"/>
        </w:rPr>
        <w:t xml:space="preserve"> </w:t>
      </w:r>
      <w:r w:rsidRPr="007B3E73">
        <w:rPr>
          <w:rFonts w:eastAsia="Times New Roman" w:cs="Times New Roman"/>
          <w:bCs/>
          <w:iCs/>
          <w:sz w:val="28"/>
          <w:szCs w:val="28"/>
          <w:lang w:val="vi-VN" w:eastAsia="en-US"/>
        </w:rPr>
        <w:t>máu:</w:t>
      </w:r>
      <w:r w:rsidRPr="007B3E73">
        <w:rPr>
          <w:rFonts w:eastAsia="Times New Roman" w:cs="Times New Roman"/>
          <w:bCs/>
          <w:iCs/>
          <w:sz w:val="28"/>
          <w:szCs w:val="28"/>
          <w:lang w:eastAsia="en-US"/>
        </w:rPr>
        <w:t xml:space="preserve"> HC:…. T/L;Hb:….g/L.; BC: …….G/L; TC……… G/L</w:t>
      </w:r>
    </w:p>
    <w:p w14:paraId="3CBF2F48" w14:textId="77777777" w:rsidR="007B3E73" w:rsidRPr="007B3E73" w:rsidRDefault="007B3E73" w:rsidP="00827444">
      <w:pPr>
        <w:widowControl w:val="0"/>
        <w:numPr>
          <w:ilvl w:val="0"/>
          <w:numId w:val="16"/>
        </w:numPr>
        <w:tabs>
          <w:tab w:val="left" w:pos="360"/>
          <w:tab w:val="left" w:pos="450"/>
        </w:tabs>
        <w:autoSpaceDE w:val="0"/>
        <w:autoSpaceDN w:val="0"/>
        <w:spacing w:line="240" w:lineRule="auto"/>
        <w:ind w:hanging="540"/>
        <w:contextualSpacing/>
        <w:rPr>
          <w:rFonts w:eastAsia="Times New Roman" w:cs="Times New Roman"/>
          <w:bCs/>
          <w:iCs/>
          <w:sz w:val="28"/>
          <w:szCs w:val="28"/>
          <w:lang w:val="vi-VN" w:eastAsia="en-US"/>
        </w:rPr>
      </w:pPr>
      <w:r w:rsidRPr="007B3E73">
        <w:rPr>
          <w:rFonts w:eastAsia="Times New Roman" w:cs="Times New Roman"/>
          <w:bCs/>
          <w:iCs/>
          <w:sz w:val="28"/>
          <w:szCs w:val="28"/>
          <w:lang w:val="vi-VN" w:eastAsia="en-US"/>
        </w:rPr>
        <w:t>Sinh hóa</w:t>
      </w:r>
      <w:r w:rsidRPr="007B3E73">
        <w:rPr>
          <w:rFonts w:eastAsia="Times New Roman" w:cs="Times New Roman"/>
          <w:bCs/>
          <w:iCs/>
          <w:spacing w:val="-3"/>
          <w:sz w:val="28"/>
          <w:szCs w:val="28"/>
          <w:lang w:val="vi-VN" w:eastAsia="en-US"/>
        </w:rPr>
        <w:t xml:space="preserve"> </w:t>
      </w:r>
      <w:r w:rsidRPr="007B3E73">
        <w:rPr>
          <w:rFonts w:eastAsia="Times New Roman" w:cs="Times New Roman"/>
          <w:bCs/>
          <w:iCs/>
          <w:sz w:val="28"/>
          <w:szCs w:val="28"/>
          <w:lang w:val="vi-VN" w:eastAsia="en-US"/>
        </w:rPr>
        <w:t>máu</w:t>
      </w:r>
      <w:r w:rsidRPr="007B3E73">
        <w:rPr>
          <w:rFonts w:eastAsia="Times New Roman" w:cs="Times New Roman"/>
          <w:bCs/>
          <w:iCs/>
          <w:sz w:val="28"/>
          <w:szCs w:val="28"/>
          <w:lang w:eastAsia="en-US"/>
        </w:rPr>
        <w:t>: CRP……</w:t>
      </w:r>
    </w:p>
    <w:p w14:paraId="0D85C0E4" w14:textId="77777777" w:rsidR="007B3E73" w:rsidRPr="007B3E73" w:rsidRDefault="007B3E73" w:rsidP="00827444">
      <w:pPr>
        <w:widowControl w:val="0"/>
        <w:tabs>
          <w:tab w:val="left" w:pos="720"/>
        </w:tabs>
        <w:autoSpaceDE w:val="0"/>
        <w:autoSpaceDN w:val="0"/>
        <w:spacing w:line="240" w:lineRule="auto"/>
        <w:rPr>
          <w:rFonts w:eastAsia="Times New Roman" w:cs="Times New Roman"/>
          <w:b/>
          <w:bCs/>
          <w:sz w:val="28"/>
          <w:szCs w:val="28"/>
          <w:lang w:eastAsia="en-US"/>
        </w:rPr>
      </w:pPr>
      <w:r w:rsidRPr="007B3E73">
        <w:rPr>
          <w:rFonts w:eastAsia="Times New Roman" w:cs="Times New Roman"/>
          <w:b/>
          <w:bCs/>
          <w:sz w:val="28"/>
          <w:szCs w:val="28"/>
          <w:lang w:eastAsia="en-US"/>
        </w:rPr>
        <w:t xml:space="preserve">   IV. Hiệu quả điều trị</w:t>
      </w:r>
    </w:p>
    <w:p w14:paraId="5F45953C" w14:textId="77777777" w:rsidR="007B3E73" w:rsidRPr="007B3E73" w:rsidRDefault="007B3E73" w:rsidP="00827444">
      <w:pPr>
        <w:widowControl w:val="0"/>
        <w:numPr>
          <w:ilvl w:val="0"/>
          <w:numId w:val="18"/>
        </w:numPr>
        <w:autoSpaceDE w:val="0"/>
        <w:autoSpaceDN w:val="0"/>
        <w:spacing w:line="240" w:lineRule="auto"/>
        <w:ind w:left="540"/>
        <w:rPr>
          <w:rFonts w:eastAsia="Times New Roman" w:cs="Times New Roman"/>
          <w:sz w:val="28"/>
          <w:szCs w:val="28"/>
          <w:lang w:eastAsia="en-US"/>
        </w:rPr>
      </w:pPr>
      <w:r w:rsidRPr="007B3E73">
        <w:rPr>
          <w:rFonts w:eastAsia="Times New Roman" w:cs="Times New Roman"/>
          <w:sz w:val="28"/>
          <w:szCs w:val="28"/>
          <w:lang w:eastAsia="en-US"/>
        </w:rPr>
        <w:t>Trước điều trị và sau điều trị</w:t>
      </w:r>
    </w:p>
    <w:p w14:paraId="5FBF2B89" w14:textId="5818B583" w:rsidR="007B3E73" w:rsidRPr="00827444" w:rsidRDefault="007B3E73" w:rsidP="00827444">
      <w:pPr>
        <w:widowControl w:val="0"/>
        <w:numPr>
          <w:ilvl w:val="0"/>
          <w:numId w:val="19"/>
        </w:numPr>
        <w:autoSpaceDE w:val="0"/>
        <w:autoSpaceDN w:val="0"/>
        <w:spacing w:line="240" w:lineRule="auto"/>
        <w:rPr>
          <w:rFonts w:eastAsia="Times New Roman" w:cs="Times New Roman"/>
          <w:sz w:val="28"/>
          <w:szCs w:val="28"/>
          <w:lang w:eastAsia="en-US"/>
        </w:rPr>
      </w:pPr>
      <w:r w:rsidRPr="007B3E73">
        <w:rPr>
          <w:rFonts w:eastAsia="Times New Roman" w:cs="Times New Roman"/>
          <w:sz w:val="28"/>
          <w:szCs w:val="28"/>
          <w:lang w:eastAsia="en-US"/>
        </w:rPr>
        <w:t>Lâm sàng</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1E0" w:firstRow="1" w:lastRow="1" w:firstColumn="1" w:lastColumn="1" w:noHBand="0" w:noVBand="0"/>
      </w:tblPr>
      <w:tblGrid>
        <w:gridCol w:w="3213"/>
        <w:gridCol w:w="1990"/>
        <w:gridCol w:w="1811"/>
        <w:gridCol w:w="2048"/>
      </w:tblGrid>
      <w:tr w:rsidR="007B3E73" w:rsidRPr="007B3E73" w14:paraId="41AB5807" w14:textId="77777777" w:rsidTr="00C3007C">
        <w:trPr>
          <w:trHeight w:val="967"/>
        </w:trPr>
        <w:tc>
          <w:tcPr>
            <w:tcW w:w="1773" w:type="pct"/>
            <w:tcBorders>
              <w:top w:val="single" w:sz="4" w:space="0" w:color="000000"/>
              <w:left w:val="single" w:sz="4" w:space="0" w:color="000000"/>
              <w:bottom w:val="single" w:sz="4" w:space="0" w:color="000000"/>
              <w:right w:val="single" w:sz="4" w:space="0" w:color="000000"/>
            </w:tcBorders>
            <w:vAlign w:val="center"/>
          </w:tcPr>
          <w:p w14:paraId="43F60B2C" w14:textId="77777777" w:rsidR="007B3E73" w:rsidRPr="007B3E73" w:rsidRDefault="007B3E73" w:rsidP="00827444">
            <w:pPr>
              <w:widowControl w:val="0"/>
              <w:autoSpaceDE w:val="0"/>
              <w:autoSpaceDN w:val="0"/>
              <w:spacing w:line="240" w:lineRule="auto"/>
              <w:ind w:left="108"/>
              <w:jc w:val="center"/>
              <w:rPr>
                <w:rFonts w:eastAsia="Times New Roman" w:cs="Times New Roman"/>
                <w:b/>
                <w:sz w:val="28"/>
                <w:szCs w:val="28"/>
                <w:lang w:val="vi-VN"/>
              </w:rPr>
            </w:pPr>
          </w:p>
          <w:p w14:paraId="5117801C" w14:textId="77777777" w:rsidR="007B3E73" w:rsidRPr="007B3E73" w:rsidRDefault="007B3E73" w:rsidP="00827444">
            <w:pPr>
              <w:widowControl w:val="0"/>
              <w:autoSpaceDE w:val="0"/>
              <w:autoSpaceDN w:val="0"/>
              <w:spacing w:line="240" w:lineRule="auto"/>
              <w:ind w:left="7"/>
              <w:jc w:val="center"/>
              <w:rPr>
                <w:rFonts w:eastAsia="Times New Roman" w:cs="Times New Roman"/>
                <w:b/>
                <w:sz w:val="28"/>
                <w:szCs w:val="28"/>
                <w:lang w:val="vi-VN"/>
              </w:rPr>
            </w:pPr>
            <w:r w:rsidRPr="007B3E73">
              <w:rPr>
                <w:rFonts w:eastAsia="Times New Roman" w:cs="Times New Roman"/>
                <w:b/>
                <w:sz w:val="28"/>
                <w:szCs w:val="28"/>
                <w:lang w:val="vi-VN"/>
              </w:rPr>
              <w:t>Đặc</w:t>
            </w:r>
            <w:r w:rsidRPr="007B3E73">
              <w:rPr>
                <w:rFonts w:eastAsia="Times New Roman" w:cs="Times New Roman"/>
                <w:b/>
                <w:spacing w:val="-6"/>
                <w:sz w:val="28"/>
                <w:szCs w:val="28"/>
                <w:lang w:val="vi-VN"/>
              </w:rPr>
              <w:t xml:space="preserve"> </w:t>
            </w:r>
            <w:r w:rsidRPr="007B3E73">
              <w:rPr>
                <w:rFonts w:eastAsia="Times New Roman" w:cs="Times New Roman"/>
                <w:b/>
                <w:spacing w:val="-4"/>
                <w:sz w:val="28"/>
                <w:szCs w:val="28"/>
                <w:lang w:val="vi-VN"/>
              </w:rPr>
              <w:t>điểm</w:t>
            </w:r>
          </w:p>
        </w:tc>
        <w:tc>
          <w:tcPr>
            <w:tcW w:w="1098" w:type="pct"/>
            <w:tcBorders>
              <w:top w:val="single" w:sz="4" w:space="0" w:color="000000"/>
              <w:left w:val="single" w:sz="4" w:space="0" w:color="000000"/>
              <w:bottom w:val="single" w:sz="4" w:space="0" w:color="000000"/>
              <w:right w:val="single" w:sz="4" w:space="0" w:color="000000"/>
            </w:tcBorders>
            <w:vAlign w:val="center"/>
            <w:hideMark/>
          </w:tcPr>
          <w:p w14:paraId="0D9A85F2" w14:textId="77777777" w:rsidR="007B3E73" w:rsidRPr="007B3E73" w:rsidRDefault="007B3E73" w:rsidP="00827444">
            <w:pPr>
              <w:widowControl w:val="0"/>
              <w:autoSpaceDE w:val="0"/>
              <w:autoSpaceDN w:val="0"/>
              <w:spacing w:line="240" w:lineRule="auto"/>
              <w:jc w:val="center"/>
              <w:rPr>
                <w:rFonts w:eastAsia="Times New Roman" w:cs="Times New Roman"/>
                <w:b/>
                <w:sz w:val="28"/>
                <w:szCs w:val="28"/>
                <w:lang w:val="vi-VN"/>
              </w:rPr>
            </w:pPr>
            <w:r w:rsidRPr="007B3E73">
              <w:rPr>
                <w:rFonts w:eastAsia="Times New Roman" w:cs="Times New Roman"/>
                <w:b/>
                <w:sz w:val="28"/>
                <w:szCs w:val="28"/>
                <w:lang w:val="vi-VN"/>
              </w:rPr>
              <w:t>T0</w:t>
            </w:r>
          </w:p>
          <w:p w14:paraId="7C114B3C" w14:textId="77777777" w:rsidR="007B3E73" w:rsidRPr="007B3E73" w:rsidRDefault="007B3E73" w:rsidP="00827444">
            <w:pPr>
              <w:widowControl w:val="0"/>
              <w:autoSpaceDE w:val="0"/>
              <w:autoSpaceDN w:val="0"/>
              <w:spacing w:line="240" w:lineRule="auto"/>
              <w:jc w:val="center"/>
              <w:rPr>
                <w:rFonts w:eastAsia="Times New Roman" w:cs="Times New Roman"/>
                <w:b/>
                <w:sz w:val="28"/>
                <w:szCs w:val="28"/>
                <w:lang w:val="vi-VN"/>
              </w:rPr>
            </w:pPr>
            <w:r w:rsidRPr="007B3E73">
              <w:rPr>
                <w:rFonts w:eastAsia="Times New Roman" w:cs="Times New Roman"/>
                <w:b/>
                <w:sz w:val="28"/>
                <w:szCs w:val="28"/>
                <w:lang w:val="vi-VN"/>
              </w:rPr>
              <w:t>(Trước ĐT)</w:t>
            </w:r>
          </w:p>
        </w:tc>
        <w:tc>
          <w:tcPr>
            <w:tcW w:w="999" w:type="pct"/>
            <w:tcBorders>
              <w:top w:val="single" w:sz="4" w:space="0" w:color="000000"/>
              <w:left w:val="single" w:sz="4" w:space="0" w:color="000000"/>
              <w:bottom w:val="single" w:sz="4" w:space="0" w:color="000000"/>
              <w:right w:val="single" w:sz="4" w:space="0" w:color="000000"/>
            </w:tcBorders>
            <w:vAlign w:val="center"/>
            <w:hideMark/>
          </w:tcPr>
          <w:p w14:paraId="3E803116" w14:textId="77777777" w:rsidR="007B3E73" w:rsidRPr="007B3E73" w:rsidRDefault="007B3E73" w:rsidP="00827444">
            <w:pPr>
              <w:widowControl w:val="0"/>
              <w:autoSpaceDE w:val="0"/>
              <w:autoSpaceDN w:val="0"/>
              <w:spacing w:line="240" w:lineRule="auto"/>
              <w:jc w:val="center"/>
              <w:rPr>
                <w:rFonts w:eastAsia="Times New Roman" w:cs="Times New Roman"/>
                <w:b/>
                <w:sz w:val="28"/>
                <w:szCs w:val="28"/>
                <w:lang w:val="vi-VN"/>
              </w:rPr>
            </w:pPr>
            <w:r w:rsidRPr="007B3E73">
              <w:rPr>
                <w:rFonts w:eastAsia="Times New Roman" w:cs="Times New Roman"/>
                <w:b/>
                <w:sz w:val="28"/>
                <w:szCs w:val="28"/>
                <w:lang w:val="vi-VN"/>
              </w:rPr>
              <w:t>T1</w:t>
            </w:r>
          </w:p>
          <w:p w14:paraId="56E7EF3C" w14:textId="77777777" w:rsidR="007B3E73" w:rsidRPr="007B3E73" w:rsidRDefault="007B3E73" w:rsidP="00827444">
            <w:pPr>
              <w:widowControl w:val="0"/>
              <w:autoSpaceDE w:val="0"/>
              <w:autoSpaceDN w:val="0"/>
              <w:spacing w:line="240" w:lineRule="auto"/>
              <w:jc w:val="center"/>
              <w:rPr>
                <w:rFonts w:eastAsia="Times New Roman" w:cs="Times New Roman"/>
                <w:b/>
                <w:sz w:val="28"/>
                <w:szCs w:val="28"/>
                <w:lang w:val="vi-VN"/>
              </w:rPr>
            </w:pPr>
            <w:r w:rsidRPr="007B3E73">
              <w:rPr>
                <w:rFonts w:eastAsia="Times New Roman" w:cs="Times New Roman"/>
                <w:b/>
                <w:sz w:val="28"/>
                <w:szCs w:val="28"/>
                <w:lang w:val="vi-VN"/>
              </w:rPr>
              <w:t>(Sau ĐT 1 tháng)</w:t>
            </w:r>
          </w:p>
        </w:tc>
        <w:tc>
          <w:tcPr>
            <w:tcW w:w="1130" w:type="pct"/>
            <w:tcBorders>
              <w:top w:val="single" w:sz="4" w:space="0" w:color="000000"/>
              <w:left w:val="single" w:sz="4" w:space="0" w:color="000000"/>
              <w:bottom w:val="single" w:sz="4" w:space="0" w:color="000000"/>
              <w:right w:val="single" w:sz="4" w:space="0" w:color="000000"/>
            </w:tcBorders>
            <w:hideMark/>
          </w:tcPr>
          <w:p w14:paraId="1AD1AD43" w14:textId="77777777" w:rsidR="007B3E73" w:rsidRPr="007B3E73" w:rsidRDefault="007B3E73" w:rsidP="00827444">
            <w:pPr>
              <w:widowControl w:val="0"/>
              <w:autoSpaceDE w:val="0"/>
              <w:autoSpaceDN w:val="0"/>
              <w:spacing w:line="240" w:lineRule="auto"/>
              <w:rPr>
                <w:rFonts w:eastAsia="Times New Roman" w:cs="Times New Roman"/>
                <w:b/>
                <w:sz w:val="28"/>
                <w:szCs w:val="28"/>
                <w:lang w:val="vi-VN"/>
              </w:rPr>
            </w:pPr>
            <w:r w:rsidRPr="007B3E73">
              <w:rPr>
                <w:rFonts w:eastAsia="Times New Roman" w:cs="Times New Roman"/>
                <w:b/>
                <w:sz w:val="28"/>
                <w:szCs w:val="28"/>
                <w:lang w:val="vi-VN"/>
              </w:rPr>
              <w:t xml:space="preserve">          T2</w:t>
            </w:r>
          </w:p>
          <w:p w14:paraId="78F09C5B" w14:textId="77777777" w:rsidR="007B3E73" w:rsidRPr="007B3E73" w:rsidRDefault="007B3E73" w:rsidP="00827444">
            <w:pPr>
              <w:widowControl w:val="0"/>
              <w:autoSpaceDE w:val="0"/>
              <w:autoSpaceDN w:val="0"/>
              <w:spacing w:line="240" w:lineRule="auto"/>
              <w:jc w:val="center"/>
              <w:rPr>
                <w:rFonts w:eastAsia="Times New Roman" w:cs="Times New Roman"/>
                <w:b/>
                <w:sz w:val="28"/>
                <w:szCs w:val="28"/>
                <w:lang w:val="vi-VN"/>
              </w:rPr>
            </w:pPr>
            <w:r w:rsidRPr="007B3E73">
              <w:rPr>
                <w:rFonts w:eastAsia="Times New Roman" w:cs="Times New Roman"/>
                <w:b/>
                <w:sz w:val="28"/>
                <w:szCs w:val="28"/>
                <w:lang w:val="vi-VN"/>
              </w:rPr>
              <w:t>(Sau ĐT 6 tháng)</w:t>
            </w:r>
          </w:p>
        </w:tc>
      </w:tr>
      <w:tr w:rsidR="007B3E73" w:rsidRPr="007B3E73" w14:paraId="70701E15" w14:textId="77777777" w:rsidTr="00C3007C">
        <w:trPr>
          <w:trHeight w:val="489"/>
        </w:trPr>
        <w:tc>
          <w:tcPr>
            <w:tcW w:w="1773" w:type="pct"/>
            <w:tcBorders>
              <w:top w:val="nil"/>
              <w:left w:val="single" w:sz="4" w:space="0" w:color="000000"/>
              <w:bottom w:val="single" w:sz="4" w:space="0" w:color="000000"/>
              <w:right w:val="single" w:sz="4" w:space="0" w:color="000000"/>
            </w:tcBorders>
            <w:hideMark/>
          </w:tcPr>
          <w:p w14:paraId="655CDFE1" w14:textId="77777777" w:rsidR="007B3E73" w:rsidRPr="007B3E73" w:rsidRDefault="007B3E73" w:rsidP="00827444">
            <w:pPr>
              <w:widowControl w:val="0"/>
              <w:autoSpaceDE w:val="0"/>
              <w:autoSpaceDN w:val="0"/>
              <w:spacing w:line="240" w:lineRule="auto"/>
              <w:ind w:left="107"/>
              <w:rPr>
                <w:rFonts w:eastAsia="Times New Roman" w:cs="Times New Roman"/>
                <w:iCs/>
                <w:spacing w:val="-4"/>
                <w:sz w:val="28"/>
                <w:szCs w:val="28"/>
                <w:lang w:val="vi-VN"/>
              </w:rPr>
            </w:pPr>
            <w:r w:rsidRPr="007B3E73">
              <w:rPr>
                <w:rFonts w:eastAsia="Times New Roman" w:cs="Times New Roman"/>
                <w:iCs/>
                <w:spacing w:val="-4"/>
                <w:sz w:val="28"/>
                <w:szCs w:val="28"/>
                <w:lang w:val="vi-VN"/>
              </w:rPr>
              <w:t>Điểm VAS</w:t>
            </w:r>
          </w:p>
        </w:tc>
        <w:tc>
          <w:tcPr>
            <w:tcW w:w="1098" w:type="pct"/>
            <w:tcBorders>
              <w:top w:val="nil"/>
              <w:left w:val="single" w:sz="4" w:space="0" w:color="000000"/>
              <w:bottom w:val="single" w:sz="4" w:space="0" w:color="000000"/>
              <w:right w:val="single" w:sz="4" w:space="0" w:color="000000"/>
            </w:tcBorders>
          </w:tcPr>
          <w:p w14:paraId="3705A4B0" w14:textId="77777777" w:rsidR="007B3E73" w:rsidRPr="007B3E73" w:rsidRDefault="007B3E73" w:rsidP="00827444">
            <w:pPr>
              <w:widowControl w:val="0"/>
              <w:autoSpaceDE w:val="0"/>
              <w:autoSpaceDN w:val="0"/>
              <w:spacing w:line="240" w:lineRule="auto"/>
              <w:ind w:left="8"/>
              <w:rPr>
                <w:rFonts w:eastAsia="Times New Roman" w:cs="Times New Roman"/>
                <w:spacing w:val="-10"/>
                <w:sz w:val="28"/>
                <w:szCs w:val="28"/>
                <w:lang w:val="vi-VN"/>
              </w:rPr>
            </w:pPr>
          </w:p>
        </w:tc>
        <w:tc>
          <w:tcPr>
            <w:tcW w:w="999" w:type="pct"/>
            <w:tcBorders>
              <w:top w:val="nil"/>
              <w:left w:val="single" w:sz="4" w:space="0" w:color="000000"/>
              <w:bottom w:val="single" w:sz="4" w:space="0" w:color="000000"/>
              <w:right w:val="single" w:sz="4" w:space="0" w:color="000000"/>
            </w:tcBorders>
          </w:tcPr>
          <w:p w14:paraId="6E8BC7A1" w14:textId="77777777" w:rsidR="007B3E73" w:rsidRPr="007B3E73" w:rsidRDefault="007B3E73" w:rsidP="00827444">
            <w:pPr>
              <w:widowControl w:val="0"/>
              <w:autoSpaceDE w:val="0"/>
              <w:autoSpaceDN w:val="0"/>
              <w:spacing w:line="240" w:lineRule="auto"/>
              <w:ind w:left="8"/>
              <w:rPr>
                <w:rFonts w:eastAsia="Times New Roman" w:cs="Times New Roman"/>
                <w:spacing w:val="-10"/>
                <w:sz w:val="28"/>
                <w:szCs w:val="28"/>
                <w:lang w:val="vi-VN"/>
              </w:rPr>
            </w:pPr>
          </w:p>
        </w:tc>
        <w:tc>
          <w:tcPr>
            <w:tcW w:w="1130" w:type="pct"/>
            <w:tcBorders>
              <w:top w:val="nil"/>
              <w:left w:val="single" w:sz="4" w:space="0" w:color="000000"/>
              <w:bottom w:val="single" w:sz="4" w:space="0" w:color="000000"/>
              <w:right w:val="single" w:sz="4" w:space="0" w:color="000000"/>
            </w:tcBorders>
          </w:tcPr>
          <w:p w14:paraId="03766793" w14:textId="77777777" w:rsidR="007B3E73" w:rsidRPr="007B3E73" w:rsidRDefault="007B3E73" w:rsidP="00827444">
            <w:pPr>
              <w:widowControl w:val="0"/>
              <w:autoSpaceDE w:val="0"/>
              <w:autoSpaceDN w:val="0"/>
              <w:spacing w:line="240" w:lineRule="auto"/>
              <w:ind w:left="8"/>
              <w:rPr>
                <w:rFonts w:eastAsia="Times New Roman" w:cs="Times New Roman"/>
                <w:spacing w:val="-10"/>
                <w:sz w:val="28"/>
                <w:szCs w:val="28"/>
                <w:lang w:val="vi-VN"/>
              </w:rPr>
            </w:pPr>
          </w:p>
        </w:tc>
      </w:tr>
      <w:tr w:rsidR="007B3E73" w:rsidRPr="007B3E73" w14:paraId="4DFBB471" w14:textId="77777777" w:rsidTr="00C3007C">
        <w:trPr>
          <w:trHeight w:val="479"/>
        </w:trPr>
        <w:tc>
          <w:tcPr>
            <w:tcW w:w="1773" w:type="pct"/>
            <w:tcBorders>
              <w:top w:val="nil"/>
              <w:left w:val="single" w:sz="4" w:space="0" w:color="000000"/>
              <w:bottom w:val="single" w:sz="4" w:space="0" w:color="000000"/>
              <w:right w:val="single" w:sz="4" w:space="0" w:color="000000"/>
            </w:tcBorders>
            <w:hideMark/>
          </w:tcPr>
          <w:p w14:paraId="183F07DD" w14:textId="77777777" w:rsidR="007B3E73" w:rsidRPr="007B3E73" w:rsidRDefault="007B3E73" w:rsidP="00827444">
            <w:pPr>
              <w:widowControl w:val="0"/>
              <w:autoSpaceDE w:val="0"/>
              <w:autoSpaceDN w:val="0"/>
              <w:spacing w:line="240" w:lineRule="auto"/>
              <w:ind w:left="107"/>
              <w:rPr>
                <w:rFonts w:eastAsia="Times New Roman" w:cs="Times New Roman"/>
                <w:iCs/>
                <w:spacing w:val="-4"/>
                <w:sz w:val="28"/>
                <w:szCs w:val="28"/>
                <w:lang w:val="vi-VN"/>
              </w:rPr>
            </w:pPr>
            <w:r w:rsidRPr="007B3E73">
              <w:rPr>
                <w:rFonts w:eastAsia="Times New Roman" w:cs="Times New Roman"/>
                <w:iCs/>
                <w:spacing w:val="-4"/>
                <w:sz w:val="28"/>
                <w:szCs w:val="28"/>
                <w:lang w:val="vi-VN"/>
              </w:rPr>
              <w:t>Điểm WOMAC</w:t>
            </w:r>
          </w:p>
        </w:tc>
        <w:tc>
          <w:tcPr>
            <w:tcW w:w="1098" w:type="pct"/>
            <w:tcBorders>
              <w:top w:val="nil"/>
              <w:left w:val="single" w:sz="4" w:space="0" w:color="000000"/>
              <w:bottom w:val="single" w:sz="4" w:space="0" w:color="000000"/>
              <w:right w:val="single" w:sz="4" w:space="0" w:color="000000"/>
            </w:tcBorders>
          </w:tcPr>
          <w:p w14:paraId="451D630E" w14:textId="77777777" w:rsidR="007B3E73" w:rsidRPr="007B3E73" w:rsidRDefault="007B3E73" w:rsidP="00827444">
            <w:pPr>
              <w:widowControl w:val="0"/>
              <w:autoSpaceDE w:val="0"/>
              <w:autoSpaceDN w:val="0"/>
              <w:spacing w:line="240" w:lineRule="auto"/>
              <w:ind w:left="8"/>
              <w:rPr>
                <w:rFonts w:eastAsia="Times New Roman" w:cs="Times New Roman"/>
                <w:spacing w:val="-10"/>
                <w:sz w:val="28"/>
                <w:szCs w:val="28"/>
                <w:lang w:val="vi-VN"/>
              </w:rPr>
            </w:pPr>
          </w:p>
        </w:tc>
        <w:tc>
          <w:tcPr>
            <w:tcW w:w="999" w:type="pct"/>
            <w:tcBorders>
              <w:top w:val="nil"/>
              <w:left w:val="single" w:sz="4" w:space="0" w:color="000000"/>
              <w:bottom w:val="single" w:sz="4" w:space="0" w:color="000000"/>
              <w:right w:val="single" w:sz="4" w:space="0" w:color="000000"/>
            </w:tcBorders>
          </w:tcPr>
          <w:p w14:paraId="136DEBA7" w14:textId="77777777" w:rsidR="007B3E73" w:rsidRPr="007B3E73" w:rsidRDefault="007B3E73" w:rsidP="00827444">
            <w:pPr>
              <w:widowControl w:val="0"/>
              <w:autoSpaceDE w:val="0"/>
              <w:autoSpaceDN w:val="0"/>
              <w:spacing w:line="240" w:lineRule="auto"/>
              <w:ind w:left="8"/>
              <w:rPr>
                <w:rFonts w:eastAsia="Times New Roman" w:cs="Times New Roman"/>
                <w:spacing w:val="-10"/>
                <w:sz w:val="28"/>
                <w:szCs w:val="28"/>
                <w:lang w:val="vi-VN"/>
              </w:rPr>
            </w:pPr>
          </w:p>
        </w:tc>
        <w:tc>
          <w:tcPr>
            <w:tcW w:w="1130" w:type="pct"/>
            <w:tcBorders>
              <w:top w:val="nil"/>
              <w:left w:val="single" w:sz="4" w:space="0" w:color="000000"/>
              <w:bottom w:val="single" w:sz="4" w:space="0" w:color="000000"/>
              <w:right w:val="single" w:sz="4" w:space="0" w:color="000000"/>
            </w:tcBorders>
          </w:tcPr>
          <w:p w14:paraId="7AF617CB" w14:textId="77777777" w:rsidR="007B3E73" w:rsidRPr="007B3E73" w:rsidRDefault="007B3E73" w:rsidP="00827444">
            <w:pPr>
              <w:widowControl w:val="0"/>
              <w:autoSpaceDE w:val="0"/>
              <w:autoSpaceDN w:val="0"/>
              <w:spacing w:line="240" w:lineRule="auto"/>
              <w:ind w:left="8"/>
              <w:rPr>
                <w:rFonts w:eastAsia="Times New Roman" w:cs="Times New Roman"/>
                <w:spacing w:val="-10"/>
                <w:sz w:val="28"/>
                <w:szCs w:val="28"/>
                <w:lang w:val="vi-VN"/>
              </w:rPr>
            </w:pPr>
          </w:p>
        </w:tc>
      </w:tr>
    </w:tbl>
    <w:p w14:paraId="4C4629E4" w14:textId="77777777" w:rsidR="007B3E73" w:rsidRPr="007B3E73" w:rsidRDefault="007B3E73" w:rsidP="00827444">
      <w:pPr>
        <w:widowControl w:val="0"/>
        <w:numPr>
          <w:ilvl w:val="0"/>
          <w:numId w:val="19"/>
        </w:numPr>
        <w:autoSpaceDE w:val="0"/>
        <w:autoSpaceDN w:val="0"/>
        <w:spacing w:line="240" w:lineRule="auto"/>
        <w:contextualSpacing/>
        <w:rPr>
          <w:rFonts w:eastAsia="Times New Roman" w:cs="Times New Roman"/>
          <w:sz w:val="28"/>
          <w:szCs w:val="28"/>
          <w:lang w:eastAsia="en-US"/>
        </w:rPr>
      </w:pPr>
      <w:r w:rsidRPr="007B3E73">
        <w:rPr>
          <w:rFonts w:eastAsia="Times New Roman" w:cs="Times New Roman"/>
          <w:sz w:val="28"/>
          <w:szCs w:val="28"/>
          <w:lang w:eastAsia="en-US"/>
        </w:rPr>
        <w:t>Cận lâm sàng</w:t>
      </w:r>
    </w:p>
    <w:p w14:paraId="3AC1FDAC" w14:textId="77777777" w:rsidR="007B3E73" w:rsidRPr="007B3E73" w:rsidRDefault="007B3E73" w:rsidP="00827444">
      <w:pPr>
        <w:widowControl w:val="0"/>
        <w:autoSpaceDE w:val="0"/>
        <w:autoSpaceDN w:val="0"/>
        <w:spacing w:line="240" w:lineRule="auto"/>
        <w:rPr>
          <w:rFonts w:eastAsia="Times New Roman" w:cs="Times New Roman"/>
          <w:iCs/>
          <w:sz w:val="28"/>
          <w:szCs w:val="28"/>
          <w:lang w:eastAsia="en-US"/>
        </w:rPr>
      </w:pPr>
      <w:r w:rsidRPr="007B3E73">
        <w:rPr>
          <w:rFonts w:eastAsia="Times New Roman" w:cs="Times New Roman"/>
          <w:iCs/>
          <w:sz w:val="28"/>
          <w:szCs w:val="28"/>
          <w:lang w:eastAsia="en-US"/>
        </w:rPr>
        <w:t xml:space="preserve">         Siêu âm</w:t>
      </w:r>
    </w:p>
    <w:tbl>
      <w:tblPr>
        <w:tblStyle w:val="TableGrid21"/>
        <w:tblW w:w="5000" w:type="pct"/>
        <w:tblLook w:val="04A0" w:firstRow="1" w:lastRow="0" w:firstColumn="1" w:lastColumn="0" w:noHBand="0" w:noVBand="1"/>
      </w:tblPr>
      <w:tblGrid>
        <w:gridCol w:w="1164"/>
        <w:gridCol w:w="3351"/>
        <w:gridCol w:w="1562"/>
        <w:gridCol w:w="1492"/>
        <w:gridCol w:w="1493"/>
      </w:tblGrid>
      <w:tr w:rsidR="007B3E73" w:rsidRPr="007B3E73" w14:paraId="597DAD10" w14:textId="77777777" w:rsidTr="00C3007C">
        <w:trPr>
          <w:trHeight w:val="575"/>
        </w:trPr>
        <w:tc>
          <w:tcPr>
            <w:tcW w:w="2490" w:type="pct"/>
            <w:gridSpan w:val="2"/>
            <w:tcBorders>
              <w:top w:val="single" w:sz="4" w:space="0" w:color="auto"/>
              <w:left w:val="single" w:sz="4" w:space="0" w:color="auto"/>
              <w:bottom w:val="single" w:sz="4" w:space="0" w:color="auto"/>
              <w:right w:val="single" w:sz="4" w:space="0" w:color="auto"/>
            </w:tcBorders>
            <w:hideMark/>
          </w:tcPr>
          <w:p w14:paraId="3F2D9443" w14:textId="77777777" w:rsidR="007B3E73" w:rsidRPr="007B3E73" w:rsidRDefault="007B3E73" w:rsidP="00827444">
            <w:pPr>
              <w:widowControl w:val="0"/>
              <w:autoSpaceDE w:val="0"/>
              <w:autoSpaceDN w:val="0"/>
              <w:rPr>
                <w:rFonts w:eastAsia="Times New Roman"/>
                <w:b/>
                <w:sz w:val="28"/>
                <w:szCs w:val="28"/>
                <w:lang w:eastAsia="en-US"/>
              </w:rPr>
            </w:pPr>
            <w:r w:rsidRPr="007B3E73">
              <w:rPr>
                <w:rFonts w:eastAsia="Times New Roman"/>
                <w:noProof/>
                <w:kern w:val="2"/>
                <w:sz w:val="28"/>
                <w:szCs w:val="24"/>
                <w:lang w:eastAsia="en-US"/>
                <w14:ligatures w14:val="standardContextual"/>
              </w:rPr>
              <mc:AlternateContent>
                <mc:Choice Requires="wps">
                  <w:drawing>
                    <wp:anchor distT="0" distB="0" distL="114300" distR="114300" simplePos="0" relativeHeight="251661312" behindDoc="0" locked="0" layoutInCell="1" allowOverlap="1" wp14:anchorId="62BFDF99" wp14:editId="75F1C9AB">
                      <wp:simplePos x="0" y="0"/>
                      <wp:positionH relativeFrom="column">
                        <wp:posOffset>-8890</wp:posOffset>
                      </wp:positionH>
                      <wp:positionV relativeFrom="paragraph">
                        <wp:posOffset>58420</wp:posOffset>
                      </wp:positionV>
                      <wp:extent cx="2543175" cy="561975"/>
                      <wp:effectExtent l="0" t="0" r="28575" b="28575"/>
                      <wp:wrapNone/>
                      <wp:docPr id="6" name="Straight Connector 1"/>
                      <wp:cNvGraphicFramePr/>
                      <a:graphic xmlns:a="http://schemas.openxmlformats.org/drawingml/2006/main">
                        <a:graphicData uri="http://schemas.microsoft.com/office/word/2010/wordprocessingShape">
                          <wps:wsp>
                            <wps:cNvCnPr/>
                            <wps:spPr>
                              <a:xfrm>
                                <a:off x="0" y="0"/>
                                <a:ext cx="2543175" cy="56197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3B328BE" id="Straight Connector 1"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pt,4.6pt" to="199.55pt,4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" strokecolor="windowText" strokeweight=".5pt">
                      <v:stroke joinstyle="miter"/>
                    </v:line>
                  </w:pict>
                </mc:Fallback>
              </mc:AlternateContent>
            </w:r>
            <w:r w:rsidRPr="007B3E73">
              <w:rPr>
                <w:rFonts w:eastAsia="Times New Roman"/>
                <w:noProof/>
                <w:kern w:val="2"/>
                <w:sz w:val="28"/>
                <w:szCs w:val="24"/>
                <w:lang w:eastAsia="en-US"/>
                <w14:ligatures w14:val="standardContextual"/>
              </w:rPr>
              <mc:AlternateContent>
                <mc:Choice Requires="wps">
                  <w:drawing>
                    <wp:anchor distT="45720" distB="45720" distL="114300" distR="114300" simplePos="0" relativeHeight="251663360" behindDoc="0" locked="0" layoutInCell="1" allowOverlap="1" wp14:anchorId="57D2A433" wp14:editId="46F214C4">
                      <wp:simplePos x="0" y="0"/>
                      <wp:positionH relativeFrom="column">
                        <wp:posOffset>-60960</wp:posOffset>
                      </wp:positionH>
                      <wp:positionV relativeFrom="paragraph">
                        <wp:posOffset>310515</wp:posOffset>
                      </wp:positionV>
                      <wp:extent cx="1059815" cy="276225"/>
                      <wp:effectExtent l="0" t="0" r="0" b="0"/>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815" cy="276225"/>
                              </a:xfrm>
                              <a:prstGeom prst="rect">
                                <a:avLst/>
                              </a:prstGeom>
                              <a:noFill/>
                              <a:ln w="9525">
                                <a:noFill/>
                                <a:miter lim="800000"/>
                                <a:headEnd/>
                                <a:tailEnd/>
                              </a:ln>
                            </wps:spPr>
                            <wps:txbx>
                              <w:txbxContent>
                                <w:p w14:paraId="15FE48BD" w14:textId="77777777" w:rsidR="007B3E73" w:rsidRDefault="007B3E73" w:rsidP="007B3E73">
                                  <w:pPr>
                                    <w:rPr>
                                      <w:b/>
                                      <w:bCs/>
                                      <w:szCs w:val="26"/>
                                    </w:rPr>
                                  </w:pPr>
                                  <w:r>
                                    <w:rPr>
                                      <w:b/>
                                      <w:bCs/>
                                      <w:szCs w:val="26"/>
                                    </w:rPr>
                                    <w:t>Siêu âm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7D2A433" id="_x0000_t202" coordsize="21600,21600" o:spt="202" path="m,l,21600r21600,l21600,xe">
                      <v:stroke joinstyle="miter"/>
                      <v:path gradientshapeok="t" o:connecttype="rect"/>
                    </v:shapetype>
                    <v:shape id="Text Box 2" o:spid="_x0000_s1026" type="#_x0000_t202" style="position:absolute;margin-left:-4.8pt;margin-top:24.45pt;width:83.45pt;height:21.75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" filled="f" stroked="f">
                      <v:textbox>
                        <w:txbxContent>
                          <w:p w14:paraId="15FE48BD" w14:textId="77777777" w:rsidR="007B3E73" w:rsidRDefault="007B3E73" w:rsidP="007B3E73">
                            <w:pPr>
                              <w:rPr>
                                <w:b/>
                                <w:bCs/>
                                <w:szCs w:val="26"/>
                              </w:rPr>
                            </w:pPr>
                            <w:r>
                              <w:rPr>
                                <w:b/>
                                <w:bCs/>
                                <w:szCs w:val="26"/>
                              </w:rPr>
                              <w:t>Siêu âm</w:t>
                            </w:r>
                          </w:p>
                        </w:txbxContent>
                      </v:textbox>
                      <w10:wrap type="square"/>
                    </v:shape>
                  </w:pict>
                </mc:Fallback>
              </mc:AlternateContent>
            </w:r>
            <w:r w:rsidRPr="007B3E73">
              <w:rPr>
                <w:rFonts w:eastAsia="Times New Roman"/>
                <w:noProof/>
                <w:kern w:val="2"/>
                <w:sz w:val="28"/>
                <w:szCs w:val="24"/>
                <w:lang w:eastAsia="en-US"/>
                <w14:ligatures w14:val="standardContextual"/>
              </w:rPr>
              <mc:AlternateContent>
                <mc:Choice Requires="wps">
                  <w:drawing>
                    <wp:anchor distT="45720" distB="45720" distL="114300" distR="114300" simplePos="0" relativeHeight="251662336" behindDoc="1" locked="0" layoutInCell="1" allowOverlap="1" wp14:anchorId="50136DAE" wp14:editId="14639B2F">
                      <wp:simplePos x="0" y="0"/>
                      <wp:positionH relativeFrom="column">
                        <wp:posOffset>1183005</wp:posOffset>
                      </wp:positionH>
                      <wp:positionV relativeFrom="paragraph">
                        <wp:posOffset>0</wp:posOffset>
                      </wp:positionV>
                      <wp:extent cx="876300" cy="252730"/>
                      <wp:effectExtent l="0" t="0" r="0" b="0"/>
                      <wp:wrapThrough wrapText="bothSides">
                        <wp:wrapPolygon edited="0">
                          <wp:start x="1409" y="0"/>
                          <wp:lineTo x="1409" y="19538"/>
                          <wp:lineTo x="19722" y="19538"/>
                          <wp:lineTo x="19722" y="0"/>
                          <wp:lineTo x="1409" y="0"/>
                        </wp:wrapPolygon>
                      </wp:wrapThrough>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6300" cy="252730"/>
                              </a:xfrm>
                              <a:prstGeom prst="rect">
                                <a:avLst/>
                              </a:prstGeom>
                              <a:noFill/>
                              <a:ln w="9525">
                                <a:noFill/>
                                <a:miter lim="800000"/>
                                <a:headEnd/>
                                <a:tailEnd/>
                              </a:ln>
                            </wps:spPr>
                            <wps:txbx>
                              <w:txbxContent>
                                <w:p w14:paraId="4738CB8F" w14:textId="77777777" w:rsidR="007B3E73" w:rsidRDefault="007B3E73" w:rsidP="007B3E73">
                                  <w:pPr>
                                    <w:rPr>
                                      <w:b/>
                                      <w:bCs/>
                                      <w:sz w:val="24"/>
                                      <w:lang w:val="vi-VN"/>
                                    </w:rPr>
                                  </w:pPr>
                                  <w:r>
                                    <w:rPr>
                                      <w:b/>
                                      <w:bCs/>
                                      <w:sz w:val="24"/>
                                      <w:lang w:val="vi-VN"/>
                                    </w:rPr>
                                    <w:t xml:space="preserve">Thời điểm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0136DAE" id="Text Box 5" o:spid="_x0000_s1027" type="#_x0000_t202" style="position:absolute;margin-left:93.15pt;margin-top:0;width:69pt;height:19.9pt;z-index:-2516541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" filled="f" stroked="f">
                      <v:textbox>
                        <w:txbxContent>
                          <w:p w14:paraId="4738CB8F" w14:textId="77777777" w:rsidR="007B3E73" w:rsidRDefault="007B3E73" w:rsidP="007B3E73">
                            <w:pPr>
                              <w:rPr>
                                <w:b/>
                                <w:bCs/>
                                <w:sz w:val="24"/>
                                <w:lang w:val="vi-VN"/>
                              </w:rPr>
                            </w:pPr>
                            <w:r>
                              <w:rPr>
                                <w:b/>
                                <w:bCs/>
                                <w:sz w:val="24"/>
                                <w:lang w:val="vi-VN"/>
                              </w:rPr>
                              <w:t xml:space="preserve">Thời điểm </w:t>
                            </w:r>
                          </w:p>
                        </w:txbxContent>
                      </v:textbox>
                      <w10:wrap type="through"/>
                    </v:shape>
                  </w:pict>
                </mc:Fallback>
              </mc:AlternateContent>
            </w:r>
          </w:p>
        </w:tc>
        <w:tc>
          <w:tcPr>
            <w:tcW w:w="862" w:type="pct"/>
            <w:tcBorders>
              <w:top w:val="single" w:sz="4" w:space="0" w:color="auto"/>
              <w:left w:val="single" w:sz="4" w:space="0" w:color="auto"/>
              <w:bottom w:val="single" w:sz="4" w:space="0" w:color="auto"/>
              <w:right w:val="single" w:sz="4" w:space="0" w:color="auto"/>
            </w:tcBorders>
            <w:hideMark/>
          </w:tcPr>
          <w:p w14:paraId="529DB3F1" w14:textId="77777777" w:rsidR="007B3E73" w:rsidRPr="007B3E73" w:rsidRDefault="007B3E73" w:rsidP="00827444">
            <w:pPr>
              <w:widowControl w:val="0"/>
              <w:autoSpaceDE w:val="0"/>
              <w:autoSpaceDN w:val="0"/>
              <w:jc w:val="center"/>
              <w:rPr>
                <w:rFonts w:eastAsia="Times New Roman"/>
                <w:b/>
                <w:bCs/>
                <w:sz w:val="28"/>
                <w:szCs w:val="28"/>
                <w:lang w:eastAsia="en-US"/>
              </w:rPr>
            </w:pPr>
            <w:r w:rsidRPr="007B3E73">
              <w:rPr>
                <w:rFonts w:eastAsia="Times New Roman"/>
                <w:b/>
                <w:bCs/>
                <w:sz w:val="28"/>
                <w:szCs w:val="28"/>
                <w:lang w:eastAsia="en-US"/>
              </w:rPr>
              <w:t>T0</w:t>
            </w:r>
          </w:p>
          <w:p w14:paraId="070D0A15" w14:textId="77777777" w:rsidR="007B3E73" w:rsidRPr="007B3E73" w:rsidRDefault="007B3E73" w:rsidP="00827444">
            <w:pPr>
              <w:widowControl w:val="0"/>
              <w:autoSpaceDE w:val="0"/>
              <w:autoSpaceDN w:val="0"/>
              <w:jc w:val="center"/>
              <w:rPr>
                <w:rFonts w:eastAsia="Times New Roman"/>
                <w:b/>
                <w:bCs/>
                <w:sz w:val="28"/>
                <w:szCs w:val="28"/>
                <w:lang w:eastAsia="en-US"/>
              </w:rPr>
            </w:pPr>
            <w:r w:rsidRPr="007B3E73">
              <w:rPr>
                <w:rFonts w:eastAsia="Times New Roman"/>
                <w:b/>
                <w:bCs/>
                <w:sz w:val="28"/>
                <w:szCs w:val="28"/>
                <w:lang w:eastAsia="en-US"/>
              </w:rPr>
              <w:t>(Trước ĐT)</w:t>
            </w:r>
          </w:p>
        </w:tc>
        <w:tc>
          <w:tcPr>
            <w:tcW w:w="823" w:type="pct"/>
            <w:tcBorders>
              <w:top w:val="single" w:sz="4" w:space="0" w:color="auto"/>
              <w:left w:val="single" w:sz="4" w:space="0" w:color="auto"/>
              <w:bottom w:val="single" w:sz="4" w:space="0" w:color="auto"/>
              <w:right w:val="single" w:sz="4" w:space="0" w:color="auto"/>
            </w:tcBorders>
            <w:hideMark/>
          </w:tcPr>
          <w:p w14:paraId="1A487FD4" w14:textId="77777777" w:rsidR="007B3E73" w:rsidRPr="007B3E73" w:rsidRDefault="007B3E73" w:rsidP="00827444">
            <w:pPr>
              <w:widowControl w:val="0"/>
              <w:autoSpaceDE w:val="0"/>
              <w:autoSpaceDN w:val="0"/>
              <w:rPr>
                <w:rFonts w:eastAsia="Times New Roman"/>
                <w:b/>
                <w:sz w:val="28"/>
                <w:szCs w:val="28"/>
                <w:lang w:eastAsia="en-US"/>
              </w:rPr>
            </w:pPr>
            <w:r w:rsidRPr="007B3E73">
              <w:rPr>
                <w:rFonts w:eastAsia="Times New Roman"/>
                <w:b/>
                <w:bCs/>
                <w:sz w:val="28"/>
                <w:szCs w:val="28"/>
                <w:lang w:eastAsia="en-US"/>
              </w:rPr>
              <w:t xml:space="preserve">    </w:t>
            </w:r>
            <w:r w:rsidRPr="007B3E73">
              <w:rPr>
                <w:rFonts w:eastAsia="Times New Roman"/>
                <w:b/>
                <w:sz w:val="28"/>
                <w:szCs w:val="28"/>
                <w:lang w:eastAsia="en-US"/>
              </w:rPr>
              <w:t>T1</w:t>
            </w:r>
          </w:p>
          <w:p w14:paraId="6A5CA455" w14:textId="77777777" w:rsidR="007B3E73" w:rsidRPr="007B3E73" w:rsidRDefault="007B3E73" w:rsidP="00827444">
            <w:pPr>
              <w:widowControl w:val="0"/>
              <w:autoSpaceDE w:val="0"/>
              <w:autoSpaceDN w:val="0"/>
              <w:rPr>
                <w:rFonts w:eastAsia="Times New Roman"/>
                <w:b/>
                <w:sz w:val="28"/>
                <w:szCs w:val="28"/>
                <w:lang w:eastAsia="en-US"/>
              </w:rPr>
            </w:pPr>
            <w:r w:rsidRPr="007B3E73">
              <w:rPr>
                <w:rFonts w:eastAsia="Times New Roman"/>
                <w:b/>
                <w:sz w:val="28"/>
                <w:szCs w:val="28"/>
                <w:lang w:eastAsia="en-US"/>
              </w:rPr>
              <w:t>(Sau ĐT 1 tháng)</w:t>
            </w:r>
          </w:p>
        </w:tc>
        <w:tc>
          <w:tcPr>
            <w:tcW w:w="825" w:type="pct"/>
            <w:tcBorders>
              <w:top w:val="single" w:sz="4" w:space="0" w:color="auto"/>
              <w:left w:val="single" w:sz="4" w:space="0" w:color="auto"/>
              <w:bottom w:val="single" w:sz="4" w:space="0" w:color="auto"/>
              <w:right w:val="single" w:sz="4" w:space="0" w:color="auto"/>
            </w:tcBorders>
            <w:hideMark/>
          </w:tcPr>
          <w:p w14:paraId="7F19332E" w14:textId="77777777" w:rsidR="007B3E73" w:rsidRPr="007B3E73" w:rsidRDefault="007B3E73" w:rsidP="00827444">
            <w:pPr>
              <w:widowControl w:val="0"/>
              <w:autoSpaceDE w:val="0"/>
              <w:autoSpaceDN w:val="0"/>
              <w:jc w:val="center"/>
              <w:rPr>
                <w:rFonts w:eastAsia="Times New Roman"/>
                <w:b/>
                <w:sz w:val="28"/>
                <w:szCs w:val="28"/>
                <w:lang w:eastAsia="en-US"/>
              </w:rPr>
            </w:pPr>
            <w:r w:rsidRPr="007B3E73">
              <w:rPr>
                <w:rFonts w:eastAsia="Times New Roman"/>
                <w:b/>
                <w:sz w:val="28"/>
                <w:szCs w:val="28"/>
                <w:lang w:eastAsia="en-US"/>
              </w:rPr>
              <w:t>T2</w:t>
            </w:r>
          </w:p>
          <w:p w14:paraId="04CD77E8" w14:textId="77777777" w:rsidR="007B3E73" w:rsidRPr="007B3E73" w:rsidRDefault="007B3E73" w:rsidP="00827444">
            <w:pPr>
              <w:widowControl w:val="0"/>
              <w:autoSpaceDE w:val="0"/>
              <w:autoSpaceDN w:val="0"/>
              <w:jc w:val="center"/>
              <w:rPr>
                <w:rFonts w:eastAsia="Times New Roman"/>
                <w:b/>
                <w:bCs/>
                <w:sz w:val="28"/>
                <w:szCs w:val="28"/>
                <w:lang w:eastAsia="en-US"/>
              </w:rPr>
            </w:pPr>
            <w:r w:rsidRPr="007B3E73">
              <w:rPr>
                <w:rFonts w:eastAsia="Times New Roman"/>
                <w:b/>
                <w:sz w:val="28"/>
                <w:szCs w:val="28"/>
                <w:lang w:eastAsia="en-US"/>
              </w:rPr>
              <w:t>(Sau ĐT 6 tháng)</w:t>
            </w:r>
          </w:p>
        </w:tc>
      </w:tr>
      <w:tr w:rsidR="007B3E73" w:rsidRPr="007B3E73" w14:paraId="25C25F2A" w14:textId="77777777" w:rsidTr="00C3007C">
        <w:trPr>
          <w:trHeight w:val="453"/>
        </w:trPr>
        <w:tc>
          <w:tcPr>
            <w:tcW w:w="642" w:type="pct"/>
            <w:vMerge w:val="restart"/>
            <w:tcBorders>
              <w:top w:val="single" w:sz="4" w:space="0" w:color="auto"/>
              <w:left w:val="single" w:sz="4" w:space="0" w:color="auto"/>
              <w:bottom w:val="single" w:sz="4" w:space="0" w:color="auto"/>
              <w:right w:val="single" w:sz="4" w:space="0" w:color="auto"/>
            </w:tcBorders>
            <w:vAlign w:val="center"/>
            <w:hideMark/>
          </w:tcPr>
          <w:p w14:paraId="456517FA" w14:textId="77777777" w:rsidR="007B3E73" w:rsidRPr="007B3E73" w:rsidRDefault="007B3E73" w:rsidP="00827444">
            <w:pPr>
              <w:widowControl w:val="0"/>
              <w:autoSpaceDE w:val="0"/>
              <w:autoSpaceDN w:val="0"/>
              <w:ind w:left="110"/>
              <w:rPr>
                <w:rFonts w:eastAsia="Times New Roman"/>
                <w:sz w:val="28"/>
                <w:szCs w:val="28"/>
                <w:lang w:eastAsia="en-US"/>
              </w:rPr>
            </w:pPr>
            <w:r w:rsidRPr="007B3E73">
              <w:rPr>
                <w:rFonts w:eastAsia="Times New Roman"/>
                <w:sz w:val="28"/>
                <w:szCs w:val="28"/>
                <w:lang w:eastAsia="en-US"/>
              </w:rPr>
              <w:t>Dịch khớp</w:t>
            </w:r>
          </w:p>
          <w:p w14:paraId="5255B181" w14:textId="77777777" w:rsidR="007B3E73" w:rsidRPr="007B3E73" w:rsidRDefault="007B3E73" w:rsidP="00827444">
            <w:pPr>
              <w:widowControl w:val="0"/>
              <w:autoSpaceDE w:val="0"/>
              <w:autoSpaceDN w:val="0"/>
              <w:ind w:left="110"/>
              <w:rPr>
                <w:rFonts w:eastAsia="Times New Roman"/>
                <w:sz w:val="28"/>
                <w:szCs w:val="28"/>
                <w:lang w:eastAsia="en-US"/>
              </w:rPr>
            </w:pPr>
            <w:r w:rsidRPr="007B3E73">
              <w:rPr>
                <w:rFonts w:eastAsia="Times New Roman"/>
                <w:sz w:val="28"/>
                <w:szCs w:val="28"/>
                <w:lang w:eastAsia="en-US"/>
              </w:rPr>
              <w:t>(mm)</w:t>
            </w:r>
          </w:p>
        </w:tc>
        <w:tc>
          <w:tcPr>
            <w:tcW w:w="1849" w:type="pct"/>
            <w:tcBorders>
              <w:top w:val="single" w:sz="4" w:space="0" w:color="auto"/>
              <w:left w:val="single" w:sz="4" w:space="0" w:color="auto"/>
              <w:bottom w:val="single" w:sz="4" w:space="0" w:color="auto"/>
              <w:right w:val="single" w:sz="4" w:space="0" w:color="auto"/>
            </w:tcBorders>
            <w:vAlign w:val="center"/>
            <w:hideMark/>
          </w:tcPr>
          <w:p w14:paraId="3C8779FB" w14:textId="77777777" w:rsidR="007B3E73" w:rsidRPr="007B3E73" w:rsidRDefault="007B3E73" w:rsidP="00827444">
            <w:pPr>
              <w:widowControl w:val="0"/>
              <w:autoSpaceDE w:val="0"/>
              <w:autoSpaceDN w:val="0"/>
              <w:ind w:left="110"/>
              <w:rPr>
                <w:rFonts w:eastAsia="Times New Roman"/>
                <w:sz w:val="28"/>
                <w:szCs w:val="28"/>
                <w:lang w:eastAsia="en-US"/>
              </w:rPr>
            </w:pPr>
            <w:r w:rsidRPr="007B3E73">
              <w:rPr>
                <w:rFonts w:eastAsia="Times New Roman"/>
                <w:sz w:val="28"/>
                <w:szCs w:val="28"/>
                <w:lang w:eastAsia="en-US"/>
              </w:rPr>
              <w:t>Không có dịch</w:t>
            </w:r>
          </w:p>
        </w:tc>
        <w:tc>
          <w:tcPr>
            <w:tcW w:w="862" w:type="pct"/>
            <w:tcBorders>
              <w:top w:val="single" w:sz="4" w:space="0" w:color="auto"/>
              <w:left w:val="single" w:sz="4" w:space="0" w:color="auto"/>
              <w:bottom w:val="single" w:sz="4" w:space="0" w:color="auto"/>
              <w:right w:val="single" w:sz="4" w:space="0" w:color="auto"/>
            </w:tcBorders>
          </w:tcPr>
          <w:p w14:paraId="345F5D0A" w14:textId="77777777" w:rsidR="007B3E73" w:rsidRPr="007B3E73" w:rsidRDefault="007B3E73" w:rsidP="00827444">
            <w:pPr>
              <w:widowControl w:val="0"/>
              <w:autoSpaceDE w:val="0"/>
              <w:autoSpaceDN w:val="0"/>
              <w:rPr>
                <w:rFonts w:eastAsia="Times New Roman"/>
                <w:sz w:val="28"/>
                <w:szCs w:val="28"/>
                <w:lang w:eastAsia="en-US"/>
              </w:rPr>
            </w:pPr>
          </w:p>
        </w:tc>
        <w:tc>
          <w:tcPr>
            <w:tcW w:w="823" w:type="pct"/>
            <w:tcBorders>
              <w:top w:val="single" w:sz="4" w:space="0" w:color="auto"/>
              <w:left w:val="single" w:sz="4" w:space="0" w:color="auto"/>
              <w:bottom w:val="single" w:sz="4" w:space="0" w:color="auto"/>
              <w:right w:val="single" w:sz="4" w:space="0" w:color="auto"/>
            </w:tcBorders>
          </w:tcPr>
          <w:p w14:paraId="49810DB7" w14:textId="77777777" w:rsidR="007B3E73" w:rsidRPr="007B3E73" w:rsidRDefault="007B3E73" w:rsidP="00827444">
            <w:pPr>
              <w:widowControl w:val="0"/>
              <w:autoSpaceDE w:val="0"/>
              <w:autoSpaceDN w:val="0"/>
              <w:rPr>
                <w:rFonts w:eastAsia="Times New Roman"/>
                <w:sz w:val="28"/>
                <w:szCs w:val="28"/>
                <w:lang w:eastAsia="en-US"/>
              </w:rPr>
            </w:pPr>
          </w:p>
        </w:tc>
        <w:tc>
          <w:tcPr>
            <w:tcW w:w="825" w:type="pct"/>
            <w:tcBorders>
              <w:top w:val="single" w:sz="4" w:space="0" w:color="auto"/>
              <w:left w:val="single" w:sz="4" w:space="0" w:color="auto"/>
              <w:bottom w:val="single" w:sz="4" w:space="0" w:color="auto"/>
              <w:right w:val="single" w:sz="4" w:space="0" w:color="auto"/>
            </w:tcBorders>
          </w:tcPr>
          <w:p w14:paraId="76F81173" w14:textId="77777777" w:rsidR="007B3E73" w:rsidRPr="007B3E73" w:rsidRDefault="007B3E73" w:rsidP="00827444">
            <w:pPr>
              <w:widowControl w:val="0"/>
              <w:autoSpaceDE w:val="0"/>
              <w:autoSpaceDN w:val="0"/>
              <w:rPr>
                <w:rFonts w:eastAsia="Times New Roman"/>
                <w:sz w:val="28"/>
                <w:szCs w:val="28"/>
                <w:lang w:eastAsia="en-US"/>
              </w:rPr>
            </w:pPr>
          </w:p>
        </w:tc>
      </w:tr>
      <w:tr w:rsidR="007B3E73" w:rsidRPr="007B3E73" w14:paraId="63E3E499" w14:textId="77777777" w:rsidTr="00C3007C">
        <w:trPr>
          <w:trHeight w:val="453"/>
        </w:trPr>
        <w:tc>
          <w:tcPr>
            <w:tcW w:w="642" w:type="pct"/>
            <w:vMerge/>
            <w:tcBorders>
              <w:top w:val="single" w:sz="4" w:space="0" w:color="auto"/>
              <w:left w:val="single" w:sz="4" w:space="0" w:color="auto"/>
              <w:bottom w:val="single" w:sz="4" w:space="0" w:color="auto"/>
              <w:right w:val="single" w:sz="4" w:space="0" w:color="auto"/>
            </w:tcBorders>
            <w:vAlign w:val="center"/>
            <w:hideMark/>
          </w:tcPr>
          <w:p w14:paraId="2CC9A7CC" w14:textId="77777777" w:rsidR="007B3E73" w:rsidRPr="007B3E73" w:rsidRDefault="007B3E73" w:rsidP="00827444">
            <w:pPr>
              <w:rPr>
                <w:rFonts w:eastAsia="Times New Roman"/>
                <w:kern w:val="2"/>
                <w:sz w:val="28"/>
                <w:szCs w:val="28"/>
                <w:lang w:eastAsia="en-US"/>
                <w14:ligatures w14:val="standardContextual"/>
              </w:rPr>
            </w:pPr>
          </w:p>
        </w:tc>
        <w:tc>
          <w:tcPr>
            <w:tcW w:w="1849" w:type="pct"/>
            <w:tcBorders>
              <w:top w:val="single" w:sz="4" w:space="0" w:color="auto"/>
              <w:left w:val="single" w:sz="4" w:space="0" w:color="auto"/>
              <w:bottom w:val="single" w:sz="4" w:space="0" w:color="auto"/>
              <w:right w:val="single" w:sz="4" w:space="0" w:color="auto"/>
            </w:tcBorders>
            <w:vAlign w:val="center"/>
            <w:hideMark/>
          </w:tcPr>
          <w:p w14:paraId="4F371945" w14:textId="77777777" w:rsidR="007B3E73" w:rsidRPr="007B3E73" w:rsidRDefault="007B3E73" w:rsidP="00827444">
            <w:pPr>
              <w:widowControl w:val="0"/>
              <w:autoSpaceDE w:val="0"/>
              <w:autoSpaceDN w:val="0"/>
              <w:rPr>
                <w:rFonts w:eastAsia="Times New Roman"/>
                <w:sz w:val="28"/>
                <w:szCs w:val="28"/>
                <w:lang w:eastAsia="en-US"/>
              </w:rPr>
            </w:pPr>
            <w:r w:rsidRPr="007B3E73">
              <w:rPr>
                <w:rFonts w:eastAsia="Times New Roman"/>
                <w:sz w:val="28"/>
                <w:szCs w:val="28"/>
                <w:lang w:eastAsia="en-US"/>
              </w:rPr>
              <w:t>Mức độ ít &lt;5</w:t>
            </w:r>
          </w:p>
        </w:tc>
        <w:tc>
          <w:tcPr>
            <w:tcW w:w="862" w:type="pct"/>
            <w:tcBorders>
              <w:top w:val="single" w:sz="4" w:space="0" w:color="auto"/>
              <w:left w:val="single" w:sz="4" w:space="0" w:color="auto"/>
              <w:bottom w:val="single" w:sz="4" w:space="0" w:color="auto"/>
              <w:right w:val="single" w:sz="4" w:space="0" w:color="auto"/>
            </w:tcBorders>
          </w:tcPr>
          <w:p w14:paraId="0FD155F1" w14:textId="77777777" w:rsidR="007B3E73" w:rsidRPr="007B3E73" w:rsidRDefault="007B3E73" w:rsidP="00827444">
            <w:pPr>
              <w:widowControl w:val="0"/>
              <w:autoSpaceDE w:val="0"/>
              <w:autoSpaceDN w:val="0"/>
              <w:rPr>
                <w:rFonts w:eastAsia="Times New Roman"/>
                <w:sz w:val="28"/>
                <w:szCs w:val="28"/>
                <w:lang w:eastAsia="en-US"/>
              </w:rPr>
            </w:pPr>
          </w:p>
        </w:tc>
        <w:tc>
          <w:tcPr>
            <w:tcW w:w="823" w:type="pct"/>
            <w:tcBorders>
              <w:top w:val="single" w:sz="4" w:space="0" w:color="auto"/>
              <w:left w:val="single" w:sz="4" w:space="0" w:color="auto"/>
              <w:bottom w:val="single" w:sz="4" w:space="0" w:color="auto"/>
              <w:right w:val="single" w:sz="4" w:space="0" w:color="auto"/>
            </w:tcBorders>
          </w:tcPr>
          <w:p w14:paraId="6CDACB46" w14:textId="77777777" w:rsidR="007B3E73" w:rsidRPr="007B3E73" w:rsidRDefault="007B3E73" w:rsidP="00827444">
            <w:pPr>
              <w:widowControl w:val="0"/>
              <w:autoSpaceDE w:val="0"/>
              <w:autoSpaceDN w:val="0"/>
              <w:rPr>
                <w:rFonts w:eastAsia="Times New Roman"/>
                <w:sz w:val="28"/>
                <w:szCs w:val="28"/>
                <w:lang w:eastAsia="en-US"/>
              </w:rPr>
            </w:pPr>
          </w:p>
        </w:tc>
        <w:tc>
          <w:tcPr>
            <w:tcW w:w="825" w:type="pct"/>
            <w:tcBorders>
              <w:top w:val="single" w:sz="4" w:space="0" w:color="auto"/>
              <w:left w:val="single" w:sz="4" w:space="0" w:color="auto"/>
              <w:bottom w:val="single" w:sz="4" w:space="0" w:color="auto"/>
              <w:right w:val="single" w:sz="4" w:space="0" w:color="auto"/>
            </w:tcBorders>
          </w:tcPr>
          <w:p w14:paraId="20B53CA2" w14:textId="77777777" w:rsidR="007B3E73" w:rsidRPr="007B3E73" w:rsidRDefault="007B3E73" w:rsidP="00827444">
            <w:pPr>
              <w:widowControl w:val="0"/>
              <w:autoSpaceDE w:val="0"/>
              <w:autoSpaceDN w:val="0"/>
              <w:rPr>
                <w:rFonts w:eastAsia="Times New Roman"/>
                <w:sz w:val="28"/>
                <w:szCs w:val="28"/>
                <w:lang w:eastAsia="en-US"/>
              </w:rPr>
            </w:pPr>
          </w:p>
        </w:tc>
      </w:tr>
      <w:tr w:rsidR="007B3E73" w:rsidRPr="007B3E73" w14:paraId="3498E4DA" w14:textId="77777777" w:rsidTr="00C3007C">
        <w:trPr>
          <w:trHeight w:val="453"/>
        </w:trPr>
        <w:tc>
          <w:tcPr>
            <w:tcW w:w="642" w:type="pct"/>
            <w:vMerge/>
            <w:tcBorders>
              <w:top w:val="single" w:sz="4" w:space="0" w:color="auto"/>
              <w:left w:val="single" w:sz="4" w:space="0" w:color="auto"/>
              <w:bottom w:val="single" w:sz="4" w:space="0" w:color="auto"/>
              <w:right w:val="single" w:sz="4" w:space="0" w:color="auto"/>
            </w:tcBorders>
            <w:vAlign w:val="center"/>
            <w:hideMark/>
          </w:tcPr>
          <w:p w14:paraId="38C5A1F1" w14:textId="77777777" w:rsidR="007B3E73" w:rsidRPr="007B3E73" w:rsidRDefault="007B3E73" w:rsidP="00827444">
            <w:pPr>
              <w:rPr>
                <w:rFonts w:eastAsia="Times New Roman"/>
                <w:kern w:val="2"/>
                <w:sz w:val="28"/>
                <w:szCs w:val="28"/>
                <w:lang w:eastAsia="en-US"/>
                <w14:ligatures w14:val="standardContextual"/>
              </w:rPr>
            </w:pPr>
          </w:p>
        </w:tc>
        <w:tc>
          <w:tcPr>
            <w:tcW w:w="1849" w:type="pct"/>
            <w:tcBorders>
              <w:top w:val="single" w:sz="4" w:space="0" w:color="auto"/>
              <w:left w:val="single" w:sz="4" w:space="0" w:color="auto"/>
              <w:bottom w:val="single" w:sz="4" w:space="0" w:color="auto"/>
              <w:right w:val="single" w:sz="4" w:space="0" w:color="auto"/>
            </w:tcBorders>
            <w:vAlign w:val="center"/>
            <w:hideMark/>
          </w:tcPr>
          <w:p w14:paraId="10E264A8" w14:textId="77777777" w:rsidR="007B3E73" w:rsidRPr="007B3E73" w:rsidRDefault="007B3E73" w:rsidP="00827444">
            <w:pPr>
              <w:widowControl w:val="0"/>
              <w:autoSpaceDE w:val="0"/>
              <w:autoSpaceDN w:val="0"/>
              <w:rPr>
                <w:rFonts w:eastAsia="Times New Roman"/>
                <w:sz w:val="28"/>
                <w:szCs w:val="28"/>
                <w:lang w:eastAsia="en-US"/>
              </w:rPr>
            </w:pPr>
            <w:r w:rsidRPr="007B3E73">
              <w:rPr>
                <w:rFonts w:eastAsia="Times New Roman"/>
                <w:sz w:val="28"/>
                <w:szCs w:val="28"/>
                <w:lang w:eastAsia="en-US"/>
              </w:rPr>
              <w:t>Mức độ TB 5-10</w:t>
            </w:r>
          </w:p>
        </w:tc>
        <w:tc>
          <w:tcPr>
            <w:tcW w:w="862" w:type="pct"/>
            <w:tcBorders>
              <w:top w:val="single" w:sz="4" w:space="0" w:color="auto"/>
              <w:left w:val="single" w:sz="4" w:space="0" w:color="auto"/>
              <w:bottom w:val="single" w:sz="4" w:space="0" w:color="auto"/>
              <w:right w:val="single" w:sz="4" w:space="0" w:color="auto"/>
            </w:tcBorders>
          </w:tcPr>
          <w:p w14:paraId="583C4D28" w14:textId="77777777" w:rsidR="007B3E73" w:rsidRPr="007B3E73" w:rsidRDefault="007B3E73" w:rsidP="00827444">
            <w:pPr>
              <w:widowControl w:val="0"/>
              <w:autoSpaceDE w:val="0"/>
              <w:autoSpaceDN w:val="0"/>
              <w:rPr>
                <w:rFonts w:eastAsia="Times New Roman"/>
                <w:sz w:val="28"/>
                <w:szCs w:val="28"/>
                <w:lang w:eastAsia="en-US"/>
              </w:rPr>
            </w:pPr>
          </w:p>
        </w:tc>
        <w:tc>
          <w:tcPr>
            <w:tcW w:w="823" w:type="pct"/>
            <w:tcBorders>
              <w:top w:val="single" w:sz="4" w:space="0" w:color="auto"/>
              <w:left w:val="single" w:sz="4" w:space="0" w:color="auto"/>
              <w:bottom w:val="single" w:sz="4" w:space="0" w:color="auto"/>
              <w:right w:val="single" w:sz="4" w:space="0" w:color="auto"/>
            </w:tcBorders>
          </w:tcPr>
          <w:p w14:paraId="1C68E65A" w14:textId="77777777" w:rsidR="007B3E73" w:rsidRPr="007B3E73" w:rsidRDefault="007B3E73" w:rsidP="00827444">
            <w:pPr>
              <w:widowControl w:val="0"/>
              <w:autoSpaceDE w:val="0"/>
              <w:autoSpaceDN w:val="0"/>
              <w:rPr>
                <w:rFonts w:eastAsia="Times New Roman"/>
                <w:sz w:val="28"/>
                <w:szCs w:val="28"/>
                <w:lang w:eastAsia="en-US"/>
              </w:rPr>
            </w:pPr>
          </w:p>
        </w:tc>
        <w:tc>
          <w:tcPr>
            <w:tcW w:w="825" w:type="pct"/>
            <w:tcBorders>
              <w:top w:val="single" w:sz="4" w:space="0" w:color="auto"/>
              <w:left w:val="single" w:sz="4" w:space="0" w:color="auto"/>
              <w:bottom w:val="single" w:sz="4" w:space="0" w:color="auto"/>
              <w:right w:val="single" w:sz="4" w:space="0" w:color="auto"/>
            </w:tcBorders>
          </w:tcPr>
          <w:p w14:paraId="7F59D6F8" w14:textId="77777777" w:rsidR="007B3E73" w:rsidRPr="007B3E73" w:rsidRDefault="007B3E73" w:rsidP="00827444">
            <w:pPr>
              <w:widowControl w:val="0"/>
              <w:autoSpaceDE w:val="0"/>
              <w:autoSpaceDN w:val="0"/>
              <w:rPr>
                <w:rFonts w:eastAsia="Times New Roman"/>
                <w:sz w:val="28"/>
                <w:szCs w:val="28"/>
                <w:lang w:eastAsia="en-US"/>
              </w:rPr>
            </w:pPr>
          </w:p>
        </w:tc>
      </w:tr>
      <w:tr w:rsidR="007B3E73" w:rsidRPr="007B3E73" w14:paraId="77606FA7" w14:textId="77777777" w:rsidTr="00C3007C">
        <w:trPr>
          <w:trHeight w:val="453"/>
        </w:trPr>
        <w:tc>
          <w:tcPr>
            <w:tcW w:w="642" w:type="pct"/>
            <w:vMerge/>
            <w:tcBorders>
              <w:top w:val="single" w:sz="4" w:space="0" w:color="auto"/>
              <w:left w:val="single" w:sz="4" w:space="0" w:color="auto"/>
              <w:bottom w:val="single" w:sz="4" w:space="0" w:color="auto"/>
              <w:right w:val="single" w:sz="4" w:space="0" w:color="auto"/>
            </w:tcBorders>
            <w:vAlign w:val="center"/>
            <w:hideMark/>
          </w:tcPr>
          <w:p w14:paraId="6890434E" w14:textId="77777777" w:rsidR="007B3E73" w:rsidRPr="007B3E73" w:rsidRDefault="007B3E73" w:rsidP="00827444">
            <w:pPr>
              <w:rPr>
                <w:rFonts w:eastAsia="Times New Roman"/>
                <w:kern w:val="2"/>
                <w:sz w:val="28"/>
                <w:szCs w:val="28"/>
                <w:lang w:eastAsia="en-US"/>
                <w14:ligatures w14:val="standardContextual"/>
              </w:rPr>
            </w:pPr>
          </w:p>
        </w:tc>
        <w:tc>
          <w:tcPr>
            <w:tcW w:w="1849" w:type="pct"/>
            <w:tcBorders>
              <w:top w:val="single" w:sz="4" w:space="0" w:color="auto"/>
              <w:left w:val="single" w:sz="4" w:space="0" w:color="auto"/>
              <w:bottom w:val="single" w:sz="4" w:space="0" w:color="auto"/>
              <w:right w:val="single" w:sz="4" w:space="0" w:color="auto"/>
            </w:tcBorders>
            <w:vAlign w:val="center"/>
            <w:hideMark/>
          </w:tcPr>
          <w:p w14:paraId="0172E573" w14:textId="77777777" w:rsidR="007B3E73" w:rsidRPr="007B3E73" w:rsidRDefault="007B3E73" w:rsidP="00827444">
            <w:pPr>
              <w:widowControl w:val="0"/>
              <w:autoSpaceDE w:val="0"/>
              <w:autoSpaceDN w:val="0"/>
              <w:rPr>
                <w:rFonts w:eastAsia="Times New Roman"/>
                <w:sz w:val="28"/>
                <w:szCs w:val="28"/>
                <w:lang w:eastAsia="en-US"/>
              </w:rPr>
            </w:pPr>
            <w:r w:rsidRPr="007B3E73">
              <w:rPr>
                <w:rFonts w:eastAsia="Times New Roman"/>
                <w:sz w:val="28"/>
                <w:szCs w:val="28"/>
                <w:lang w:eastAsia="en-US"/>
              </w:rPr>
              <w:t>Mức độ nhiều  &gt; 10</w:t>
            </w:r>
          </w:p>
        </w:tc>
        <w:tc>
          <w:tcPr>
            <w:tcW w:w="862" w:type="pct"/>
            <w:tcBorders>
              <w:top w:val="single" w:sz="4" w:space="0" w:color="auto"/>
              <w:left w:val="single" w:sz="4" w:space="0" w:color="auto"/>
              <w:bottom w:val="single" w:sz="4" w:space="0" w:color="auto"/>
              <w:right w:val="single" w:sz="4" w:space="0" w:color="auto"/>
            </w:tcBorders>
          </w:tcPr>
          <w:p w14:paraId="2FD925A6" w14:textId="77777777" w:rsidR="007B3E73" w:rsidRPr="007B3E73" w:rsidRDefault="007B3E73" w:rsidP="00827444">
            <w:pPr>
              <w:widowControl w:val="0"/>
              <w:autoSpaceDE w:val="0"/>
              <w:autoSpaceDN w:val="0"/>
              <w:rPr>
                <w:rFonts w:eastAsia="Times New Roman"/>
                <w:sz w:val="28"/>
                <w:szCs w:val="28"/>
                <w:lang w:eastAsia="en-US"/>
              </w:rPr>
            </w:pPr>
          </w:p>
        </w:tc>
        <w:tc>
          <w:tcPr>
            <w:tcW w:w="823" w:type="pct"/>
            <w:tcBorders>
              <w:top w:val="single" w:sz="4" w:space="0" w:color="auto"/>
              <w:left w:val="single" w:sz="4" w:space="0" w:color="auto"/>
              <w:bottom w:val="single" w:sz="4" w:space="0" w:color="auto"/>
              <w:right w:val="single" w:sz="4" w:space="0" w:color="auto"/>
            </w:tcBorders>
          </w:tcPr>
          <w:p w14:paraId="388625FA" w14:textId="77777777" w:rsidR="007B3E73" w:rsidRPr="007B3E73" w:rsidRDefault="007B3E73" w:rsidP="00827444">
            <w:pPr>
              <w:widowControl w:val="0"/>
              <w:autoSpaceDE w:val="0"/>
              <w:autoSpaceDN w:val="0"/>
              <w:rPr>
                <w:rFonts w:eastAsia="Times New Roman"/>
                <w:sz w:val="28"/>
                <w:szCs w:val="28"/>
                <w:lang w:eastAsia="en-US"/>
              </w:rPr>
            </w:pPr>
          </w:p>
        </w:tc>
        <w:tc>
          <w:tcPr>
            <w:tcW w:w="825" w:type="pct"/>
            <w:tcBorders>
              <w:top w:val="single" w:sz="4" w:space="0" w:color="auto"/>
              <w:left w:val="single" w:sz="4" w:space="0" w:color="auto"/>
              <w:bottom w:val="single" w:sz="4" w:space="0" w:color="auto"/>
              <w:right w:val="single" w:sz="4" w:space="0" w:color="auto"/>
            </w:tcBorders>
          </w:tcPr>
          <w:p w14:paraId="0D6BB08B" w14:textId="77777777" w:rsidR="007B3E73" w:rsidRPr="007B3E73" w:rsidRDefault="007B3E73" w:rsidP="00827444">
            <w:pPr>
              <w:widowControl w:val="0"/>
              <w:autoSpaceDE w:val="0"/>
              <w:autoSpaceDN w:val="0"/>
              <w:rPr>
                <w:rFonts w:eastAsia="Times New Roman"/>
                <w:sz w:val="28"/>
                <w:szCs w:val="28"/>
                <w:lang w:eastAsia="en-US"/>
              </w:rPr>
            </w:pPr>
          </w:p>
        </w:tc>
      </w:tr>
      <w:tr w:rsidR="007B3E73" w:rsidRPr="007B3E73" w14:paraId="1CF9301D" w14:textId="77777777" w:rsidTr="00C3007C">
        <w:trPr>
          <w:trHeight w:val="453"/>
        </w:trPr>
        <w:tc>
          <w:tcPr>
            <w:tcW w:w="2490" w:type="pct"/>
            <w:gridSpan w:val="2"/>
            <w:tcBorders>
              <w:top w:val="single" w:sz="4" w:space="0" w:color="auto"/>
              <w:left w:val="single" w:sz="4" w:space="0" w:color="auto"/>
              <w:bottom w:val="single" w:sz="4" w:space="0" w:color="auto"/>
              <w:right w:val="single" w:sz="4" w:space="0" w:color="auto"/>
            </w:tcBorders>
            <w:vAlign w:val="center"/>
            <w:hideMark/>
          </w:tcPr>
          <w:p w14:paraId="49A84B7C" w14:textId="77777777" w:rsidR="007B3E73" w:rsidRPr="007B3E73" w:rsidRDefault="007B3E73" w:rsidP="00827444">
            <w:pPr>
              <w:widowControl w:val="0"/>
              <w:autoSpaceDE w:val="0"/>
              <w:autoSpaceDN w:val="0"/>
              <w:rPr>
                <w:rFonts w:eastAsia="Times New Roman"/>
                <w:sz w:val="28"/>
                <w:szCs w:val="28"/>
                <w:lang w:eastAsia="en-US"/>
              </w:rPr>
            </w:pPr>
            <w:r w:rsidRPr="007B3E73">
              <w:rPr>
                <w:rFonts w:eastAsia="Times New Roman"/>
                <w:sz w:val="28"/>
                <w:szCs w:val="28"/>
                <w:lang w:eastAsia="en-US"/>
              </w:rPr>
              <w:t>Bề dày sụn khớp</w:t>
            </w:r>
          </w:p>
        </w:tc>
        <w:tc>
          <w:tcPr>
            <w:tcW w:w="862" w:type="pct"/>
            <w:tcBorders>
              <w:top w:val="single" w:sz="4" w:space="0" w:color="auto"/>
              <w:left w:val="single" w:sz="4" w:space="0" w:color="auto"/>
              <w:bottom w:val="single" w:sz="4" w:space="0" w:color="auto"/>
              <w:right w:val="single" w:sz="4" w:space="0" w:color="auto"/>
            </w:tcBorders>
          </w:tcPr>
          <w:p w14:paraId="5864AA96" w14:textId="77777777" w:rsidR="007B3E73" w:rsidRPr="007B3E73" w:rsidRDefault="007B3E73" w:rsidP="00827444">
            <w:pPr>
              <w:widowControl w:val="0"/>
              <w:autoSpaceDE w:val="0"/>
              <w:autoSpaceDN w:val="0"/>
              <w:rPr>
                <w:rFonts w:eastAsia="Times New Roman"/>
                <w:sz w:val="28"/>
                <w:szCs w:val="28"/>
                <w:lang w:eastAsia="en-US"/>
              </w:rPr>
            </w:pPr>
          </w:p>
        </w:tc>
        <w:tc>
          <w:tcPr>
            <w:tcW w:w="823" w:type="pct"/>
            <w:tcBorders>
              <w:top w:val="single" w:sz="4" w:space="0" w:color="auto"/>
              <w:left w:val="single" w:sz="4" w:space="0" w:color="auto"/>
              <w:bottom w:val="single" w:sz="4" w:space="0" w:color="auto"/>
              <w:right w:val="single" w:sz="4" w:space="0" w:color="auto"/>
            </w:tcBorders>
          </w:tcPr>
          <w:p w14:paraId="28F134D4" w14:textId="77777777" w:rsidR="007B3E73" w:rsidRPr="007B3E73" w:rsidRDefault="007B3E73" w:rsidP="00827444">
            <w:pPr>
              <w:widowControl w:val="0"/>
              <w:autoSpaceDE w:val="0"/>
              <w:autoSpaceDN w:val="0"/>
              <w:rPr>
                <w:rFonts w:eastAsia="Times New Roman"/>
                <w:sz w:val="28"/>
                <w:szCs w:val="28"/>
                <w:lang w:eastAsia="en-US"/>
              </w:rPr>
            </w:pPr>
          </w:p>
        </w:tc>
        <w:tc>
          <w:tcPr>
            <w:tcW w:w="825" w:type="pct"/>
            <w:tcBorders>
              <w:top w:val="single" w:sz="4" w:space="0" w:color="auto"/>
              <w:left w:val="single" w:sz="4" w:space="0" w:color="auto"/>
              <w:bottom w:val="single" w:sz="4" w:space="0" w:color="auto"/>
              <w:right w:val="single" w:sz="4" w:space="0" w:color="auto"/>
            </w:tcBorders>
          </w:tcPr>
          <w:p w14:paraId="488477EA" w14:textId="77777777" w:rsidR="007B3E73" w:rsidRPr="007B3E73" w:rsidRDefault="007B3E73" w:rsidP="00827444">
            <w:pPr>
              <w:widowControl w:val="0"/>
              <w:autoSpaceDE w:val="0"/>
              <w:autoSpaceDN w:val="0"/>
              <w:rPr>
                <w:rFonts w:eastAsia="Times New Roman"/>
                <w:sz w:val="28"/>
                <w:szCs w:val="28"/>
                <w:lang w:eastAsia="en-US"/>
              </w:rPr>
            </w:pPr>
          </w:p>
        </w:tc>
      </w:tr>
    </w:tbl>
    <w:p w14:paraId="1EB795CA" w14:textId="497D2A1C" w:rsidR="007B3E73" w:rsidRPr="007B3E73" w:rsidRDefault="007B3E73" w:rsidP="00827444">
      <w:pPr>
        <w:widowControl w:val="0"/>
        <w:numPr>
          <w:ilvl w:val="0"/>
          <w:numId w:val="19"/>
        </w:numPr>
        <w:autoSpaceDE w:val="0"/>
        <w:autoSpaceDN w:val="0"/>
        <w:spacing w:line="240" w:lineRule="auto"/>
        <w:rPr>
          <w:rFonts w:eastAsia="Times New Roman" w:cs="Times New Roman"/>
          <w:sz w:val="28"/>
          <w:szCs w:val="28"/>
          <w:lang w:eastAsia="en-US"/>
        </w:rPr>
      </w:pPr>
      <w:r w:rsidRPr="007B3E73">
        <w:rPr>
          <w:rFonts w:eastAsia="Times New Roman" w:cs="Times New Roman"/>
          <w:sz w:val="28"/>
          <w:szCs w:val="28"/>
          <w:lang w:eastAsia="en-US"/>
        </w:rPr>
        <w:t>Tác dụng phụ và tai biến sau tiêm: …………………………</w:t>
      </w:r>
    </w:p>
    <w:p w14:paraId="03FA2447" w14:textId="77777777" w:rsidR="007B3E73" w:rsidRPr="007B3E73" w:rsidRDefault="007B3E73" w:rsidP="00827444">
      <w:pPr>
        <w:widowControl w:val="0"/>
        <w:tabs>
          <w:tab w:val="left" w:pos="720"/>
        </w:tabs>
        <w:autoSpaceDE w:val="0"/>
        <w:autoSpaceDN w:val="0"/>
        <w:spacing w:line="240" w:lineRule="auto"/>
        <w:ind w:left="180"/>
        <w:rPr>
          <w:rFonts w:eastAsia="Times New Roman" w:cs="Times New Roman"/>
          <w:b/>
          <w:bCs/>
          <w:sz w:val="28"/>
          <w:szCs w:val="28"/>
          <w:lang w:eastAsia="en-US"/>
        </w:rPr>
      </w:pPr>
    </w:p>
    <w:p w14:paraId="2E4E6C9E" w14:textId="38561651" w:rsidR="007B3E73" w:rsidRPr="007B3E73" w:rsidRDefault="007B3E73" w:rsidP="00827444">
      <w:pPr>
        <w:widowControl w:val="0"/>
        <w:autoSpaceDE w:val="0"/>
        <w:autoSpaceDN w:val="0"/>
        <w:spacing w:line="240" w:lineRule="auto"/>
        <w:rPr>
          <w:rFonts w:eastAsia="Times New Roman" w:cs="Times New Roman"/>
          <w:sz w:val="28"/>
          <w:szCs w:val="28"/>
          <w:lang w:eastAsia="en-US"/>
        </w:rPr>
      </w:pPr>
      <w:r w:rsidRPr="007B3E73">
        <w:rPr>
          <w:rFonts w:eastAsia="Times New Roman" w:cs="Times New Roman"/>
          <w:sz w:val="28"/>
          <w:szCs w:val="28"/>
          <w:lang w:eastAsia="en-US"/>
        </w:rPr>
        <w:t xml:space="preserve">                                                            </w:t>
      </w:r>
      <w:r w:rsidRPr="007B3E73">
        <w:rPr>
          <w:rFonts w:eastAsia="Times New Roman" w:cs="Times New Roman"/>
          <w:sz w:val="28"/>
          <w:szCs w:val="28"/>
          <w:lang w:val="vi-VN" w:eastAsia="en-US"/>
        </w:rPr>
        <w:t>Hải</w:t>
      </w:r>
      <w:r w:rsidRPr="007B3E73">
        <w:rPr>
          <w:rFonts w:eastAsia="Times New Roman" w:cs="Times New Roman"/>
          <w:spacing w:val="-4"/>
          <w:sz w:val="28"/>
          <w:szCs w:val="28"/>
          <w:lang w:val="vi-VN" w:eastAsia="en-US"/>
        </w:rPr>
        <w:t xml:space="preserve"> </w:t>
      </w:r>
      <w:r w:rsidRPr="007B3E73">
        <w:rPr>
          <w:rFonts w:eastAsia="Times New Roman" w:cs="Times New Roman"/>
          <w:sz w:val="28"/>
          <w:szCs w:val="28"/>
          <w:lang w:val="vi-VN" w:eastAsia="en-US"/>
        </w:rPr>
        <w:t>Phòng,</w:t>
      </w:r>
      <w:r w:rsidRPr="007B3E73">
        <w:rPr>
          <w:rFonts w:eastAsia="Times New Roman" w:cs="Times New Roman"/>
          <w:spacing w:val="-1"/>
          <w:sz w:val="28"/>
          <w:szCs w:val="28"/>
          <w:lang w:val="vi-VN" w:eastAsia="en-US"/>
        </w:rPr>
        <w:t xml:space="preserve"> </w:t>
      </w:r>
      <w:r w:rsidRPr="007B3E73">
        <w:rPr>
          <w:rFonts w:eastAsia="Times New Roman" w:cs="Times New Roman"/>
          <w:sz w:val="28"/>
          <w:szCs w:val="28"/>
          <w:lang w:val="vi-VN" w:eastAsia="en-US"/>
        </w:rPr>
        <w:t>ngày</w:t>
      </w:r>
      <w:r w:rsidRPr="007B3E73">
        <w:rPr>
          <w:rFonts w:eastAsia="Times New Roman" w:cs="Times New Roman"/>
          <w:sz w:val="28"/>
          <w:szCs w:val="28"/>
          <w:lang w:eastAsia="en-US"/>
        </w:rPr>
        <w:t>..</w:t>
      </w:r>
      <w:r w:rsidRPr="007B3E73">
        <w:rPr>
          <w:rFonts w:eastAsia="Times New Roman" w:cs="Times New Roman"/>
          <w:sz w:val="28"/>
          <w:szCs w:val="28"/>
          <w:lang w:val="vi-VN" w:eastAsia="en-US"/>
        </w:rPr>
        <w:t>.</w:t>
      </w:r>
      <w:r w:rsidRPr="007B3E73">
        <w:rPr>
          <w:rFonts w:eastAsia="Times New Roman" w:cs="Times New Roman"/>
          <w:sz w:val="28"/>
          <w:szCs w:val="28"/>
          <w:lang w:eastAsia="en-US"/>
        </w:rPr>
        <w:t xml:space="preserve">. </w:t>
      </w:r>
      <w:r w:rsidRPr="007B3E73">
        <w:rPr>
          <w:rFonts w:eastAsia="Times New Roman" w:cs="Times New Roman"/>
          <w:sz w:val="28"/>
          <w:szCs w:val="28"/>
          <w:lang w:val="vi-VN" w:eastAsia="en-US"/>
        </w:rPr>
        <w:t>tháng</w:t>
      </w:r>
      <w:r w:rsidRPr="007B3E73">
        <w:rPr>
          <w:rFonts w:eastAsia="Times New Roman" w:cs="Times New Roman"/>
          <w:sz w:val="28"/>
          <w:szCs w:val="28"/>
          <w:lang w:eastAsia="en-US"/>
        </w:rPr>
        <w:t xml:space="preserve"> ..</w:t>
      </w:r>
      <w:r w:rsidRPr="007B3E73">
        <w:rPr>
          <w:rFonts w:eastAsia="Times New Roman" w:cs="Times New Roman"/>
          <w:sz w:val="28"/>
          <w:szCs w:val="28"/>
          <w:lang w:val="vi-VN" w:eastAsia="en-US"/>
        </w:rPr>
        <w:t>.</w:t>
      </w:r>
      <w:r w:rsidRPr="007B3E73">
        <w:rPr>
          <w:rFonts w:eastAsia="Times New Roman" w:cs="Times New Roman"/>
          <w:sz w:val="28"/>
          <w:szCs w:val="28"/>
          <w:lang w:eastAsia="en-US"/>
        </w:rPr>
        <w:t xml:space="preserve">. </w:t>
      </w:r>
      <w:r w:rsidRPr="007B3E73">
        <w:rPr>
          <w:rFonts w:eastAsia="Times New Roman" w:cs="Times New Roman"/>
          <w:sz w:val="28"/>
          <w:szCs w:val="28"/>
          <w:lang w:val="vi-VN" w:eastAsia="en-US"/>
        </w:rPr>
        <w:t>năm…</w:t>
      </w:r>
      <w:r w:rsidRPr="007B3E73">
        <w:rPr>
          <w:rFonts w:eastAsia="Times New Roman" w:cs="Times New Roman"/>
          <w:sz w:val="28"/>
          <w:szCs w:val="28"/>
          <w:lang w:eastAsia="en-US"/>
        </w:rPr>
        <w:t>……</w:t>
      </w:r>
    </w:p>
    <w:p w14:paraId="7D875734" w14:textId="07528F83" w:rsidR="007D0EDC" w:rsidRDefault="007B3E73" w:rsidP="00827444">
      <w:pPr>
        <w:widowControl w:val="0"/>
        <w:autoSpaceDE w:val="0"/>
        <w:autoSpaceDN w:val="0"/>
        <w:spacing w:line="240" w:lineRule="auto"/>
        <w:ind w:left="5508"/>
        <w:rPr>
          <w:rFonts w:eastAsia="Times New Roman" w:cs="Times New Roman"/>
          <w:b/>
          <w:sz w:val="28"/>
          <w:szCs w:val="28"/>
          <w:lang w:eastAsia="en-US"/>
        </w:rPr>
      </w:pPr>
      <w:r w:rsidRPr="007B3E73">
        <w:rPr>
          <w:rFonts w:eastAsia="Times New Roman" w:cs="Times New Roman"/>
          <w:sz w:val="28"/>
          <w:szCs w:val="28"/>
          <w:lang w:val="vi-VN" w:eastAsia="en-US"/>
        </w:rPr>
        <w:t>Người</w:t>
      </w:r>
      <w:r w:rsidRPr="007B3E73">
        <w:rPr>
          <w:rFonts w:eastAsia="Times New Roman" w:cs="Times New Roman"/>
          <w:spacing w:val="-3"/>
          <w:sz w:val="28"/>
          <w:szCs w:val="28"/>
          <w:lang w:val="vi-VN" w:eastAsia="en-US"/>
        </w:rPr>
        <w:t xml:space="preserve"> </w:t>
      </w:r>
      <w:r w:rsidRPr="007B3E73">
        <w:rPr>
          <w:rFonts w:eastAsia="Times New Roman" w:cs="Times New Roman"/>
          <w:sz w:val="28"/>
          <w:szCs w:val="28"/>
          <w:lang w:val="vi-VN" w:eastAsia="en-US"/>
        </w:rPr>
        <w:t>làm</w:t>
      </w:r>
      <w:r w:rsidRPr="007B3E73">
        <w:rPr>
          <w:rFonts w:eastAsia="Times New Roman" w:cs="Times New Roman"/>
          <w:spacing w:val="-2"/>
          <w:sz w:val="28"/>
          <w:szCs w:val="28"/>
          <w:lang w:val="vi-VN" w:eastAsia="en-US"/>
        </w:rPr>
        <w:t xml:space="preserve"> </w:t>
      </w:r>
      <w:r w:rsidRPr="007B3E73">
        <w:rPr>
          <w:rFonts w:eastAsia="Times New Roman" w:cs="Times New Roman"/>
          <w:sz w:val="28"/>
          <w:szCs w:val="28"/>
          <w:lang w:val="vi-VN" w:eastAsia="en-US"/>
        </w:rPr>
        <w:t>bệnh</w:t>
      </w:r>
      <w:r w:rsidRPr="007B3E73">
        <w:rPr>
          <w:rFonts w:eastAsia="Times New Roman" w:cs="Times New Roman"/>
          <w:spacing w:val="1"/>
          <w:sz w:val="28"/>
          <w:szCs w:val="28"/>
          <w:lang w:val="vi-VN" w:eastAsia="en-US"/>
        </w:rPr>
        <w:t xml:space="preserve"> </w:t>
      </w:r>
      <w:r w:rsidRPr="007B3E73">
        <w:rPr>
          <w:rFonts w:eastAsia="Times New Roman" w:cs="Times New Roman"/>
          <w:sz w:val="28"/>
          <w:szCs w:val="28"/>
          <w:lang w:val="vi-VN" w:eastAsia="en-US"/>
        </w:rPr>
        <w:t>án</w:t>
      </w:r>
    </w:p>
    <w:p w14:paraId="403F8C42" w14:textId="77777777" w:rsidR="00827444" w:rsidRDefault="00827444">
      <w:pPr>
        <w:rPr>
          <w:rFonts w:eastAsia="Times New Roman" w:cs="Times New Roman"/>
          <w:b/>
          <w:sz w:val="28"/>
          <w:szCs w:val="28"/>
          <w:lang w:eastAsia="en-US"/>
        </w:rPr>
      </w:pPr>
      <w:r>
        <w:rPr>
          <w:rFonts w:eastAsia="Times New Roman" w:cs="Times New Roman"/>
          <w:b/>
          <w:sz w:val="28"/>
          <w:szCs w:val="28"/>
          <w:lang w:eastAsia="en-US"/>
        </w:rPr>
        <w:br w:type="page"/>
      </w:r>
    </w:p>
    <w:p w14:paraId="5C5C60AE" w14:textId="22054BF4" w:rsidR="00C728EF" w:rsidRPr="00C728EF" w:rsidRDefault="00C728EF" w:rsidP="00827444">
      <w:pPr>
        <w:tabs>
          <w:tab w:val="left" w:pos="3450"/>
        </w:tabs>
        <w:jc w:val="center"/>
        <w:rPr>
          <w:rFonts w:eastAsia="Times New Roman" w:cs="Times New Roman"/>
          <w:b/>
          <w:sz w:val="28"/>
          <w:szCs w:val="28"/>
          <w:lang w:eastAsia="en-US"/>
        </w:rPr>
      </w:pPr>
      <w:r w:rsidRPr="00C728EF">
        <w:rPr>
          <w:rFonts w:eastAsia="Times New Roman" w:cs="Times New Roman"/>
          <w:b/>
          <w:sz w:val="28"/>
          <w:szCs w:val="28"/>
          <w:lang w:eastAsia="en-US"/>
        </w:rPr>
        <w:lastRenderedPageBreak/>
        <w:t>PHỤ LỤC 2: THANG ĐIỂM WOMAC</w:t>
      </w:r>
    </w:p>
    <w:p w14:paraId="19E199B4" w14:textId="77777777" w:rsidR="00C728EF" w:rsidRPr="00C728EF" w:rsidRDefault="00C728EF" w:rsidP="00827444">
      <w:pPr>
        <w:tabs>
          <w:tab w:val="left" w:pos="3450"/>
        </w:tabs>
        <w:spacing w:before="100" w:beforeAutospacing="1" w:line="276" w:lineRule="auto"/>
        <w:jc w:val="both"/>
        <w:rPr>
          <w:rFonts w:eastAsia="Times New Roman" w:cs="Times New Roman"/>
          <w:b/>
          <w:sz w:val="28"/>
          <w:szCs w:val="28"/>
          <w:lang w:eastAsia="en-US"/>
        </w:rPr>
      </w:pPr>
      <w:r w:rsidRPr="00C728EF">
        <w:rPr>
          <w:rFonts w:eastAsia="Times New Roman" w:cs="Times New Roman"/>
          <w:b/>
          <w:sz w:val="28"/>
          <w:szCs w:val="28"/>
          <w:lang w:eastAsia="en-US"/>
        </w:rPr>
        <w:t xml:space="preserve">  1.</w:t>
      </w:r>
      <w:r w:rsidRPr="00C728EF">
        <w:rPr>
          <w:rFonts w:eastAsia="Times New Roman" w:cs="Times New Roman"/>
          <w:sz w:val="28"/>
          <w:szCs w:val="28"/>
          <w:lang w:eastAsia="en-US"/>
        </w:rPr>
        <w:t>Tình trạng đau khớp gối</w:t>
      </w:r>
    </w:p>
    <w:tbl>
      <w:tblPr>
        <w:tblStyle w:val="TableGrid8"/>
        <w:tblW w:w="0" w:type="auto"/>
        <w:tblLook w:val="04A0" w:firstRow="1" w:lastRow="0" w:firstColumn="1" w:lastColumn="0" w:noHBand="0" w:noVBand="1"/>
      </w:tblPr>
      <w:tblGrid>
        <w:gridCol w:w="5848"/>
        <w:gridCol w:w="625"/>
        <w:gridCol w:w="625"/>
        <w:gridCol w:w="625"/>
        <w:gridCol w:w="625"/>
        <w:gridCol w:w="714"/>
      </w:tblGrid>
      <w:tr w:rsidR="00C728EF" w:rsidRPr="00C728EF" w14:paraId="2C5071CD" w14:textId="77777777" w:rsidTr="00081D51">
        <w:tc>
          <w:tcPr>
            <w:tcW w:w="5935" w:type="dxa"/>
            <w:tcBorders>
              <w:top w:val="single" w:sz="4" w:space="0" w:color="auto"/>
              <w:left w:val="single" w:sz="4" w:space="0" w:color="auto"/>
              <w:bottom w:val="single" w:sz="4" w:space="0" w:color="auto"/>
              <w:right w:val="single" w:sz="4" w:space="0" w:color="auto"/>
            </w:tcBorders>
          </w:tcPr>
          <w:p w14:paraId="7ED24EE6"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30" w:type="dxa"/>
            <w:tcBorders>
              <w:top w:val="single" w:sz="4" w:space="0" w:color="auto"/>
              <w:left w:val="single" w:sz="4" w:space="0" w:color="auto"/>
              <w:bottom w:val="single" w:sz="4" w:space="0" w:color="auto"/>
              <w:right w:val="single" w:sz="4" w:space="0" w:color="auto"/>
            </w:tcBorders>
            <w:hideMark/>
          </w:tcPr>
          <w:p w14:paraId="6529DCD1"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r w:rsidRPr="00C728EF">
              <w:rPr>
                <w:rFonts w:eastAsia="Times New Roman"/>
                <w:sz w:val="28"/>
                <w:szCs w:val="28"/>
                <w:lang w:eastAsia="en-US"/>
              </w:rPr>
              <w:t>0</w:t>
            </w:r>
          </w:p>
        </w:tc>
        <w:tc>
          <w:tcPr>
            <w:tcW w:w="630" w:type="dxa"/>
            <w:tcBorders>
              <w:top w:val="single" w:sz="4" w:space="0" w:color="auto"/>
              <w:left w:val="single" w:sz="4" w:space="0" w:color="auto"/>
              <w:bottom w:val="single" w:sz="4" w:space="0" w:color="auto"/>
              <w:right w:val="single" w:sz="4" w:space="0" w:color="auto"/>
            </w:tcBorders>
            <w:hideMark/>
          </w:tcPr>
          <w:p w14:paraId="12092328"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r w:rsidRPr="00C728EF">
              <w:rPr>
                <w:rFonts w:eastAsia="Times New Roman"/>
                <w:sz w:val="28"/>
                <w:szCs w:val="28"/>
                <w:lang w:eastAsia="en-US"/>
              </w:rPr>
              <w:t xml:space="preserve"> 1</w:t>
            </w:r>
          </w:p>
        </w:tc>
        <w:tc>
          <w:tcPr>
            <w:tcW w:w="630" w:type="dxa"/>
            <w:tcBorders>
              <w:top w:val="single" w:sz="4" w:space="0" w:color="auto"/>
              <w:left w:val="single" w:sz="4" w:space="0" w:color="auto"/>
              <w:bottom w:val="single" w:sz="4" w:space="0" w:color="auto"/>
              <w:right w:val="single" w:sz="4" w:space="0" w:color="auto"/>
            </w:tcBorders>
            <w:hideMark/>
          </w:tcPr>
          <w:p w14:paraId="03967839"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r w:rsidRPr="00C728EF">
              <w:rPr>
                <w:rFonts w:eastAsia="Times New Roman"/>
                <w:sz w:val="28"/>
                <w:szCs w:val="28"/>
                <w:lang w:eastAsia="en-US"/>
              </w:rPr>
              <w:t xml:space="preserve"> 2</w:t>
            </w:r>
          </w:p>
        </w:tc>
        <w:tc>
          <w:tcPr>
            <w:tcW w:w="630" w:type="dxa"/>
            <w:tcBorders>
              <w:top w:val="single" w:sz="4" w:space="0" w:color="auto"/>
              <w:left w:val="single" w:sz="4" w:space="0" w:color="auto"/>
              <w:bottom w:val="single" w:sz="4" w:space="0" w:color="auto"/>
              <w:right w:val="single" w:sz="4" w:space="0" w:color="auto"/>
            </w:tcBorders>
            <w:hideMark/>
          </w:tcPr>
          <w:p w14:paraId="3E8EC925"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r w:rsidRPr="00C728EF">
              <w:rPr>
                <w:rFonts w:eastAsia="Times New Roman"/>
                <w:sz w:val="28"/>
                <w:szCs w:val="28"/>
                <w:lang w:eastAsia="en-US"/>
              </w:rPr>
              <w:t xml:space="preserve"> 3</w:t>
            </w:r>
          </w:p>
        </w:tc>
        <w:tc>
          <w:tcPr>
            <w:tcW w:w="720" w:type="dxa"/>
            <w:tcBorders>
              <w:top w:val="single" w:sz="4" w:space="0" w:color="auto"/>
              <w:left w:val="single" w:sz="4" w:space="0" w:color="auto"/>
              <w:bottom w:val="single" w:sz="4" w:space="0" w:color="auto"/>
              <w:right w:val="single" w:sz="4" w:space="0" w:color="auto"/>
            </w:tcBorders>
            <w:hideMark/>
          </w:tcPr>
          <w:p w14:paraId="06C77141"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r w:rsidRPr="00C728EF">
              <w:rPr>
                <w:rFonts w:eastAsia="Times New Roman"/>
                <w:sz w:val="28"/>
                <w:szCs w:val="28"/>
                <w:lang w:eastAsia="en-US"/>
              </w:rPr>
              <w:t xml:space="preserve"> 4</w:t>
            </w:r>
          </w:p>
        </w:tc>
      </w:tr>
      <w:tr w:rsidR="00C728EF" w:rsidRPr="00C728EF" w14:paraId="662F40CB" w14:textId="77777777" w:rsidTr="00081D51">
        <w:tc>
          <w:tcPr>
            <w:tcW w:w="5935" w:type="dxa"/>
            <w:tcBorders>
              <w:top w:val="single" w:sz="4" w:space="0" w:color="auto"/>
              <w:left w:val="single" w:sz="4" w:space="0" w:color="auto"/>
              <w:bottom w:val="single" w:sz="4" w:space="0" w:color="auto"/>
              <w:right w:val="single" w:sz="4" w:space="0" w:color="auto"/>
            </w:tcBorders>
            <w:hideMark/>
          </w:tcPr>
          <w:p w14:paraId="252A9F3D"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r w:rsidRPr="00C728EF">
              <w:rPr>
                <w:rFonts w:eastAsia="Times New Roman"/>
                <w:sz w:val="28"/>
                <w:szCs w:val="28"/>
                <w:lang w:eastAsia="en-US"/>
              </w:rPr>
              <w:t>Đau khi đi bộ trên mặt phẳng</w:t>
            </w:r>
          </w:p>
        </w:tc>
        <w:tc>
          <w:tcPr>
            <w:tcW w:w="630" w:type="dxa"/>
            <w:tcBorders>
              <w:top w:val="single" w:sz="4" w:space="0" w:color="auto"/>
              <w:left w:val="single" w:sz="4" w:space="0" w:color="auto"/>
              <w:bottom w:val="single" w:sz="4" w:space="0" w:color="auto"/>
              <w:right w:val="single" w:sz="4" w:space="0" w:color="auto"/>
            </w:tcBorders>
          </w:tcPr>
          <w:p w14:paraId="6F2BB1DC"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30" w:type="dxa"/>
            <w:tcBorders>
              <w:top w:val="single" w:sz="4" w:space="0" w:color="auto"/>
              <w:left w:val="single" w:sz="4" w:space="0" w:color="auto"/>
              <w:bottom w:val="single" w:sz="4" w:space="0" w:color="auto"/>
              <w:right w:val="single" w:sz="4" w:space="0" w:color="auto"/>
            </w:tcBorders>
          </w:tcPr>
          <w:p w14:paraId="7A5348CB"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30" w:type="dxa"/>
            <w:tcBorders>
              <w:top w:val="single" w:sz="4" w:space="0" w:color="auto"/>
              <w:left w:val="single" w:sz="4" w:space="0" w:color="auto"/>
              <w:bottom w:val="single" w:sz="4" w:space="0" w:color="auto"/>
              <w:right w:val="single" w:sz="4" w:space="0" w:color="auto"/>
            </w:tcBorders>
          </w:tcPr>
          <w:p w14:paraId="681C87F5"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30" w:type="dxa"/>
            <w:tcBorders>
              <w:top w:val="single" w:sz="4" w:space="0" w:color="auto"/>
              <w:left w:val="single" w:sz="4" w:space="0" w:color="auto"/>
              <w:bottom w:val="single" w:sz="4" w:space="0" w:color="auto"/>
              <w:right w:val="single" w:sz="4" w:space="0" w:color="auto"/>
            </w:tcBorders>
          </w:tcPr>
          <w:p w14:paraId="2998B7B8"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720" w:type="dxa"/>
            <w:tcBorders>
              <w:top w:val="single" w:sz="4" w:space="0" w:color="auto"/>
              <w:left w:val="single" w:sz="4" w:space="0" w:color="auto"/>
              <w:bottom w:val="single" w:sz="4" w:space="0" w:color="auto"/>
              <w:right w:val="single" w:sz="4" w:space="0" w:color="auto"/>
            </w:tcBorders>
          </w:tcPr>
          <w:p w14:paraId="62CCCF08"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r>
      <w:tr w:rsidR="00C728EF" w:rsidRPr="00C728EF" w14:paraId="501E37E3" w14:textId="77777777" w:rsidTr="00081D51">
        <w:tc>
          <w:tcPr>
            <w:tcW w:w="5935" w:type="dxa"/>
            <w:tcBorders>
              <w:top w:val="single" w:sz="4" w:space="0" w:color="auto"/>
              <w:left w:val="single" w:sz="4" w:space="0" w:color="auto"/>
              <w:bottom w:val="single" w:sz="4" w:space="0" w:color="auto"/>
              <w:right w:val="single" w:sz="4" w:space="0" w:color="auto"/>
            </w:tcBorders>
            <w:hideMark/>
          </w:tcPr>
          <w:p w14:paraId="3DD59240"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r w:rsidRPr="00C728EF">
              <w:rPr>
                <w:rFonts w:eastAsia="Times New Roman"/>
                <w:sz w:val="28"/>
                <w:szCs w:val="28"/>
                <w:lang w:eastAsia="en-US"/>
              </w:rPr>
              <w:t>Đau khi leo cầu thang</w:t>
            </w:r>
          </w:p>
        </w:tc>
        <w:tc>
          <w:tcPr>
            <w:tcW w:w="630" w:type="dxa"/>
            <w:tcBorders>
              <w:top w:val="single" w:sz="4" w:space="0" w:color="auto"/>
              <w:left w:val="single" w:sz="4" w:space="0" w:color="auto"/>
              <w:bottom w:val="single" w:sz="4" w:space="0" w:color="auto"/>
              <w:right w:val="single" w:sz="4" w:space="0" w:color="auto"/>
            </w:tcBorders>
          </w:tcPr>
          <w:p w14:paraId="4558674F"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30" w:type="dxa"/>
            <w:tcBorders>
              <w:top w:val="single" w:sz="4" w:space="0" w:color="auto"/>
              <w:left w:val="single" w:sz="4" w:space="0" w:color="auto"/>
              <w:bottom w:val="single" w:sz="4" w:space="0" w:color="auto"/>
              <w:right w:val="single" w:sz="4" w:space="0" w:color="auto"/>
            </w:tcBorders>
          </w:tcPr>
          <w:p w14:paraId="6B80152B"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30" w:type="dxa"/>
            <w:tcBorders>
              <w:top w:val="single" w:sz="4" w:space="0" w:color="auto"/>
              <w:left w:val="single" w:sz="4" w:space="0" w:color="auto"/>
              <w:bottom w:val="single" w:sz="4" w:space="0" w:color="auto"/>
              <w:right w:val="single" w:sz="4" w:space="0" w:color="auto"/>
            </w:tcBorders>
          </w:tcPr>
          <w:p w14:paraId="2BB8F9CD"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30" w:type="dxa"/>
            <w:tcBorders>
              <w:top w:val="single" w:sz="4" w:space="0" w:color="auto"/>
              <w:left w:val="single" w:sz="4" w:space="0" w:color="auto"/>
              <w:bottom w:val="single" w:sz="4" w:space="0" w:color="auto"/>
              <w:right w:val="single" w:sz="4" w:space="0" w:color="auto"/>
            </w:tcBorders>
          </w:tcPr>
          <w:p w14:paraId="7253E597"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720" w:type="dxa"/>
            <w:tcBorders>
              <w:top w:val="single" w:sz="4" w:space="0" w:color="auto"/>
              <w:left w:val="single" w:sz="4" w:space="0" w:color="auto"/>
              <w:bottom w:val="single" w:sz="4" w:space="0" w:color="auto"/>
              <w:right w:val="single" w:sz="4" w:space="0" w:color="auto"/>
            </w:tcBorders>
          </w:tcPr>
          <w:p w14:paraId="179BD3EF"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r>
      <w:tr w:rsidR="00C728EF" w:rsidRPr="00C728EF" w14:paraId="67D662B1" w14:textId="77777777" w:rsidTr="00081D51">
        <w:tc>
          <w:tcPr>
            <w:tcW w:w="5935" w:type="dxa"/>
            <w:tcBorders>
              <w:top w:val="single" w:sz="4" w:space="0" w:color="auto"/>
              <w:left w:val="single" w:sz="4" w:space="0" w:color="auto"/>
              <w:bottom w:val="single" w:sz="4" w:space="0" w:color="auto"/>
              <w:right w:val="single" w:sz="4" w:space="0" w:color="auto"/>
            </w:tcBorders>
            <w:hideMark/>
          </w:tcPr>
          <w:p w14:paraId="3252E4EB"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r w:rsidRPr="00C728EF">
              <w:rPr>
                <w:rFonts w:eastAsia="Times New Roman"/>
                <w:sz w:val="28"/>
                <w:szCs w:val="28"/>
                <w:lang w:eastAsia="en-US"/>
              </w:rPr>
              <w:t>Đau về đêm</w:t>
            </w:r>
          </w:p>
        </w:tc>
        <w:tc>
          <w:tcPr>
            <w:tcW w:w="630" w:type="dxa"/>
            <w:tcBorders>
              <w:top w:val="single" w:sz="4" w:space="0" w:color="auto"/>
              <w:left w:val="single" w:sz="4" w:space="0" w:color="auto"/>
              <w:bottom w:val="single" w:sz="4" w:space="0" w:color="auto"/>
              <w:right w:val="single" w:sz="4" w:space="0" w:color="auto"/>
            </w:tcBorders>
          </w:tcPr>
          <w:p w14:paraId="3124E2F7"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30" w:type="dxa"/>
            <w:tcBorders>
              <w:top w:val="single" w:sz="4" w:space="0" w:color="auto"/>
              <w:left w:val="single" w:sz="4" w:space="0" w:color="auto"/>
              <w:bottom w:val="single" w:sz="4" w:space="0" w:color="auto"/>
              <w:right w:val="single" w:sz="4" w:space="0" w:color="auto"/>
            </w:tcBorders>
          </w:tcPr>
          <w:p w14:paraId="6F23DE2B"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30" w:type="dxa"/>
            <w:tcBorders>
              <w:top w:val="single" w:sz="4" w:space="0" w:color="auto"/>
              <w:left w:val="single" w:sz="4" w:space="0" w:color="auto"/>
              <w:bottom w:val="single" w:sz="4" w:space="0" w:color="auto"/>
              <w:right w:val="single" w:sz="4" w:space="0" w:color="auto"/>
            </w:tcBorders>
          </w:tcPr>
          <w:p w14:paraId="4E0EF98D"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30" w:type="dxa"/>
            <w:tcBorders>
              <w:top w:val="single" w:sz="4" w:space="0" w:color="auto"/>
              <w:left w:val="single" w:sz="4" w:space="0" w:color="auto"/>
              <w:bottom w:val="single" w:sz="4" w:space="0" w:color="auto"/>
              <w:right w:val="single" w:sz="4" w:space="0" w:color="auto"/>
            </w:tcBorders>
          </w:tcPr>
          <w:p w14:paraId="2F887FA6"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720" w:type="dxa"/>
            <w:tcBorders>
              <w:top w:val="single" w:sz="4" w:space="0" w:color="auto"/>
              <w:left w:val="single" w:sz="4" w:space="0" w:color="auto"/>
              <w:bottom w:val="single" w:sz="4" w:space="0" w:color="auto"/>
              <w:right w:val="single" w:sz="4" w:space="0" w:color="auto"/>
            </w:tcBorders>
          </w:tcPr>
          <w:p w14:paraId="2295CC96"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r>
      <w:tr w:rsidR="00C728EF" w:rsidRPr="00C728EF" w14:paraId="758CAF72" w14:textId="77777777" w:rsidTr="00081D51">
        <w:tc>
          <w:tcPr>
            <w:tcW w:w="5935" w:type="dxa"/>
            <w:tcBorders>
              <w:top w:val="single" w:sz="4" w:space="0" w:color="auto"/>
              <w:left w:val="single" w:sz="4" w:space="0" w:color="auto"/>
              <w:bottom w:val="single" w:sz="4" w:space="0" w:color="auto"/>
              <w:right w:val="single" w:sz="4" w:space="0" w:color="auto"/>
            </w:tcBorders>
            <w:hideMark/>
          </w:tcPr>
          <w:p w14:paraId="26951617"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r w:rsidRPr="00C728EF">
              <w:rPr>
                <w:rFonts w:eastAsia="Times New Roman"/>
                <w:sz w:val="28"/>
                <w:szCs w:val="28"/>
                <w:lang w:eastAsia="en-US"/>
              </w:rPr>
              <w:t>Đau khi ngồi nghỉ</w:t>
            </w:r>
          </w:p>
        </w:tc>
        <w:tc>
          <w:tcPr>
            <w:tcW w:w="630" w:type="dxa"/>
            <w:tcBorders>
              <w:top w:val="single" w:sz="4" w:space="0" w:color="auto"/>
              <w:left w:val="single" w:sz="4" w:space="0" w:color="auto"/>
              <w:bottom w:val="single" w:sz="4" w:space="0" w:color="auto"/>
              <w:right w:val="single" w:sz="4" w:space="0" w:color="auto"/>
            </w:tcBorders>
          </w:tcPr>
          <w:p w14:paraId="407D3883"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30" w:type="dxa"/>
            <w:tcBorders>
              <w:top w:val="single" w:sz="4" w:space="0" w:color="auto"/>
              <w:left w:val="single" w:sz="4" w:space="0" w:color="auto"/>
              <w:bottom w:val="single" w:sz="4" w:space="0" w:color="auto"/>
              <w:right w:val="single" w:sz="4" w:space="0" w:color="auto"/>
            </w:tcBorders>
          </w:tcPr>
          <w:p w14:paraId="1EEDD05C"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30" w:type="dxa"/>
            <w:tcBorders>
              <w:top w:val="single" w:sz="4" w:space="0" w:color="auto"/>
              <w:left w:val="single" w:sz="4" w:space="0" w:color="auto"/>
              <w:bottom w:val="single" w:sz="4" w:space="0" w:color="auto"/>
              <w:right w:val="single" w:sz="4" w:space="0" w:color="auto"/>
            </w:tcBorders>
          </w:tcPr>
          <w:p w14:paraId="245F19F0"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30" w:type="dxa"/>
            <w:tcBorders>
              <w:top w:val="single" w:sz="4" w:space="0" w:color="auto"/>
              <w:left w:val="single" w:sz="4" w:space="0" w:color="auto"/>
              <w:bottom w:val="single" w:sz="4" w:space="0" w:color="auto"/>
              <w:right w:val="single" w:sz="4" w:space="0" w:color="auto"/>
            </w:tcBorders>
          </w:tcPr>
          <w:p w14:paraId="6F72CEB9"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720" w:type="dxa"/>
            <w:tcBorders>
              <w:top w:val="single" w:sz="4" w:space="0" w:color="auto"/>
              <w:left w:val="single" w:sz="4" w:space="0" w:color="auto"/>
              <w:bottom w:val="single" w:sz="4" w:space="0" w:color="auto"/>
              <w:right w:val="single" w:sz="4" w:space="0" w:color="auto"/>
            </w:tcBorders>
          </w:tcPr>
          <w:p w14:paraId="22717470"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r>
      <w:tr w:rsidR="00C728EF" w:rsidRPr="00C728EF" w14:paraId="143098FB" w14:textId="77777777" w:rsidTr="00081D51">
        <w:tc>
          <w:tcPr>
            <w:tcW w:w="5935" w:type="dxa"/>
            <w:tcBorders>
              <w:top w:val="single" w:sz="4" w:space="0" w:color="auto"/>
              <w:left w:val="single" w:sz="4" w:space="0" w:color="auto"/>
              <w:bottom w:val="single" w:sz="4" w:space="0" w:color="auto"/>
              <w:right w:val="single" w:sz="4" w:space="0" w:color="auto"/>
            </w:tcBorders>
            <w:hideMark/>
          </w:tcPr>
          <w:p w14:paraId="3133A28C"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r w:rsidRPr="00C728EF">
              <w:rPr>
                <w:rFonts w:eastAsia="Times New Roman"/>
                <w:sz w:val="28"/>
                <w:szCs w:val="28"/>
                <w:lang w:eastAsia="en-US"/>
              </w:rPr>
              <w:t>Đau khi đứng thẳng</w:t>
            </w:r>
          </w:p>
        </w:tc>
        <w:tc>
          <w:tcPr>
            <w:tcW w:w="630" w:type="dxa"/>
            <w:tcBorders>
              <w:top w:val="single" w:sz="4" w:space="0" w:color="auto"/>
              <w:left w:val="single" w:sz="4" w:space="0" w:color="auto"/>
              <w:bottom w:val="single" w:sz="4" w:space="0" w:color="auto"/>
              <w:right w:val="single" w:sz="4" w:space="0" w:color="auto"/>
            </w:tcBorders>
          </w:tcPr>
          <w:p w14:paraId="24EFB1B3"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30" w:type="dxa"/>
            <w:tcBorders>
              <w:top w:val="single" w:sz="4" w:space="0" w:color="auto"/>
              <w:left w:val="single" w:sz="4" w:space="0" w:color="auto"/>
              <w:bottom w:val="single" w:sz="4" w:space="0" w:color="auto"/>
              <w:right w:val="single" w:sz="4" w:space="0" w:color="auto"/>
            </w:tcBorders>
          </w:tcPr>
          <w:p w14:paraId="1A80D587"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30" w:type="dxa"/>
            <w:tcBorders>
              <w:top w:val="single" w:sz="4" w:space="0" w:color="auto"/>
              <w:left w:val="single" w:sz="4" w:space="0" w:color="auto"/>
              <w:bottom w:val="single" w:sz="4" w:space="0" w:color="auto"/>
              <w:right w:val="single" w:sz="4" w:space="0" w:color="auto"/>
            </w:tcBorders>
          </w:tcPr>
          <w:p w14:paraId="5B8C6A0B"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30" w:type="dxa"/>
            <w:tcBorders>
              <w:top w:val="single" w:sz="4" w:space="0" w:color="auto"/>
              <w:left w:val="single" w:sz="4" w:space="0" w:color="auto"/>
              <w:bottom w:val="single" w:sz="4" w:space="0" w:color="auto"/>
              <w:right w:val="single" w:sz="4" w:space="0" w:color="auto"/>
            </w:tcBorders>
          </w:tcPr>
          <w:p w14:paraId="34CD0535"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720" w:type="dxa"/>
            <w:tcBorders>
              <w:top w:val="single" w:sz="4" w:space="0" w:color="auto"/>
              <w:left w:val="single" w:sz="4" w:space="0" w:color="auto"/>
              <w:bottom w:val="single" w:sz="4" w:space="0" w:color="auto"/>
              <w:right w:val="single" w:sz="4" w:space="0" w:color="auto"/>
            </w:tcBorders>
          </w:tcPr>
          <w:p w14:paraId="384D9A98"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r>
    </w:tbl>
    <w:p w14:paraId="27698DE8" w14:textId="77777777" w:rsidR="00C728EF" w:rsidRPr="00C728EF" w:rsidRDefault="00C728EF" w:rsidP="00827444">
      <w:pPr>
        <w:numPr>
          <w:ilvl w:val="0"/>
          <w:numId w:val="21"/>
        </w:numPr>
        <w:tabs>
          <w:tab w:val="left" w:pos="3450"/>
        </w:tabs>
        <w:spacing w:before="100" w:beforeAutospacing="1" w:line="276" w:lineRule="auto"/>
        <w:contextualSpacing/>
        <w:jc w:val="both"/>
        <w:rPr>
          <w:rFonts w:eastAsia="Times New Roman" w:cs="Times New Roman"/>
          <w:b/>
          <w:sz w:val="28"/>
          <w:szCs w:val="28"/>
          <w:lang w:eastAsia="en-US"/>
        </w:rPr>
      </w:pPr>
      <w:r w:rsidRPr="00C728EF">
        <w:rPr>
          <w:rFonts w:eastAsia="Times New Roman" w:cs="Times New Roman"/>
          <w:sz w:val="28"/>
          <w:szCs w:val="28"/>
          <w:lang w:eastAsia="en-US"/>
        </w:rPr>
        <w:t>Tình trạng cứng khớp</w:t>
      </w:r>
      <w:r w:rsidRPr="00C728EF">
        <w:rPr>
          <w:rFonts w:eastAsia="Times New Roman" w:cs="Times New Roman"/>
          <w:b/>
          <w:sz w:val="28"/>
          <w:szCs w:val="28"/>
          <w:lang w:eastAsia="en-US"/>
        </w:rPr>
        <w:t xml:space="preserve"> </w:t>
      </w:r>
    </w:p>
    <w:tbl>
      <w:tblPr>
        <w:tblStyle w:val="TableGrid8"/>
        <w:tblW w:w="0" w:type="auto"/>
        <w:tblLook w:val="04A0" w:firstRow="1" w:lastRow="0" w:firstColumn="1" w:lastColumn="0" w:noHBand="0" w:noVBand="1"/>
      </w:tblPr>
      <w:tblGrid>
        <w:gridCol w:w="5848"/>
        <w:gridCol w:w="625"/>
        <w:gridCol w:w="625"/>
        <w:gridCol w:w="625"/>
        <w:gridCol w:w="714"/>
        <w:gridCol w:w="625"/>
      </w:tblGrid>
      <w:tr w:rsidR="00C728EF" w:rsidRPr="00C728EF" w14:paraId="128DD2F7" w14:textId="77777777" w:rsidTr="00081D51">
        <w:tc>
          <w:tcPr>
            <w:tcW w:w="5935" w:type="dxa"/>
            <w:tcBorders>
              <w:top w:val="single" w:sz="4" w:space="0" w:color="auto"/>
              <w:left w:val="single" w:sz="4" w:space="0" w:color="auto"/>
              <w:bottom w:val="single" w:sz="4" w:space="0" w:color="auto"/>
              <w:right w:val="single" w:sz="4" w:space="0" w:color="auto"/>
            </w:tcBorders>
          </w:tcPr>
          <w:p w14:paraId="1775C404"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30" w:type="dxa"/>
            <w:tcBorders>
              <w:top w:val="single" w:sz="4" w:space="0" w:color="auto"/>
              <w:left w:val="single" w:sz="4" w:space="0" w:color="auto"/>
              <w:bottom w:val="single" w:sz="4" w:space="0" w:color="auto"/>
              <w:right w:val="single" w:sz="4" w:space="0" w:color="auto"/>
            </w:tcBorders>
            <w:hideMark/>
          </w:tcPr>
          <w:p w14:paraId="1BED92EA"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r w:rsidRPr="00C728EF">
              <w:rPr>
                <w:rFonts w:eastAsia="Times New Roman"/>
                <w:sz w:val="28"/>
                <w:szCs w:val="28"/>
                <w:lang w:eastAsia="en-US"/>
              </w:rPr>
              <w:t>0</w:t>
            </w:r>
          </w:p>
        </w:tc>
        <w:tc>
          <w:tcPr>
            <w:tcW w:w="630" w:type="dxa"/>
            <w:tcBorders>
              <w:top w:val="single" w:sz="4" w:space="0" w:color="auto"/>
              <w:left w:val="single" w:sz="4" w:space="0" w:color="auto"/>
              <w:bottom w:val="single" w:sz="4" w:space="0" w:color="auto"/>
              <w:right w:val="single" w:sz="4" w:space="0" w:color="auto"/>
            </w:tcBorders>
            <w:hideMark/>
          </w:tcPr>
          <w:p w14:paraId="0429DD19"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r w:rsidRPr="00C728EF">
              <w:rPr>
                <w:rFonts w:eastAsia="Times New Roman"/>
                <w:sz w:val="28"/>
                <w:szCs w:val="28"/>
                <w:lang w:eastAsia="en-US"/>
              </w:rPr>
              <w:t>1</w:t>
            </w:r>
          </w:p>
        </w:tc>
        <w:tc>
          <w:tcPr>
            <w:tcW w:w="630" w:type="dxa"/>
            <w:tcBorders>
              <w:top w:val="single" w:sz="4" w:space="0" w:color="auto"/>
              <w:left w:val="single" w:sz="4" w:space="0" w:color="auto"/>
              <w:bottom w:val="single" w:sz="4" w:space="0" w:color="auto"/>
              <w:right w:val="single" w:sz="4" w:space="0" w:color="auto"/>
            </w:tcBorders>
            <w:hideMark/>
          </w:tcPr>
          <w:p w14:paraId="5513C380"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r w:rsidRPr="00C728EF">
              <w:rPr>
                <w:rFonts w:eastAsia="Times New Roman"/>
                <w:sz w:val="28"/>
                <w:szCs w:val="28"/>
                <w:lang w:eastAsia="en-US"/>
              </w:rPr>
              <w:t xml:space="preserve"> 2</w:t>
            </w:r>
          </w:p>
        </w:tc>
        <w:tc>
          <w:tcPr>
            <w:tcW w:w="720" w:type="dxa"/>
            <w:tcBorders>
              <w:top w:val="single" w:sz="4" w:space="0" w:color="auto"/>
              <w:left w:val="single" w:sz="4" w:space="0" w:color="auto"/>
              <w:bottom w:val="single" w:sz="4" w:space="0" w:color="auto"/>
              <w:right w:val="single" w:sz="4" w:space="0" w:color="auto"/>
            </w:tcBorders>
            <w:hideMark/>
          </w:tcPr>
          <w:p w14:paraId="723FE0E9"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r w:rsidRPr="00C728EF">
              <w:rPr>
                <w:rFonts w:eastAsia="Times New Roman"/>
                <w:sz w:val="28"/>
                <w:szCs w:val="28"/>
                <w:lang w:eastAsia="en-US"/>
              </w:rPr>
              <w:t xml:space="preserve"> 3</w:t>
            </w:r>
          </w:p>
        </w:tc>
        <w:tc>
          <w:tcPr>
            <w:tcW w:w="630" w:type="dxa"/>
            <w:tcBorders>
              <w:top w:val="single" w:sz="4" w:space="0" w:color="auto"/>
              <w:left w:val="single" w:sz="4" w:space="0" w:color="auto"/>
              <w:bottom w:val="single" w:sz="4" w:space="0" w:color="auto"/>
              <w:right w:val="single" w:sz="4" w:space="0" w:color="auto"/>
            </w:tcBorders>
            <w:hideMark/>
          </w:tcPr>
          <w:p w14:paraId="17A43B90"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r w:rsidRPr="00C728EF">
              <w:rPr>
                <w:rFonts w:eastAsia="Times New Roman"/>
                <w:sz w:val="28"/>
                <w:szCs w:val="28"/>
                <w:lang w:eastAsia="en-US"/>
              </w:rPr>
              <w:t xml:space="preserve"> 4</w:t>
            </w:r>
          </w:p>
        </w:tc>
      </w:tr>
      <w:tr w:rsidR="00C728EF" w:rsidRPr="00C728EF" w14:paraId="18FE7D24" w14:textId="77777777" w:rsidTr="00081D51">
        <w:tc>
          <w:tcPr>
            <w:tcW w:w="5935" w:type="dxa"/>
            <w:tcBorders>
              <w:top w:val="single" w:sz="4" w:space="0" w:color="auto"/>
              <w:left w:val="single" w:sz="4" w:space="0" w:color="auto"/>
              <w:bottom w:val="single" w:sz="4" w:space="0" w:color="auto"/>
              <w:right w:val="single" w:sz="4" w:space="0" w:color="auto"/>
            </w:tcBorders>
            <w:hideMark/>
          </w:tcPr>
          <w:p w14:paraId="65E3046D"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r w:rsidRPr="00C728EF">
              <w:rPr>
                <w:rFonts w:eastAsia="Times New Roman"/>
                <w:sz w:val="28"/>
                <w:szCs w:val="28"/>
                <w:lang w:eastAsia="en-US"/>
              </w:rPr>
              <w:t>Buổi sáng khi thức dậy</w:t>
            </w:r>
          </w:p>
        </w:tc>
        <w:tc>
          <w:tcPr>
            <w:tcW w:w="630" w:type="dxa"/>
            <w:tcBorders>
              <w:top w:val="single" w:sz="4" w:space="0" w:color="auto"/>
              <w:left w:val="single" w:sz="4" w:space="0" w:color="auto"/>
              <w:bottom w:val="single" w:sz="4" w:space="0" w:color="auto"/>
              <w:right w:val="single" w:sz="4" w:space="0" w:color="auto"/>
            </w:tcBorders>
          </w:tcPr>
          <w:p w14:paraId="512DBA5D"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30" w:type="dxa"/>
            <w:tcBorders>
              <w:top w:val="single" w:sz="4" w:space="0" w:color="auto"/>
              <w:left w:val="single" w:sz="4" w:space="0" w:color="auto"/>
              <w:bottom w:val="single" w:sz="4" w:space="0" w:color="auto"/>
              <w:right w:val="single" w:sz="4" w:space="0" w:color="auto"/>
            </w:tcBorders>
          </w:tcPr>
          <w:p w14:paraId="625369C9"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30" w:type="dxa"/>
            <w:tcBorders>
              <w:top w:val="single" w:sz="4" w:space="0" w:color="auto"/>
              <w:left w:val="single" w:sz="4" w:space="0" w:color="auto"/>
              <w:bottom w:val="single" w:sz="4" w:space="0" w:color="auto"/>
              <w:right w:val="single" w:sz="4" w:space="0" w:color="auto"/>
            </w:tcBorders>
          </w:tcPr>
          <w:p w14:paraId="350E225B"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720" w:type="dxa"/>
            <w:tcBorders>
              <w:top w:val="single" w:sz="4" w:space="0" w:color="auto"/>
              <w:left w:val="single" w:sz="4" w:space="0" w:color="auto"/>
              <w:bottom w:val="single" w:sz="4" w:space="0" w:color="auto"/>
              <w:right w:val="single" w:sz="4" w:space="0" w:color="auto"/>
            </w:tcBorders>
          </w:tcPr>
          <w:p w14:paraId="7A48CAD5"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30" w:type="dxa"/>
            <w:tcBorders>
              <w:top w:val="single" w:sz="4" w:space="0" w:color="auto"/>
              <w:left w:val="single" w:sz="4" w:space="0" w:color="auto"/>
              <w:bottom w:val="single" w:sz="4" w:space="0" w:color="auto"/>
              <w:right w:val="single" w:sz="4" w:space="0" w:color="auto"/>
            </w:tcBorders>
          </w:tcPr>
          <w:p w14:paraId="559A3C0C"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r>
      <w:tr w:rsidR="00C728EF" w:rsidRPr="00C728EF" w14:paraId="09913708" w14:textId="77777777" w:rsidTr="00081D51">
        <w:tc>
          <w:tcPr>
            <w:tcW w:w="5935" w:type="dxa"/>
            <w:tcBorders>
              <w:top w:val="single" w:sz="4" w:space="0" w:color="auto"/>
              <w:left w:val="single" w:sz="4" w:space="0" w:color="auto"/>
              <w:bottom w:val="single" w:sz="4" w:space="0" w:color="auto"/>
              <w:right w:val="single" w:sz="4" w:space="0" w:color="auto"/>
            </w:tcBorders>
            <w:hideMark/>
          </w:tcPr>
          <w:p w14:paraId="76138D51"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r w:rsidRPr="00C728EF">
              <w:rPr>
                <w:rFonts w:eastAsia="Times New Roman"/>
                <w:sz w:val="28"/>
                <w:szCs w:val="28"/>
                <w:lang w:eastAsia="en-US"/>
              </w:rPr>
              <w:t>Trong ngày</w:t>
            </w:r>
          </w:p>
        </w:tc>
        <w:tc>
          <w:tcPr>
            <w:tcW w:w="630" w:type="dxa"/>
            <w:tcBorders>
              <w:top w:val="single" w:sz="4" w:space="0" w:color="auto"/>
              <w:left w:val="single" w:sz="4" w:space="0" w:color="auto"/>
              <w:bottom w:val="single" w:sz="4" w:space="0" w:color="auto"/>
              <w:right w:val="single" w:sz="4" w:space="0" w:color="auto"/>
            </w:tcBorders>
          </w:tcPr>
          <w:p w14:paraId="672141F4"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30" w:type="dxa"/>
            <w:tcBorders>
              <w:top w:val="single" w:sz="4" w:space="0" w:color="auto"/>
              <w:left w:val="single" w:sz="4" w:space="0" w:color="auto"/>
              <w:bottom w:val="single" w:sz="4" w:space="0" w:color="auto"/>
              <w:right w:val="single" w:sz="4" w:space="0" w:color="auto"/>
            </w:tcBorders>
          </w:tcPr>
          <w:p w14:paraId="01EC0C47"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30" w:type="dxa"/>
            <w:tcBorders>
              <w:top w:val="single" w:sz="4" w:space="0" w:color="auto"/>
              <w:left w:val="single" w:sz="4" w:space="0" w:color="auto"/>
              <w:bottom w:val="single" w:sz="4" w:space="0" w:color="auto"/>
              <w:right w:val="single" w:sz="4" w:space="0" w:color="auto"/>
            </w:tcBorders>
          </w:tcPr>
          <w:p w14:paraId="579FC314"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720" w:type="dxa"/>
            <w:tcBorders>
              <w:top w:val="single" w:sz="4" w:space="0" w:color="auto"/>
              <w:left w:val="single" w:sz="4" w:space="0" w:color="auto"/>
              <w:bottom w:val="single" w:sz="4" w:space="0" w:color="auto"/>
              <w:right w:val="single" w:sz="4" w:space="0" w:color="auto"/>
            </w:tcBorders>
          </w:tcPr>
          <w:p w14:paraId="270BB474"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30" w:type="dxa"/>
            <w:tcBorders>
              <w:top w:val="single" w:sz="4" w:space="0" w:color="auto"/>
              <w:left w:val="single" w:sz="4" w:space="0" w:color="auto"/>
              <w:bottom w:val="single" w:sz="4" w:space="0" w:color="auto"/>
              <w:right w:val="single" w:sz="4" w:space="0" w:color="auto"/>
            </w:tcBorders>
          </w:tcPr>
          <w:p w14:paraId="07169CFC"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r>
    </w:tbl>
    <w:p w14:paraId="22F8EC53" w14:textId="77777777" w:rsidR="00C728EF" w:rsidRPr="00C728EF" w:rsidRDefault="00C728EF" w:rsidP="00827444">
      <w:pPr>
        <w:numPr>
          <w:ilvl w:val="0"/>
          <w:numId w:val="21"/>
        </w:numPr>
        <w:tabs>
          <w:tab w:val="left" w:pos="3450"/>
        </w:tabs>
        <w:spacing w:before="100" w:beforeAutospacing="1" w:line="276" w:lineRule="auto"/>
        <w:contextualSpacing/>
        <w:jc w:val="both"/>
        <w:rPr>
          <w:rFonts w:eastAsia="Times New Roman" w:cs="Times New Roman"/>
          <w:b/>
          <w:sz w:val="28"/>
          <w:szCs w:val="28"/>
          <w:lang w:eastAsia="en-US"/>
        </w:rPr>
      </w:pPr>
      <w:r w:rsidRPr="00C728EF">
        <w:rPr>
          <w:rFonts w:eastAsia="Times New Roman" w:cs="Times New Roman"/>
          <w:sz w:val="28"/>
          <w:szCs w:val="28"/>
          <w:lang w:eastAsia="en-US"/>
        </w:rPr>
        <w:t>Tình trạng hạn chế vận động</w:t>
      </w:r>
      <w:r w:rsidRPr="00C728EF">
        <w:rPr>
          <w:rFonts w:eastAsia="Times New Roman" w:cs="Times New Roman"/>
          <w:b/>
          <w:sz w:val="28"/>
          <w:szCs w:val="28"/>
          <w:lang w:eastAsia="en-US"/>
        </w:rPr>
        <w:t xml:space="preserve"> </w:t>
      </w:r>
    </w:p>
    <w:tbl>
      <w:tblPr>
        <w:tblStyle w:val="TableGrid8"/>
        <w:tblW w:w="0" w:type="auto"/>
        <w:tblLook w:val="04A0" w:firstRow="1" w:lastRow="0" w:firstColumn="1" w:lastColumn="0" w:noHBand="0" w:noVBand="1"/>
      </w:tblPr>
      <w:tblGrid>
        <w:gridCol w:w="5920"/>
        <w:gridCol w:w="709"/>
        <w:gridCol w:w="567"/>
        <w:gridCol w:w="567"/>
        <w:gridCol w:w="692"/>
        <w:gridCol w:w="606"/>
      </w:tblGrid>
      <w:tr w:rsidR="00C728EF" w:rsidRPr="00C728EF" w14:paraId="3E7127A0" w14:textId="77777777" w:rsidTr="00081D51">
        <w:tc>
          <w:tcPr>
            <w:tcW w:w="5920" w:type="dxa"/>
            <w:tcBorders>
              <w:top w:val="single" w:sz="4" w:space="0" w:color="auto"/>
              <w:left w:val="single" w:sz="4" w:space="0" w:color="auto"/>
              <w:bottom w:val="single" w:sz="4" w:space="0" w:color="auto"/>
              <w:right w:val="single" w:sz="4" w:space="0" w:color="auto"/>
            </w:tcBorders>
          </w:tcPr>
          <w:p w14:paraId="428EEB64"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709" w:type="dxa"/>
            <w:tcBorders>
              <w:top w:val="single" w:sz="4" w:space="0" w:color="auto"/>
              <w:left w:val="single" w:sz="4" w:space="0" w:color="auto"/>
              <w:bottom w:val="single" w:sz="4" w:space="0" w:color="auto"/>
              <w:right w:val="single" w:sz="4" w:space="0" w:color="auto"/>
            </w:tcBorders>
            <w:hideMark/>
          </w:tcPr>
          <w:p w14:paraId="7FE940DA"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r w:rsidRPr="00C728EF">
              <w:rPr>
                <w:rFonts w:eastAsia="Times New Roman"/>
                <w:sz w:val="28"/>
                <w:szCs w:val="28"/>
                <w:lang w:eastAsia="en-US"/>
              </w:rPr>
              <w:t>0</w:t>
            </w:r>
          </w:p>
        </w:tc>
        <w:tc>
          <w:tcPr>
            <w:tcW w:w="567" w:type="dxa"/>
            <w:tcBorders>
              <w:top w:val="single" w:sz="4" w:space="0" w:color="auto"/>
              <w:left w:val="single" w:sz="4" w:space="0" w:color="auto"/>
              <w:bottom w:val="single" w:sz="4" w:space="0" w:color="auto"/>
              <w:right w:val="single" w:sz="4" w:space="0" w:color="auto"/>
            </w:tcBorders>
            <w:hideMark/>
          </w:tcPr>
          <w:p w14:paraId="3269F01F"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r w:rsidRPr="00C728EF">
              <w:rPr>
                <w:rFonts w:eastAsia="Times New Roman"/>
                <w:sz w:val="28"/>
                <w:szCs w:val="28"/>
                <w:lang w:eastAsia="en-US"/>
              </w:rPr>
              <w:t>1</w:t>
            </w:r>
          </w:p>
        </w:tc>
        <w:tc>
          <w:tcPr>
            <w:tcW w:w="567" w:type="dxa"/>
            <w:tcBorders>
              <w:top w:val="single" w:sz="4" w:space="0" w:color="auto"/>
              <w:left w:val="single" w:sz="4" w:space="0" w:color="auto"/>
              <w:bottom w:val="single" w:sz="4" w:space="0" w:color="auto"/>
              <w:right w:val="single" w:sz="4" w:space="0" w:color="auto"/>
            </w:tcBorders>
            <w:hideMark/>
          </w:tcPr>
          <w:p w14:paraId="252D91BB"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r w:rsidRPr="00C728EF">
              <w:rPr>
                <w:rFonts w:eastAsia="Times New Roman"/>
                <w:sz w:val="28"/>
                <w:szCs w:val="28"/>
                <w:lang w:eastAsia="en-US"/>
              </w:rPr>
              <w:t xml:space="preserve"> 2</w:t>
            </w:r>
          </w:p>
        </w:tc>
        <w:tc>
          <w:tcPr>
            <w:tcW w:w="692" w:type="dxa"/>
            <w:tcBorders>
              <w:top w:val="single" w:sz="4" w:space="0" w:color="auto"/>
              <w:left w:val="single" w:sz="4" w:space="0" w:color="auto"/>
              <w:bottom w:val="single" w:sz="4" w:space="0" w:color="auto"/>
              <w:right w:val="single" w:sz="4" w:space="0" w:color="auto"/>
            </w:tcBorders>
            <w:hideMark/>
          </w:tcPr>
          <w:p w14:paraId="603C7CD0"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r w:rsidRPr="00C728EF">
              <w:rPr>
                <w:rFonts w:eastAsia="Times New Roman"/>
                <w:sz w:val="28"/>
                <w:szCs w:val="28"/>
                <w:lang w:eastAsia="en-US"/>
              </w:rPr>
              <w:t xml:space="preserve">  3</w:t>
            </w:r>
          </w:p>
        </w:tc>
        <w:tc>
          <w:tcPr>
            <w:tcW w:w="606" w:type="dxa"/>
            <w:tcBorders>
              <w:top w:val="single" w:sz="4" w:space="0" w:color="auto"/>
              <w:left w:val="single" w:sz="4" w:space="0" w:color="auto"/>
              <w:bottom w:val="single" w:sz="4" w:space="0" w:color="auto"/>
              <w:right w:val="single" w:sz="4" w:space="0" w:color="auto"/>
            </w:tcBorders>
            <w:hideMark/>
          </w:tcPr>
          <w:p w14:paraId="0B8D1527"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r w:rsidRPr="00C728EF">
              <w:rPr>
                <w:rFonts w:eastAsia="Times New Roman"/>
                <w:sz w:val="28"/>
                <w:szCs w:val="28"/>
                <w:lang w:eastAsia="en-US"/>
              </w:rPr>
              <w:t xml:space="preserve"> 4</w:t>
            </w:r>
          </w:p>
        </w:tc>
      </w:tr>
      <w:tr w:rsidR="00C728EF" w:rsidRPr="00C728EF" w14:paraId="00658019" w14:textId="77777777" w:rsidTr="00081D51">
        <w:tc>
          <w:tcPr>
            <w:tcW w:w="5920" w:type="dxa"/>
            <w:tcBorders>
              <w:top w:val="single" w:sz="4" w:space="0" w:color="auto"/>
              <w:left w:val="single" w:sz="4" w:space="0" w:color="auto"/>
              <w:bottom w:val="single" w:sz="4" w:space="0" w:color="auto"/>
              <w:right w:val="single" w:sz="4" w:space="0" w:color="auto"/>
            </w:tcBorders>
            <w:hideMark/>
          </w:tcPr>
          <w:p w14:paraId="1609F048"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r w:rsidRPr="00C728EF">
              <w:rPr>
                <w:rFonts w:eastAsia="Times New Roman"/>
                <w:sz w:val="28"/>
                <w:szCs w:val="28"/>
                <w:lang w:eastAsia="en-US"/>
              </w:rPr>
              <w:t>Xuống cầu thang</w:t>
            </w:r>
          </w:p>
        </w:tc>
        <w:tc>
          <w:tcPr>
            <w:tcW w:w="709" w:type="dxa"/>
            <w:tcBorders>
              <w:top w:val="single" w:sz="4" w:space="0" w:color="auto"/>
              <w:left w:val="single" w:sz="4" w:space="0" w:color="auto"/>
              <w:bottom w:val="single" w:sz="4" w:space="0" w:color="auto"/>
              <w:right w:val="single" w:sz="4" w:space="0" w:color="auto"/>
            </w:tcBorders>
          </w:tcPr>
          <w:p w14:paraId="1653B4C1"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567" w:type="dxa"/>
            <w:tcBorders>
              <w:top w:val="single" w:sz="4" w:space="0" w:color="auto"/>
              <w:left w:val="single" w:sz="4" w:space="0" w:color="auto"/>
              <w:bottom w:val="single" w:sz="4" w:space="0" w:color="auto"/>
              <w:right w:val="single" w:sz="4" w:space="0" w:color="auto"/>
            </w:tcBorders>
          </w:tcPr>
          <w:p w14:paraId="244A053D"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567" w:type="dxa"/>
            <w:tcBorders>
              <w:top w:val="single" w:sz="4" w:space="0" w:color="auto"/>
              <w:left w:val="single" w:sz="4" w:space="0" w:color="auto"/>
              <w:bottom w:val="single" w:sz="4" w:space="0" w:color="auto"/>
              <w:right w:val="single" w:sz="4" w:space="0" w:color="auto"/>
            </w:tcBorders>
          </w:tcPr>
          <w:p w14:paraId="46B7C6AF"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92" w:type="dxa"/>
            <w:tcBorders>
              <w:top w:val="single" w:sz="4" w:space="0" w:color="auto"/>
              <w:left w:val="single" w:sz="4" w:space="0" w:color="auto"/>
              <w:bottom w:val="single" w:sz="4" w:space="0" w:color="auto"/>
              <w:right w:val="single" w:sz="4" w:space="0" w:color="auto"/>
            </w:tcBorders>
          </w:tcPr>
          <w:p w14:paraId="134DF308"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06" w:type="dxa"/>
            <w:tcBorders>
              <w:top w:val="single" w:sz="4" w:space="0" w:color="auto"/>
              <w:left w:val="single" w:sz="4" w:space="0" w:color="auto"/>
              <w:bottom w:val="single" w:sz="4" w:space="0" w:color="auto"/>
              <w:right w:val="single" w:sz="4" w:space="0" w:color="auto"/>
            </w:tcBorders>
          </w:tcPr>
          <w:p w14:paraId="30712A03"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r>
      <w:tr w:rsidR="00C728EF" w:rsidRPr="00C728EF" w14:paraId="38E22101" w14:textId="77777777" w:rsidTr="00081D51">
        <w:tc>
          <w:tcPr>
            <w:tcW w:w="5920" w:type="dxa"/>
            <w:tcBorders>
              <w:top w:val="single" w:sz="4" w:space="0" w:color="auto"/>
              <w:left w:val="single" w:sz="4" w:space="0" w:color="auto"/>
              <w:bottom w:val="single" w:sz="4" w:space="0" w:color="auto"/>
              <w:right w:val="single" w:sz="4" w:space="0" w:color="auto"/>
            </w:tcBorders>
            <w:hideMark/>
          </w:tcPr>
          <w:p w14:paraId="50EFEBBD"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r w:rsidRPr="00C728EF">
              <w:rPr>
                <w:rFonts w:eastAsia="Times New Roman"/>
                <w:sz w:val="28"/>
                <w:szCs w:val="28"/>
                <w:lang w:eastAsia="en-US"/>
              </w:rPr>
              <w:t>Leo cầu thang</w:t>
            </w:r>
          </w:p>
        </w:tc>
        <w:tc>
          <w:tcPr>
            <w:tcW w:w="709" w:type="dxa"/>
            <w:tcBorders>
              <w:top w:val="single" w:sz="4" w:space="0" w:color="auto"/>
              <w:left w:val="single" w:sz="4" w:space="0" w:color="auto"/>
              <w:bottom w:val="single" w:sz="4" w:space="0" w:color="auto"/>
              <w:right w:val="single" w:sz="4" w:space="0" w:color="auto"/>
            </w:tcBorders>
          </w:tcPr>
          <w:p w14:paraId="1F339565"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567" w:type="dxa"/>
            <w:tcBorders>
              <w:top w:val="single" w:sz="4" w:space="0" w:color="auto"/>
              <w:left w:val="single" w:sz="4" w:space="0" w:color="auto"/>
              <w:bottom w:val="single" w:sz="4" w:space="0" w:color="auto"/>
              <w:right w:val="single" w:sz="4" w:space="0" w:color="auto"/>
            </w:tcBorders>
          </w:tcPr>
          <w:p w14:paraId="18F6FC7D"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567" w:type="dxa"/>
            <w:tcBorders>
              <w:top w:val="single" w:sz="4" w:space="0" w:color="auto"/>
              <w:left w:val="single" w:sz="4" w:space="0" w:color="auto"/>
              <w:bottom w:val="single" w:sz="4" w:space="0" w:color="auto"/>
              <w:right w:val="single" w:sz="4" w:space="0" w:color="auto"/>
            </w:tcBorders>
          </w:tcPr>
          <w:p w14:paraId="5641151C"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92" w:type="dxa"/>
            <w:tcBorders>
              <w:top w:val="single" w:sz="4" w:space="0" w:color="auto"/>
              <w:left w:val="single" w:sz="4" w:space="0" w:color="auto"/>
              <w:bottom w:val="single" w:sz="4" w:space="0" w:color="auto"/>
              <w:right w:val="single" w:sz="4" w:space="0" w:color="auto"/>
            </w:tcBorders>
          </w:tcPr>
          <w:p w14:paraId="19D3BAE0"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06" w:type="dxa"/>
            <w:tcBorders>
              <w:top w:val="single" w:sz="4" w:space="0" w:color="auto"/>
              <w:left w:val="single" w:sz="4" w:space="0" w:color="auto"/>
              <w:bottom w:val="single" w:sz="4" w:space="0" w:color="auto"/>
              <w:right w:val="single" w:sz="4" w:space="0" w:color="auto"/>
            </w:tcBorders>
          </w:tcPr>
          <w:p w14:paraId="6AB4E5D6"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r>
      <w:tr w:rsidR="00C728EF" w:rsidRPr="00C728EF" w14:paraId="3F6B5B18" w14:textId="77777777" w:rsidTr="00081D51">
        <w:tc>
          <w:tcPr>
            <w:tcW w:w="5920" w:type="dxa"/>
            <w:tcBorders>
              <w:top w:val="single" w:sz="4" w:space="0" w:color="auto"/>
              <w:left w:val="single" w:sz="4" w:space="0" w:color="auto"/>
              <w:bottom w:val="single" w:sz="4" w:space="0" w:color="auto"/>
              <w:right w:val="single" w:sz="4" w:space="0" w:color="auto"/>
            </w:tcBorders>
            <w:hideMark/>
          </w:tcPr>
          <w:p w14:paraId="5618EA2B"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r w:rsidRPr="00C728EF">
              <w:rPr>
                <w:rFonts w:eastAsia="Times New Roman"/>
                <w:sz w:val="28"/>
                <w:szCs w:val="28"/>
                <w:lang w:eastAsia="en-US"/>
              </w:rPr>
              <w:t>Đang ngồi đứng lên</w:t>
            </w:r>
          </w:p>
        </w:tc>
        <w:tc>
          <w:tcPr>
            <w:tcW w:w="709" w:type="dxa"/>
            <w:tcBorders>
              <w:top w:val="single" w:sz="4" w:space="0" w:color="auto"/>
              <w:left w:val="single" w:sz="4" w:space="0" w:color="auto"/>
              <w:bottom w:val="single" w:sz="4" w:space="0" w:color="auto"/>
              <w:right w:val="single" w:sz="4" w:space="0" w:color="auto"/>
            </w:tcBorders>
          </w:tcPr>
          <w:p w14:paraId="14DC666A"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567" w:type="dxa"/>
            <w:tcBorders>
              <w:top w:val="single" w:sz="4" w:space="0" w:color="auto"/>
              <w:left w:val="single" w:sz="4" w:space="0" w:color="auto"/>
              <w:bottom w:val="single" w:sz="4" w:space="0" w:color="auto"/>
              <w:right w:val="single" w:sz="4" w:space="0" w:color="auto"/>
            </w:tcBorders>
          </w:tcPr>
          <w:p w14:paraId="6651AE79"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567" w:type="dxa"/>
            <w:tcBorders>
              <w:top w:val="single" w:sz="4" w:space="0" w:color="auto"/>
              <w:left w:val="single" w:sz="4" w:space="0" w:color="auto"/>
              <w:bottom w:val="single" w:sz="4" w:space="0" w:color="auto"/>
              <w:right w:val="single" w:sz="4" w:space="0" w:color="auto"/>
            </w:tcBorders>
          </w:tcPr>
          <w:p w14:paraId="669F3A1C"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92" w:type="dxa"/>
            <w:tcBorders>
              <w:top w:val="single" w:sz="4" w:space="0" w:color="auto"/>
              <w:left w:val="single" w:sz="4" w:space="0" w:color="auto"/>
              <w:bottom w:val="single" w:sz="4" w:space="0" w:color="auto"/>
              <w:right w:val="single" w:sz="4" w:space="0" w:color="auto"/>
            </w:tcBorders>
          </w:tcPr>
          <w:p w14:paraId="0585426E"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06" w:type="dxa"/>
            <w:tcBorders>
              <w:top w:val="single" w:sz="4" w:space="0" w:color="auto"/>
              <w:left w:val="single" w:sz="4" w:space="0" w:color="auto"/>
              <w:bottom w:val="single" w:sz="4" w:space="0" w:color="auto"/>
              <w:right w:val="single" w:sz="4" w:space="0" w:color="auto"/>
            </w:tcBorders>
          </w:tcPr>
          <w:p w14:paraId="64522BE8"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r>
      <w:tr w:rsidR="00C728EF" w:rsidRPr="00C728EF" w14:paraId="74970A31" w14:textId="77777777" w:rsidTr="00081D51">
        <w:tc>
          <w:tcPr>
            <w:tcW w:w="5920" w:type="dxa"/>
            <w:tcBorders>
              <w:top w:val="single" w:sz="4" w:space="0" w:color="auto"/>
              <w:left w:val="single" w:sz="4" w:space="0" w:color="auto"/>
              <w:bottom w:val="single" w:sz="4" w:space="0" w:color="auto"/>
              <w:right w:val="single" w:sz="4" w:space="0" w:color="auto"/>
            </w:tcBorders>
            <w:hideMark/>
          </w:tcPr>
          <w:p w14:paraId="14926C35"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r w:rsidRPr="00C728EF">
              <w:rPr>
                <w:rFonts w:eastAsia="Times New Roman"/>
                <w:sz w:val="28"/>
                <w:szCs w:val="28"/>
                <w:lang w:eastAsia="en-US"/>
              </w:rPr>
              <w:t>Đứng</w:t>
            </w:r>
          </w:p>
        </w:tc>
        <w:tc>
          <w:tcPr>
            <w:tcW w:w="709" w:type="dxa"/>
            <w:tcBorders>
              <w:top w:val="single" w:sz="4" w:space="0" w:color="auto"/>
              <w:left w:val="single" w:sz="4" w:space="0" w:color="auto"/>
              <w:bottom w:val="single" w:sz="4" w:space="0" w:color="auto"/>
              <w:right w:val="single" w:sz="4" w:space="0" w:color="auto"/>
            </w:tcBorders>
          </w:tcPr>
          <w:p w14:paraId="504DE17A"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567" w:type="dxa"/>
            <w:tcBorders>
              <w:top w:val="single" w:sz="4" w:space="0" w:color="auto"/>
              <w:left w:val="single" w:sz="4" w:space="0" w:color="auto"/>
              <w:bottom w:val="single" w:sz="4" w:space="0" w:color="auto"/>
              <w:right w:val="single" w:sz="4" w:space="0" w:color="auto"/>
            </w:tcBorders>
          </w:tcPr>
          <w:p w14:paraId="56CFF650"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567" w:type="dxa"/>
            <w:tcBorders>
              <w:top w:val="single" w:sz="4" w:space="0" w:color="auto"/>
              <w:left w:val="single" w:sz="4" w:space="0" w:color="auto"/>
              <w:bottom w:val="single" w:sz="4" w:space="0" w:color="auto"/>
              <w:right w:val="single" w:sz="4" w:space="0" w:color="auto"/>
            </w:tcBorders>
          </w:tcPr>
          <w:p w14:paraId="0329319C"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92" w:type="dxa"/>
            <w:tcBorders>
              <w:top w:val="single" w:sz="4" w:space="0" w:color="auto"/>
              <w:left w:val="single" w:sz="4" w:space="0" w:color="auto"/>
              <w:bottom w:val="single" w:sz="4" w:space="0" w:color="auto"/>
              <w:right w:val="single" w:sz="4" w:space="0" w:color="auto"/>
            </w:tcBorders>
          </w:tcPr>
          <w:p w14:paraId="5E60D947"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06" w:type="dxa"/>
            <w:tcBorders>
              <w:top w:val="single" w:sz="4" w:space="0" w:color="auto"/>
              <w:left w:val="single" w:sz="4" w:space="0" w:color="auto"/>
              <w:bottom w:val="single" w:sz="4" w:space="0" w:color="auto"/>
              <w:right w:val="single" w:sz="4" w:space="0" w:color="auto"/>
            </w:tcBorders>
          </w:tcPr>
          <w:p w14:paraId="447C6E0F"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r>
      <w:tr w:rsidR="00C728EF" w:rsidRPr="00C728EF" w14:paraId="2E477BED" w14:textId="77777777" w:rsidTr="00081D51">
        <w:tc>
          <w:tcPr>
            <w:tcW w:w="5920" w:type="dxa"/>
            <w:tcBorders>
              <w:top w:val="single" w:sz="4" w:space="0" w:color="auto"/>
              <w:left w:val="single" w:sz="4" w:space="0" w:color="auto"/>
              <w:bottom w:val="single" w:sz="4" w:space="0" w:color="auto"/>
              <w:right w:val="single" w:sz="4" w:space="0" w:color="auto"/>
            </w:tcBorders>
            <w:hideMark/>
          </w:tcPr>
          <w:p w14:paraId="616EE459"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r w:rsidRPr="00C728EF">
              <w:rPr>
                <w:rFonts w:eastAsia="Times New Roman"/>
                <w:sz w:val="28"/>
                <w:szCs w:val="28"/>
                <w:lang w:eastAsia="en-US"/>
              </w:rPr>
              <w:t>Cúi người</w:t>
            </w:r>
          </w:p>
        </w:tc>
        <w:tc>
          <w:tcPr>
            <w:tcW w:w="709" w:type="dxa"/>
            <w:tcBorders>
              <w:top w:val="single" w:sz="4" w:space="0" w:color="auto"/>
              <w:left w:val="single" w:sz="4" w:space="0" w:color="auto"/>
              <w:bottom w:val="single" w:sz="4" w:space="0" w:color="auto"/>
              <w:right w:val="single" w:sz="4" w:space="0" w:color="auto"/>
            </w:tcBorders>
          </w:tcPr>
          <w:p w14:paraId="763B0F8F"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567" w:type="dxa"/>
            <w:tcBorders>
              <w:top w:val="single" w:sz="4" w:space="0" w:color="auto"/>
              <w:left w:val="single" w:sz="4" w:space="0" w:color="auto"/>
              <w:bottom w:val="single" w:sz="4" w:space="0" w:color="auto"/>
              <w:right w:val="single" w:sz="4" w:space="0" w:color="auto"/>
            </w:tcBorders>
          </w:tcPr>
          <w:p w14:paraId="52D0C9FF"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567" w:type="dxa"/>
            <w:tcBorders>
              <w:top w:val="single" w:sz="4" w:space="0" w:color="auto"/>
              <w:left w:val="single" w:sz="4" w:space="0" w:color="auto"/>
              <w:bottom w:val="single" w:sz="4" w:space="0" w:color="auto"/>
              <w:right w:val="single" w:sz="4" w:space="0" w:color="auto"/>
            </w:tcBorders>
          </w:tcPr>
          <w:p w14:paraId="2EE22EF4"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92" w:type="dxa"/>
            <w:tcBorders>
              <w:top w:val="single" w:sz="4" w:space="0" w:color="auto"/>
              <w:left w:val="single" w:sz="4" w:space="0" w:color="auto"/>
              <w:bottom w:val="single" w:sz="4" w:space="0" w:color="auto"/>
              <w:right w:val="single" w:sz="4" w:space="0" w:color="auto"/>
            </w:tcBorders>
          </w:tcPr>
          <w:p w14:paraId="36300F06"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06" w:type="dxa"/>
            <w:tcBorders>
              <w:top w:val="single" w:sz="4" w:space="0" w:color="auto"/>
              <w:left w:val="single" w:sz="4" w:space="0" w:color="auto"/>
              <w:bottom w:val="single" w:sz="4" w:space="0" w:color="auto"/>
              <w:right w:val="single" w:sz="4" w:space="0" w:color="auto"/>
            </w:tcBorders>
          </w:tcPr>
          <w:p w14:paraId="6CBD1E7C"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r>
      <w:tr w:rsidR="00C728EF" w:rsidRPr="00C728EF" w14:paraId="3865FDD6" w14:textId="77777777" w:rsidTr="00081D51">
        <w:tc>
          <w:tcPr>
            <w:tcW w:w="5920" w:type="dxa"/>
            <w:tcBorders>
              <w:top w:val="single" w:sz="4" w:space="0" w:color="auto"/>
              <w:left w:val="single" w:sz="4" w:space="0" w:color="auto"/>
              <w:bottom w:val="single" w:sz="4" w:space="0" w:color="auto"/>
              <w:right w:val="single" w:sz="4" w:space="0" w:color="auto"/>
            </w:tcBorders>
            <w:hideMark/>
          </w:tcPr>
          <w:p w14:paraId="0769F6C3"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r w:rsidRPr="00C728EF">
              <w:rPr>
                <w:rFonts w:eastAsia="Times New Roman"/>
                <w:sz w:val="28"/>
                <w:szCs w:val="28"/>
                <w:lang w:eastAsia="en-US"/>
              </w:rPr>
              <w:t>Đi trên mặt bằng</w:t>
            </w:r>
          </w:p>
        </w:tc>
        <w:tc>
          <w:tcPr>
            <w:tcW w:w="709" w:type="dxa"/>
            <w:tcBorders>
              <w:top w:val="single" w:sz="4" w:space="0" w:color="auto"/>
              <w:left w:val="single" w:sz="4" w:space="0" w:color="auto"/>
              <w:bottom w:val="single" w:sz="4" w:space="0" w:color="auto"/>
              <w:right w:val="single" w:sz="4" w:space="0" w:color="auto"/>
            </w:tcBorders>
          </w:tcPr>
          <w:p w14:paraId="072C4B25"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567" w:type="dxa"/>
            <w:tcBorders>
              <w:top w:val="single" w:sz="4" w:space="0" w:color="auto"/>
              <w:left w:val="single" w:sz="4" w:space="0" w:color="auto"/>
              <w:bottom w:val="single" w:sz="4" w:space="0" w:color="auto"/>
              <w:right w:val="single" w:sz="4" w:space="0" w:color="auto"/>
            </w:tcBorders>
          </w:tcPr>
          <w:p w14:paraId="494B75AD"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567" w:type="dxa"/>
            <w:tcBorders>
              <w:top w:val="single" w:sz="4" w:space="0" w:color="auto"/>
              <w:left w:val="single" w:sz="4" w:space="0" w:color="auto"/>
              <w:bottom w:val="single" w:sz="4" w:space="0" w:color="auto"/>
              <w:right w:val="single" w:sz="4" w:space="0" w:color="auto"/>
            </w:tcBorders>
          </w:tcPr>
          <w:p w14:paraId="6EEE4044"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92" w:type="dxa"/>
            <w:tcBorders>
              <w:top w:val="single" w:sz="4" w:space="0" w:color="auto"/>
              <w:left w:val="single" w:sz="4" w:space="0" w:color="auto"/>
              <w:bottom w:val="single" w:sz="4" w:space="0" w:color="auto"/>
              <w:right w:val="single" w:sz="4" w:space="0" w:color="auto"/>
            </w:tcBorders>
          </w:tcPr>
          <w:p w14:paraId="4524696A"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06" w:type="dxa"/>
            <w:tcBorders>
              <w:top w:val="single" w:sz="4" w:space="0" w:color="auto"/>
              <w:left w:val="single" w:sz="4" w:space="0" w:color="auto"/>
              <w:bottom w:val="single" w:sz="4" w:space="0" w:color="auto"/>
              <w:right w:val="single" w:sz="4" w:space="0" w:color="auto"/>
            </w:tcBorders>
          </w:tcPr>
          <w:p w14:paraId="20ECD2F6"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r>
      <w:tr w:rsidR="00C728EF" w:rsidRPr="00C728EF" w14:paraId="5DB88C6A" w14:textId="77777777" w:rsidTr="00081D51">
        <w:tc>
          <w:tcPr>
            <w:tcW w:w="5920" w:type="dxa"/>
            <w:tcBorders>
              <w:top w:val="single" w:sz="4" w:space="0" w:color="auto"/>
              <w:left w:val="single" w:sz="4" w:space="0" w:color="auto"/>
              <w:bottom w:val="single" w:sz="4" w:space="0" w:color="auto"/>
              <w:right w:val="single" w:sz="4" w:space="0" w:color="auto"/>
            </w:tcBorders>
            <w:hideMark/>
          </w:tcPr>
          <w:p w14:paraId="3BC7C5BF"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r w:rsidRPr="00C728EF">
              <w:rPr>
                <w:rFonts w:eastAsia="Times New Roman"/>
                <w:sz w:val="28"/>
                <w:szCs w:val="28"/>
                <w:lang w:eastAsia="en-US"/>
              </w:rPr>
              <w:t>Bước vào hay bước ra khỏi ô tô</w:t>
            </w:r>
          </w:p>
        </w:tc>
        <w:tc>
          <w:tcPr>
            <w:tcW w:w="709" w:type="dxa"/>
            <w:tcBorders>
              <w:top w:val="single" w:sz="4" w:space="0" w:color="auto"/>
              <w:left w:val="single" w:sz="4" w:space="0" w:color="auto"/>
              <w:bottom w:val="single" w:sz="4" w:space="0" w:color="auto"/>
              <w:right w:val="single" w:sz="4" w:space="0" w:color="auto"/>
            </w:tcBorders>
          </w:tcPr>
          <w:p w14:paraId="79FA0367"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567" w:type="dxa"/>
            <w:tcBorders>
              <w:top w:val="single" w:sz="4" w:space="0" w:color="auto"/>
              <w:left w:val="single" w:sz="4" w:space="0" w:color="auto"/>
              <w:bottom w:val="single" w:sz="4" w:space="0" w:color="auto"/>
              <w:right w:val="single" w:sz="4" w:space="0" w:color="auto"/>
            </w:tcBorders>
          </w:tcPr>
          <w:p w14:paraId="07619084"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567" w:type="dxa"/>
            <w:tcBorders>
              <w:top w:val="single" w:sz="4" w:space="0" w:color="auto"/>
              <w:left w:val="single" w:sz="4" w:space="0" w:color="auto"/>
              <w:bottom w:val="single" w:sz="4" w:space="0" w:color="auto"/>
              <w:right w:val="single" w:sz="4" w:space="0" w:color="auto"/>
            </w:tcBorders>
          </w:tcPr>
          <w:p w14:paraId="44F1C270"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92" w:type="dxa"/>
            <w:tcBorders>
              <w:top w:val="single" w:sz="4" w:space="0" w:color="auto"/>
              <w:left w:val="single" w:sz="4" w:space="0" w:color="auto"/>
              <w:bottom w:val="single" w:sz="4" w:space="0" w:color="auto"/>
              <w:right w:val="single" w:sz="4" w:space="0" w:color="auto"/>
            </w:tcBorders>
          </w:tcPr>
          <w:p w14:paraId="09BD1C28"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06" w:type="dxa"/>
            <w:tcBorders>
              <w:top w:val="single" w:sz="4" w:space="0" w:color="auto"/>
              <w:left w:val="single" w:sz="4" w:space="0" w:color="auto"/>
              <w:bottom w:val="single" w:sz="4" w:space="0" w:color="auto"/>
              <w:right w:val="single" w:sz="4" w:space="0" w:color="auto"/>
            </w:tcBorders>
          </w:tcPr>
          <w:p w14:paraId="36EDD95D"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r>
      <w:tr w:rsidR="00C728EF" w:rsidRPr="00C728EF" w14:paraId="3699E497" w14:textId="77777777" w:rsidTr="00081D51">
        <w:tc>
          <w:tcPr>
            <w:tcW w:w="5920" w:type="dxa"/>
            <w:tcBorders>
              <w:top w:val="single" w:sz="4" w:space="0" w:color="auto"/>
              <w:left w:val="single" w:sz="4" w:space="0" w:color="auto"/>
              <w:bottom w:val="single" w:sz="4" w:space="0" w:color="auto"/>
              <w:right w:val="single" w:sz="4" w:space="0" w:color="auto"/>
            </w:tcBorders>
            <w:hideMark/>
          </w:tcPr>
          <w:p w14:paraId="0BEFB13A"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r w:rsidRPr="00C728EF">
              <w:rPr>
                <w:rFonts w:eastAsia="Times New Roman"/>
                <w:sz w:val="28"/>
                <w:szCs w:val="28"/>
                <w:lang w:eastAsia="en-US"/>
              </w:rPr>
              <w:t>Đi chợ</w:t>
            </w:r>
          </w:p>
        </w:tc>
        <w:tc>
          <w:tcPr>
            <w:tcW w:w="709" w:type="dxa"/>
            <w:tcBorders>
              <w:top w:val="single" w:sz="4" w:space="0" w:color="auto"/>
              <w:left w:val="single" w:sz="4" w:space="0" w:color="auto"/>
              <w:bottom w:val="single" w:sz="4" w:space="0" w:color="auto"/>
              <w:right w:val="single" w:sz="4" w:space="0" w:color="auto"/>
            </w:tcBorders>
          </w:tcPr>
          <w:p w14:paraId="056EB512"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567" w:type="dxa"/>
            <w:tcBorders>
              <w:top w:val="single" w:sz="4" w:space="0" w:color="auto"/>
              <w:left w:val="single" w:sz="4" w:space="0" w:color="auto"/>
              <w:bottom w:val="single" w:sz="4" w:space="0" w:color="auto"/>
              <w:right w:val="single" w:sz="4" w:space="0" w:color="auto"/>
            </w:tcBorders>
          </w:tcPr>
          <w:p w14:paraId="03253375"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567" w:type="dxa"/>
            <w:tcBorders>
              <w:top w:val="single" w:sz="4" w:space="0" w:color="auto"/>
              <w:left w:val="single" w:sz="4" w:space="0" w:color="auto"/>
              <w:bottom w:val="single" w:sz="4" w:space="0" w:color="auto"/>
              <w:right w:val="single" w:sz="4" w:space="0" w:color="auto"/>
            </w:tcBorders>
          </w:tcPr>
          <w:p w14:paraId="4533C0A8"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92" w:type="dxa"/>
            <w:tcBorders>
              <w:top w:val="single" w:sz="4" w:space="0" w:color="auto"/>
              <w:left w:val="single" w:sz="4" w:space="0" w:color="auto"/>
              <w:bottom w:val="single" w:sz="4" w:space="0" w:color="auto"/>
              <w:right w:val="single" w:sz="4" w:space="0" w:color="auto"/>
            </w:tcBorders>
          </w:tcPr>
          <w:p w14:paraId="6D72CCDD"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06" w:type="dxa"/>
            <w:tcBorders>
              <w:top w:val="single" w:sz="4" w:space="0" w:color="auto"/>
              <w:left w:val="single" w:sz="4" w:space="0" w:color="auto"/>
              <w:bottom w:val="single" w:sz="4" w:space="0" w:color="auto"/>
              <w:right w:val="single" w:sz="4" w:space="0" w:color="auto"/>
            </w:tcBorders>
          </w:tcPr>
          <w:p w14:paraId="682A3757"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r>
      <w:tr w:rsidR="00C728EF" w:rsidRPr="00C728EF" w14:paraId="5639FE73" w14:textId="77777777" w:rsidTr="00081D51">
        <w:tc>
          <w:tcPr>
            <w:tcW w:w="5920" w:type="dxa"/>
            <w:tcBorders>
              <w:top w:val="single" w:sz="4" w:space="0" w:color="auto"/>
              <w:left w:val="single" w:sz="4" w:space="0" w:color="auto"/>
              <w:bottom w:val="single" w:sz="4" w:space="0" w:color="auto"/>
              <w:right w:val="single" w:sz="4" w:space="0" w:color="auto"/>
            </w:tcBorders>
            <w:hideMark/>
          </w:tcPr>
          <w:p w14:paraId="48E3427B"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r w:rsidRPr="00C728EF">
              <w:rPr>
                <w:rFonts w:eastAsia="Times New Roman"/>
                <w:sz w:val="28"/>
                <w:szCs w:val="28"/>
                <w:lang w:eastAsia="en-US"/>
              </w:rPr>
              <w:t>Đeo tất</w:t>
            </w:r>
          </w:p>
        </w:tc>
        <w:tc>
          <w:tcPr>
            <w:tcW w:w="709" w:type="dxa"/>
            <w:tcBorders>
              <w:top w:val="single" w:sz="4" w:space="0" w:color="auto"/>
              <w:left w:val="single" w:sz="4" w:space="0" w:color="auto"/>
              <w:bottom w:val="single" w:sz="4" w:space="0" w:color="auto"/>
              <w:right w:val="single" w:sz="4" w:space="0" w:color="auto"/>
            </w:tcBorders>
          </w:tcPr>
          <w:p w14:paraId="517A496A"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567" w:type="dxa"/>
            <w:tcBorders>
              <w:top w:val="single" w:sz="4" w:space="0" w:color="auto"/>
              <w:left w:val="single" w:sz="4" w:space="0" w:color="auto"/>
              <w:bottom w:val="single" w:sz="4" w:space="0" w:color="auto"/>
              <w:right w:val="single" w:sz="4" w:space="0" w:color="auto"/>
            </w:tcBorders>
          </w:tcPr>
          <w:p w14:paraId="5B5F5474"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567" w:type="dxa"/>
            <w:tcBorders>
              <w:top w:val="single" w:sz="4" w:space="0" w:color="auto"/>
              <w:left w:val="single" w:sz="4" w:space="0" w:color="auto"/>
              <w:bottom w:val="single" w:sz="4" w:space="0" w:color="auto"/>
              <w:right w:val="single" w:sz="4" w:space="0" w:color="auto"/>
            </w:tcBorders>
          </w:tcPr>
          <w:p w14:paraId="7337C406"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92" w:type="dxa"/>
            <w:tcBorders>
              <w:top w:val="single" w:sz="4" w:space="0" w:color="auto"/>
              <w:left w:val="single" w:sz="4" w:space="0" w:color="auto"/>
              <w:bottom w:val="single" w:sz="4" w:space="0" w:color="auto"/>
              <w:right w:val="single" w:sz="4" w:space="0" w:color="auto"/>
            </w:tcBorders>
          </w:tcPr>
          <w:p w14:paraId="3D680ADF"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06" w:type="dxa"/>
            <w:tcBorders>
              <w:top w:val="single" w:sz="4" w:space="0" w:color="auto"/>
              <w:left w:val="single" w:sz="4" w:space="0" w:color="auto"/>
              <w:bottom w:val="single" w:sz="4" w:space="0" w:color="auto"/>
              <w:right w:val="single" w:sz="4" w:space="0" w:color="auto"/>
            </w:tcBorders>
          </w:tcPr>
          <w:p w14:paraId="5B75EE0B"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r>
      <w:tr w:rsidR="00C728EF" w:rsidRPr="00C728EF" w14:paraId="2A2BCA36" w14:textId="77777777" w:rsidTr="00081D51">
        <w:tc>
          <w:tcPr>
            <w:tcW w:w="5920" w:type="dxa"/>
            <w:tcBorders>
              <w:top w:val="single" w:sz="4" w:space="0" w:color="auto"/>
              <w:left w:val="single" w:sz="4" w:space="0" w:color="auto"/>
              <w:bottom w:val="single" w:sz="4" w:space="0" w:color="auto"/>
              <w:right w:val="single" w:sz="4" w:space="0" w:color="auto"/>
            </w:tcBorders>
            <w:hideMark/>
          </w:tcPr>
          <w:p w14:paraId="09E3758C"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r w:rsidRPr="00C728EF">
              <w:rPr>
                <w:rFonts w:eastAsia="Times New Roman"/>
                <w:sz w:val="28"/>
                <w:szCs w:val="28"/>
                <w:lang w:eastAsia="en-US"/>
              </w:rPr>
              <w:t>Dậy khỏi giường</w:t>
            </w:r>
          </w:p>
        </w:tc>
        <w:tc>
          <w:tcPr>
            <w:tcW w:w="709" w:type="dxa"/>
            <w:tcBorders>
              <w:top w:val="single" w:sz="4" w:space="0" w:color="auto"/>
              <w:left w:val="single" w:sz="4" w:space="0" w:color="auto"/>
              <w:bottom w:val="single" w:sz="4" w:space="0" w:color="auto"/>
              <w:right w:val="single" w:sz="4" w:space="0" w:color="auto"/>
            </w:tcBorders>
          </w:tcPr>
          <w:p w14:paraId="76212152"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567" w:type="dxa"/>
            <w:tcBorders>
              <w:top w:val="single" w:sz="4" w:space="0" w:color="auto"/>
              <w:left w:val="single" w:sz="4" w:space="0" w:color="auto"/>
              <w:bottom w:val="single" w:sz="4" w:space="0" w:color="auto"/>
              <w:right w:val="single" w:sz="4" w:space="0" w:color="auto"/>
            </w:tcBorders>
          </w:tcPr>
          <w:p w14:paraId="70084018"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567" w:type="dxa"/>
            <w:tcBorders>
              <w:top w:val="single" w:sz="4" w:space="0" w:color="auto"/>
              <w:left w:val="single" w:sz="4" w:space="0" w:color="auto"/>
              <w:bottom w:val="single" w:sz="4" w:space="0" w:color="auto"/>
              <w:right w:val="single" w:sz="4" w:space="0" w:color="auto"/>
            </w:tcBorders>
          </w:tcPr>
          <w:p w14:paraId="078FDBEC"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92" w:type="dxa"/>
            <w:tcBorders>
              <w:top w:val="single" w:sz="4" w:space="0" w:color="auto"/>
              <w:left w:val="single" w:sz="4" w:space="0" w:color="auto"/>
              <w:bottom w:val="single" w:sz="4" w:space="0" w:color="auto"/>
              <w:right w:val="single" w:sz="4" w:space="0" w:color="auto"/>
            </w:tcBorders>
          </w:tcPr>
          <w:p w14:paraId="34F4A24F"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06" w:type="dxa"/>
            <w:tcBorders>
              <w:top w:val="single" w:sz="4" w:space="0" w:color="auto"/>
              <w:left w:val="single" w:sz="4" w:space="0" w:color="auto"/>
              <w:bottom w:val="single" w:sz="4" w:space="0" w:color="auto"/>
              <w:right w:val="single" w:sz="4" w:space="0" w:color="auto"/>
            </w:tcBorders>
          </w:tcPr>
          <w:p w14:paraId="280385AB"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r>
      <w:tr w:rsidR="00C728EF" w:rsidRPr="00C728EF" w14:paraId="4C2DD3B9" w14:textId="77777777" w:rsidTr="00081D51">
        <w:tc>
          <w:tcPr>
            <w:tcW w:w="5920" w:type="dxa"/>
            <w:tcBorders>
              <w:top w:val="single" w:sz="4" w:space="0" w:color="auto"/>
              <w:left w:val="single" w:sz="4" w:space="0" w:color="auto"/>
              <w:bottom w:val="single" w:sz="4" w:space="0" w:color="auto"/>
              <w:right w:val="single" w:sz="4" w:space="0" w:color="auto"/>
            </w:tcBorders>
            <w:hideMark/>
          </w:tcPr>
          <w:p w14:paraId="6CF95254"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r w:rsidRPr="00C728EF">
              <w:rPr>
                <w:rFonts w:eastAsia="Times New Roman"/>
                <w:sz w:val="28"/>
                <w:szCs w:val="28"/>
                <w:lang w:eastAsia="en-US"/>
              </w:rPr>
              <w:t>Cởi tất</w:t>
            </w:r>
          </w:p>
        </w:tc>
        <w:tc>
          <w:tcPr>
            <w:tcW w:w="709" w:type="dxa"/>
            <w:tcBorders>
              <w:top w:val="single" w:sz="4" w:space="0" w:color="auto"/>
              <w:left w:val="single" w:sz="4" w:space="0" w:color="auto"/>
              <w:bottom w:val="single" w:sz="4" w:space="0" w:color="auto"/>
              <w:right w:val="single" w:sz="4" w:space="0" w:color="auto"/>
            </w:tcBorders>
          </w:tcPr>
          <w:p w14:paraId="33D8631E"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567" w:type="dxa"/>
            <w:tcBorders>
              <w:top w:val="single" w:sz="4" w:space="0" w:color="auto"/>
              <w:left w:val="single" w:sz="4" w:space="0" w:color="auto"/>
              <w:bottom w:val="single" w:sz="4" w:space="0" w:color="auto"/>
              <w:right w:val="single" w:sz="4" w:space="0" w:color="auto"/>
            </w:tcBorders>
          </w:tcPr>
          <w:p w14:paraId="0F5F4075"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567" w:type="dxa"/>
            <w:tcBorders>
              <w:top w:val="single" w:sz="4" w:space="0" w:color="auto"/>
              <w:left w:val="single" w:sz="4" w:space="0" w:color="auto"/>
              <w:bottom w:val="single" w:sz="4" w:space="0" w:color="auto"/>
              <w:right w:val="single" w:sz="4" w:space="0" w:color="auto"/>
            </w:tcBorders>
          </w:tcPr>
          <w:p w14:paraId="543871B7"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92" w:type="dxa"/>
            <w:tcBorders>
              <w:top w:val="single" w:sz="4" w:space="0" w:color="auto"/>
              <w:left w:val="single" w:sz="4" w:space="0" w:color="auto"/>
              <w:bottom w:val="single" w:sz="4" w:space="0" w:color="auto"/>
              <w:right w:val="single" w:sz="4" w:space="0" w:color="auto"/>
            </w:tcBorders>
          </w:tcPr>
          <w:p w14:paraId="146F4F93"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06" w:type="dxa"/>
            <w:tcBorders>
              <w:top w:val="single" w:sz="4" w:space="0" w:color="auto"/>
              <w:left w:val="single" w:sz="4" w:space="0" w:color="auto"/>
              <w:bottom w:val="single" w:sz="4" w:space="0" w:color="auto"/>
              <w:right w:val="single" w:sz="4" w:space="0" w:color="auto"/>
            </w:tcBorders>
          </w:tcPr>
          <w:p w14:paraId="0D4C88EE"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r>
      <w:tr w:rsidR="00C728EF" w:rsidRPr="00C728EF" w14:paraId="150AC3F3" w14:textId="77777777" w:rsidTr="00081D51">
        <w:tc>
          <w:tcPr>
            <w:tcW w:w="5920" w:type="dxa"/>
            <w:tcBorders>
              <w:top w:val="single" w:sz="4" w:space="0" w:color="auto"/>
              <w:left w:val="single" w:sz="4" w:space="0" w:color="auto"/>
              <w:bottom w:val="single" w:sz="4" w:space="0" w:color="auto"/>
              <w:right w:val="single" w:sz="4" w:space="0" w:color="auto"/>
            </w:tcBorders>
            <w:hideMark/>
          </w:tcPr>
          <w:p w14:paraId="15204211"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r w:rsidRPr="00C728EF">
              <w:rPr>
                <w:rFonts w:eastAsia="Times New Roman"/>
                <w:sz w:val="28"/>
                <w:szCs w:val="28"/>
                <w:lang w:eastAsia="en-US"/>
              </w:rPr>
              <w:t>Nằm trên giường</w:t>
            </w:r>
          </w:p>
        </w:tc>
        <w:tc>
          <w:tcPr>
            <w:tcW w:w="709" w:type="dxa"/>
            <w:tcBorders>
              <w:top w:val="single" w:sz="4" w:space="0" w:color="auto"/>
              <w:left w:val="single" w:sz="4" w:space="0" w:color="auto"/>
              <w:bottom w:val="single" w:sz="4" w:space="0" w:color="auto"/>
              <w:right w:val="single" w:sz="4" w:space="0" w:color="auto"/>
            </w:tcBorders>
          </w:tcPr>
          <w:p w14:paraId="11934232"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567" w:type="dxa"/>
            <w:tcBorders>
              <w:top w:val="single" w:sz="4" w:space="0" w:color="auto"/>
              <w:left w:val="single" w:sz="4" w:space="0" w:color="auto"/>
              <w:bottom w:val="single" w:sz="4" w:space="0" w:color="auto"/>
              <w:right w:val="single" w:sz="4" w:space="0" w:color="auto"/>
            </w:tcBorders>
          </w:tcPr>
          <w:p w14:paraId="595F3E98"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567" w:type="dxa"/>
            <w:tcBorders>
              <w:top w:val="single" w:sz="4" w:space="0" w:color="auto"/>
              <w:left w:val="single" w:sz="4" w:space="0" w:color="auto"/>
              <w:bottom w:val="single" w:sz="4" w:space="0" w:color="auto"/>
              <w:right w:val="single" w:sz="4" w:space="0" w:color="auto"/>
            </w:tcBorders>
          </w:tcPr>
          <w:p w14:paraId="35F14388"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92" w:type="dxa"/>
            <w:tcBorders>
              <w:top w:val="single" w:sz="4" w:space="0" w:color="auto"/>
              <w:left w:val="single" w:sz="4" w:space="0" w:color="auto"/>
              <w:bottom w:val="single" w:sz="4" w:space="0" w:color="auto"/>
              <w:right w:val="single" w:sz="4" w:space="0" w:color="auto"/>
            </w:tcBorders>
          </w:tcPr>
          <w:p w14:paraId="03B88AFB"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06" w:type="dxa"/>
            <w:tcBorders>
              <w:top w:val="single" w:sz="4" w:space="0" w:color="auto"/>
              <w:left w:val="single" w:sz="4" w:space="0" w:color="auto"/>
              <w:bottom w:val="single" w:sz="4" w:space="0" w:color="auto"/>
              <w:right w:val="single" w:sz="4" w:space="0" w:color="auto"/>
            </w:tcBorders>
          </w:tcPr>
          <w:p w14:paraId="59B8791A"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r>
      <w:tr w:rsidR="00C728EF" w:rsidRPr="00C728EF" w14:paraId="7EBFAB52" w14:textId="77777777" w:rsidTr="00081D51">
        <w:tc>
          <w:tcPr>
            <w:tcW w:w="5920" w:type="dxa"/>
            <w:tcBorders>
              <w:top w:val="single" w:sz="4" w:space="0" w:color="auto"/>
              <w:left w:val="single" w:sz="4" w:space="0" w:color="auto"/>
              <w:bottom w:val="single" w:sz="4" w:space="0" w:color="auto"/>
              <w:right w:val="single" w:sz="4" w:space="0" w:color="auto"/>
            </w:tcBorders>
            <w:hideMark/>
          </w:tcPr>
          <w:p w14:paraId="590BEB29"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r w:rsidRPr="00C728EF">
              <w:rPr>
                <w:rFonts w:eastAsia="Times New Roman"/>
                <w:sz w:val="28"/>
                <w:szCs w:val="28"/>
                <w:lang w:eastAsia="en-US"/>
              </w:rPr>
              <w:t>Vào, ra nhà tắm</w:t>
            </w:r>
          </w:p>
        </w:tc>
        <w:tc>
          <w:tcPr>
            <w:tcW w:w="709" w:type="dxa"/>
            <w:tcBorders>
              <w:top w:val="single" w:sz="4" w:space="0" w:color="auto"/>
              <w:left w:val="single" w:sz="4" w:space="0" w:color="auto"/>
              <w:bottom w:val="single" w:sz="4" w:space="0" w:color="auto"/>
              <w:right w:val="single" w:sz="4" w:space="0" w:color="auto"/>
            </w:tcBorders>
          </w:tcPr>
          <w:p w14:paraId="39497257"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567" w:type="dxa"/>
            <w:tcBorders>
              <w:top w:val="single" w:sz="4" w:space="0" w:color="auto"/>
              <w:left w:val="single" w:sz="4" w:space="0" w:color="auto"/>
              <w:bottom w:val="single" w:sz="4" w:space="0" w:color="auto"/>
              <w:right w:val="single" w:sz="4" w:space="0" w:color="auto"/>
            </w:tcBorders>
          </w:tcPr>
          <w:p w14:paraId="51B44367"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567" w:type="dxa"/>
            <w:tcBorders>
              <w:top w:val="single" w:sz="4" w:space="0" w:color="auto"/>
              <w:left w:val="single" w:sz="4" w:space="0" w:color="auto"/>
              <w:bottom w:val="single" w:sz="4" w:space="0" w:color="auto"/>
              <w:right w:val="single" w:sz="4" w:space="0" w:color="auto"/>
            </w:tcBorders>
          </w:tcPr>
          <w:p w14:paraId="0B8AB16B"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92" w:type="dxa"/>
            <w:tcBorders>
              <w:top w:val="single" w:sz="4" w:space="0" w:color="auto"/>
              <w:left w:val="single" w:sz="4" w:space="0" w:color="auto"/>
              <w:bottom w:val="single" w:sz="4" w:space="0" w:color="auto"/>
              <w:right w:val="single" w:sz="4" w:space="0" w:color="auto"/>
            </w:tcBorders>
          </w:tcPr>
          <w:p w14:paraId="62C51808"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06" w:type="dxa"/>
            <w:tcBorders>
              <w:top w:val="single" w:sz="4" w:space="0" w:color="auto"/>
              <w:left w:val="single" w:sz="4" w:space="0" w:color="auto"/>
              <w:bottom w:val="single" w:sz="4" w:space="0" w:color="auto"/>
              <w:right w:val="single" w:sz="4" w:space="0" w:color="auto"/>
            </w:tcBorders>
          </w:tcPr>
          <w:p w14:paraId="3E37D3A8"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r>
      <w:tr w:rsidR="00C728EF" w:rsidRPr="00C728EF" w14:paraId="14BC4A51" w14:textId="77777777" w:rsidTr="00081D51">
        <w:tc>
          <w:tcPr>
            <w:tcW w:w="5920" w:type="dxa"/>
            <w:tcBorders>
              <w:top w:val="single" w:sz="4" w:space="0" w:color="auto"/>
              <w:left w:val="single" w:sz="4" w:space="0" w:color="auto"/>
              <w:bottom w:val="single" w:sz="4" w:space="0" w:color="auto"/>
              <w:right w:val="single" w:sz="4" w:space="0" w:color="auto"/>
            </w:tcBorders>
            <w:hideMark/>
          </w:tcPr>
          <w:p w14:paraId="1A1C5A15"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r w:rsidRPr="00C728EF">
              <w:rPr>
                <w:rFonts w:eastAsia="Times New Roman"/>
                <w:sz w:val="28"/>
                <w:szCs w:val="28"/>
                <w:lang w:eastAsia="en-US"/>
              </w:rPr>
              <w:t>Ngồi</w:t>
            </w:r>
          </w:p>
        </w:tc>
        <w:tc>
          <w:tcPr>
            <w:tcW w:w="709" w:type="dxa"/>
            <w:tcBorders>
              <w:top w:val="single" w:sz="4" w:space="0" w:color="auto"/>
              <w:left w:val="single" w:sz="4" w:space="0" w:color="auto"/>
              <w:bottom w:val="single" w:sz="4" w:space="0" w:color="auto"/>
              <w:right w:val="single" w:sz="4" w:space="0" w:color="auto"/>
            </w:tcBorders>
          </w:tcPr>
          <w:p w14:paraId="4CB8A3AE"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567" w:type="dxa"/>
            <w:tcBorders>
              <w:top w:val="single" w:sz="4" w:space="0" w:color="auto"/>
              <w:left w:val="single" w:sz="4" w:space="0" w:color="auto"/>
              <w:bottom w:val="single" w:sz="4" w:space="0" w:color="auto"/>
              <w:right w:val="single" w:sz="4" w:space="0" w:color="auto"/>
            </w:tcBorders>
          </w:tcPr>
          <w:p w14:paraId="626C320F"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567" w:type="dxa"/>
            <w:tcBorders>
              <w:top w:val="single" w:sz="4" w:space="0" w:color="auto"/>
              <w:left w:val="single" w:sz="4" w:space="0" w:color="auto"/>
              <w:bottom w:val="single" w:sz="4" w:space="0" w:color="auto"/>
              <w:right w:val="single" w:sz="4" w:space="0" w:color="auto"/>
            </w:tcBorders>
          </w:tcPr>
          <w:p w14:paraId="6BC96035"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92" w:type="dxa"/>
            <w:tcBorders>
              <w:top w:val="single" w:sz="4" w:space="0" w:color="auto"/>
              <w:left w:val="single" w:sz="4" w:space="0" w:color="auto"/>
              <w:bottom w:val="single" w:sz="4" w:space="0" w:color="auto"/>
              <w:right w:val="single" w:sz="4" w:space="0" w:color="auto"/>
            </w:tcBorders>
          </w:tcPr>
          <w:p w14:paraId="277CCDA3"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06" w:type="dxa"/>
            <w:tcBorders>
              <w:top w:val="single" w:sz="4" w:space="0" w:color="auto"/>
              <w:left w:val="single" w:sz="4" w:space="0" w:color="auto"/>
              <w:bottom w:val="single" w:sz="4" w:space="0" w:color="auto"/>
              <w:right w:val="single" w:sz="4" w:space="0" w:color="auto"/>
            </w:tcBorders>
          </w:tcPr>
          <w:p w14:paraId="79E9ADC5"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r>
      <w:tr w:rsidR="00C728EF" w:rsidRPr="00C728EF" w14:paraId="0894E25F" w14:textId="77777777" w:rsidTr="00081D51">
        <w:tc>
          <w:tcPr>
            <w:tcW w:w="5920" w:type="dxa"/>
            <w:tcBorders>
              <w:top w:val="single" w:sz="4" w:space="0" w:color="auto"/>
              <w:left w:val="single" w:sz="4" w:space="0" w:color="auto"/>
              <w:bottom w:val="single" w:sz="4" w:space="0" w:color="auto"/>
              <w:right w:val="single" w:sz="4" w:space="0" w:color="auto"/>
            </w:tcBorders>
            <w:hideMark/>
          </w:tcPr>
          <w:p w14:paraId="167BC0B2"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r w:rsidRPr="00C728EF">
              <w:rPr>
                <w:rFonts w:eastAsia="Times New Roman"/>
                <w:sz w:val="28"/>
                <w:szCs w:val="28"/>
                <w:lang w:eastAsia="en-US"/>
              </w:rPr>
              <w:t>Vào hoặc ra khỏi nhà vệ sinh</w:t>
            </w:r>
          </w:p>
        </w:tc>
        <w:tc>
          <w:tcPr>
            <w:tcW w:w="709" w:type="dxa"/>
            <w:tcBorders>
              <w:top w:val="single" w:sz="4" w:space="0" w:color="auto"/>
              <w:left w:val="single" w:sz="4" w:space="0" w:color="auto"/>
              <w:bottom w:val="single" w:sz="4" w:space="0" w:color="auto"/>
              <w:right w:val="single" w:sz="4" w:space="0" w:color="auto"/>
            </w:tcBorders>
          </w:tcPr>
          <w:p w14:paraId="249C3A24"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567" w:type="dxa"/>
            <w:tcBorders>
              <w:top w:val="single" w:sz="4" w:space="0" w:color="auto"/>
              <w:left w:val="single" w:sz="4" w:space="0" w:color="auto"/>
              <w:bottom w:val="single" w:sz="4" w:space="0" w:color="auto"/>
              <w:right w:val="single" w:sz="4" w:space="0" w:color="auto"/>
            </w:tcBorders>
          </w:tcPr>
          <w:p w14:paraId="186F49E0"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567" w:type="dxa"/>
            <w:tcBorders>
              <w:top w:val="single" w:sz="4" w:space="0" w:color="auto"/>
              <w:left w:val="single" w:sz="4" w:space="0" w:color="auto"/>
              <w:bottom w:val="single" w:sz="4" w:space="0" w:color="auto"/>
              <w:right w:val="single" w:sz="4" w:space="0" w:color="auto"/>
            </w:tcBorders>
          </w:tcPr>
          <w:p w14:paraId="0071E534"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92" w:type="dxa"/>
            <w:tcBorders>
              <w:top w:val="single" w:sz="4" w:space="0" w:color="auto"/>
              <w:left w:val="single" w:sz="4" w:space="0" w:color="auto"/>
              <w:bottom w:val="single" w:sz="4" w:space="0" w:color="auto"/>
              <w:right w:val="single" w:sz="4" w:space="0" w:color="auto"/>
            </w:tcBorders>
          </w:tcPr>
          <w:p w14:paraId="2C72B2AA"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06" w:type="dxa"/>
            <w:tcBorders>
              <w:top w:val="single" w:sz="4" w:space="0" w:color="auto"/>
              <w:left w:val="single" w:sz="4" w:space="0" w:color="auto"/>
              <w:bottom w:val="single" w:sz="4" w:space="0" w:color="auto"/>
              <w:right w:val="single" w:sz="4" w:space="0" w:color="auto"/>
            </w:tcBorders>
          </w:tcPr>
          <w:p w14:paraId="473CF522"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r>
      <w:tr w:rsidR="00C728EF" w:rsidRPr="00C728EF" w14:paraId="20FF7A58" w14:textId="77777777" w:rsidTr="00081D51">
        <w:tc>
          <w:tcPr>
            <w:tcW w:w="5920" w:type="dxa"/>
            <w:tcBorders>
              <w:top w:val="single" w:sz="4" w:space="0" w:color="auto"/>
              <w:left w:val="single" w:sz="4" w:space="0" w:color="auto"/>
              <w:bottom w:val="single" w:sz="4" w:space="0" w:color="auto"/>
              <w:right w:val="single" w:sz="4" w:space="0" w:color="auto"/>
            </w:tcBorders>
            <w:hideMark/>
          </w:tcPr>
          <w:p w14:paraId="52BD1D8B"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r w:rsidRPr="00C728EF">
              <w:rPr>
                <w:rFonts w:eastAsia="Times New Roman"/>
                <w:sz w:val="28"/>
                <w:szCs w:val="28"/>
                <w:lang w:eastAsia="en-US"/>
              </w:rPr>
              <w:t>Làm việc nặng</w:t>
            </w:r>
          </w:p>
        </w:tc>
        <w:tc>
          <w:tcPr>
            <w:tcW w:w="709" w:type="dxa"/>
            <w:tcBorders>
              <w:top w:val="single" w:sz="4" w:space="0" w:color="auto"/>
              <w:left w:val="single" w:sz="4" w:space="0" w:color="auto"/>
              <w:bottom w:val="single" w:sz="4" w:space="0" w:color="auto"/>
              <w:right w:val="single" w:sz="4" w:space="0" w:color="auto"/>
            </w:tcBorders>
          </w:tcPr>
          <w:p w14:paraId="3C233ED4"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567" w:type="dxa"/>
            <w:tcBorders>
              <w:top w:val="single" w:sz="4" w:space="0" w:color="auto"/>
              <w:left w:val="single" w:sz="4" w:space="0" w:color="auto"/>
              <w:bottom w:val="single" w:sz="4" w:space="0" w:color="auto"/>
              <w:right w:val="single" w:sz="4" w:space="0" w:color="auto"/>
            </w:tcBorders>
          </w:tcPr>
          <w:p w14:paraId="2F2E22FC"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567" w:type="dxa"/>
            <w:tcBorders>
              <w:top w:val="single" w:sz="4" w:space="0" w:color="auto"/>
              <w:left w:val="single" w:sz="4" w:space="0" w:color="auto"/>
              <w:bottom w:val="single" w:sz="4" w:space="0" w:color="auto"/>
              <w:right w:val="single" w:sz="4" w:space="0" w:color="auto"/>
            </w:tcBorders>
          </w:tcPr>
          <w:p w14:paraId="1800DA77"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92" w:type="dxa"/>
            <w:tcBorders>
              <w:top w:val="single" w:sz="4" w:space="0" w:color="auto"/>
              <w:left w:val="single" w:sz="4" w:space="0" w:color="auto"/>
              <w:bottom w:val="single" w:sz="4" w:space="0" w:color="auto"/>
              <w:right w:val="single" w:sz="4" w:space="0" w:color="auto"/>
            </w:tcBorders>
          </w:tcPr>
          <w:p w14:paraId="73C9D48E"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06" w:type="dxa"/>
            <w:tcBorders>
              <w:top w:val="single" w:sz="4" w:space="0" w:color="auto"/>
              <w:left w:val="single" w:sz="4" w:space="0" w:color="auto"/>
              <w:bottom w:val="single" w:sz="4" w:space="0" w:color="auto"/>
              <w:right w:val="single" w:sz="4" w:space="0" w:color="auto"/>
            </w:tcBorders>
          </w:tcPr>
          <w:p w14:paraId="20EC36D0"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r>
      <w:tr w:rsidR="00C728EF" w:rsidRPr="00C728EF" w14:paraId="774733FE" w14:textId="77777777" w:rsidTr="00081D51">
        <w:tc>
          <w:tcPr>
            <w:tcW w:w="5920" w:type="dxa"/>
            <w:tcBorders>
              <w:top w:val="single" w:sz="4" w:space="0" w:color="auto"/>
              <w:left w:val="single" w:sz="4" w:space="0" w:color="auto"/>
              <w:bottom w:val="single" w:sz="4" w:space="0" w:color="auto"/>
              <w:right w:val="single" w:sz="4" w:space="0" w:color="auto"/>
            </w:tcBorders>
            <w:hideMark/>
          </w:tcPr>
          <w:p w14:paraId="04053EF7"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r w:rsidRPr="00C728EF">
              <w:rPr>
                <w:rFonts w:eastAsia="Times New Roman"/>
                <w:sz w:val="28"/>
                <w:szCs w:val="28"/>
                <w:lang w:eastAsia="en-US"/>
              </w:rPr>
              <w:t>Làm việc nhẹ</w:t>
            </w:r>
          </w:p>
        </w:tc>
        <w:tc>
          <w:tcPr>
            <w:tcW w:w="709" w:type="dxa"/>
            <w:tcBorders>
              <w:top w:val="single" w:sz="4" w:space="0" w:color="auto"/>
              <w:left w:val="single" w:sz="4" w:space="0" w:color="auto"/>
              <w:bottom w:val="single" w:sz="4" w:space="0" w:color="auto"/>
              <w:right w:val="single" w:sz="4" w:space="0" w:color="auto"/>
            </w:tcBorders>
          </w:tcPr>
          <w:p w14:paraId="584D37A9"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567" w:type="dxa"/>
            <w:tcBorders>
              <w:top w:val="single" w:sz="4" w:space="0" w:color="auto"/>
              <w:left w:val="single" w:sz="4" w:space="0" w:color="auto"/>
              <w:bottom w:val="single" w:sz="4" w:space="0" w:color="auto"/>
              <w:right w:val="single" w:sz="4" w:space="0" w:color="auto"/>
            </w:tcBorders>
          </w:tcPr>
          <w:p w14:paraId="255D357F"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567" w:type="dxa"/>
            <w:tcBorders>
              <w:top w:val="single" w:sz="4" w:space="0" w:color="auto"/>
              <w:left w:val="single" w:sz="4" w:space="0" w:color="auto"/>
              <w:bottom w:val="single" w:sz="4" w:space="0" w:color="auto"/>
              <w:right w:val="single" w:sz="4" w:space="0" w:color="auto"/>
            </w:tcBorders>
          </w:tcPr>
          <w:p w14:paraId="03DA2095"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92" w:type="dxa"/>
            <w:tcBorders>
              <w:top w:val="single" w:sz="4" w:space="0" w:color="auto"/>
              <w:left w:val="single" w:sz="4" w:space="0" w:color="auto"/>
              <w:bottom w:val="single" w:sz="4" w:space="0" w:color="auto"/>
              <w:right w:val="single" w:sz="4" w:space="0" w:color="auto"/>
            </w:tcBorders>
          </w:tcPr>
          <w:p w14:paraId="6220A6A1"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c>
          <w:tcPr>
            <w:tcW w:w="606" w:type="dxa"/>
            <w:tcBorders>
              <w:top w:val="single" w:sz="4" w:space="0" w:color="auto"/>
              <w:left w:val="single" w:sz="4" w:space="0" w:color="auto"/>
              <w:bottom w:val="single" w:sz="4" w:space="0" w:color="auto"/>
              <w:right w:val="single" w:sz="4" w:space="0" w:color="auto"/>
            </w:tcBorders>
          </w:tcPr>
          <w:p w14:paraId="19A558AA" w14:textId="77777777" w:rsidR="00C728EF" w:rsidRPr="00C728EF" w:rsidRDefault="00C728EF" w:rsidP="00827444">
            <w:pPr>
              <w:tabs>
                <w:tab w:val="left" w:pos="3450"/>
              </w:tabs>
              <w:spacing w:before="100" w:beforeAutospacing="1" w:line="276" w:lineRule="auto"/>
              <w:jc w:val="both"/>
              <w:rPr>
                <w:rFonts w:eastAsia="Times New Roman"/>
                <w:sz w:val="28"/>
                <w:szCs w:val="28"/>
                <w:lang w:eastAsia="en-US"/>
              </w:rPr>
            </w:pPr>
          </w:p>
        </w:tc>
      </w:tr>
    </w:tbl>
    <w:p w14:paraId="53219185" w14:textId="77777777" w:rsidR="00C728EF" w:rsidRPr="00C728EF" w:rsidRDefault="00C728EF" w:rsidP="00827444">
      <w:pPr>
        <w:tabs>
          <w:tab w:val="left" w:pos="3450"/>
        </w:tabs>
        <w:spacing w:line="276" w:lineRule="auto"/>
        <w:jc w:val="both"/>
        <w:rPr>
          <w:rFonts w:eastAsia="Times New Roman" w:cs="Times New Roman"/>
          <w:sz w:val="28"/>
          <w:szCs w:val="28"/>
          <w:lang w:eastAsia="en-US"/>
        </w:rPr>
      </w:pPr>
      <w:r w:rsidRPr="00C728EF">
        <w:rPr>
          <w:rFonts w:eastAsia="Times New Roman" w:cs="Times New Roman"/>
          <w:sz w:val="28"/>
          <w:szCs w:val="28"/>
          <w:lang w:eastAsia="en-US"/>
        </w:rPr>
        <w:t xml:space="preserve">Ở mỗi mục sẽ được cho điểm từ 0-1-2-3-4 tùy theo mức độ bệnh nhân: </w:t>
      </w:r>
    </w:p>
    <w:p w14:paraId="49D86D97" w14:textId="77777777" w:rsidR="00C728EF" w:rsidRPr="00C728EF" w:rsidRDefault="00C728EF" w:rsidP="00827444">
      <w:pPr>
        <w:tabs>
          <w:tab w:val="left" w:pos="3450"/>
        </w:tabs>
        <w:spacing w:line="276" w:lineRule="auto"/>
        <w:jc w:val="both"/>
        <w:rPr>
          <w:rFonts w:eastAsia="Times New Roman" w:cs="Times New Roman"/>
          <w:sz w:val="28"/>
          <w:szCs w:val="28"/>
          <w:lang w:eastAsia="en-US"/>
        </w:rPr>
      </w:pPr>
      <w:r w:rsidRPr="00C728EF">
        <w:rPr>
          <w:rFonts w:eastAsia="Times New Roman" w:cs="Times New Roman"/>
          <w:sz w:val="28"/>
          <w:szCs w:val="28"/>
          <w:lang w:eastAsia="en-US"/>
        </w:rPr>
        <w:t xml:space="preserve">0:  Bình thường, 1: Nhẹ, 2: Trung bình, 3: Nặng, 4: Rất nặng.  </w:t>
      </w:r>
    </w:p>
    <w:p w14:paraId="33944B0C" w14:textId="30F00A62" w:rsidR="006B46D0" w:rsidRDefault="00C728EF" w:rsidP="00827444">
      <w:pPr>
        <w:tabs>
          <w:tab w:val="left" w:pos="3450"/>
        </w:tabs>
        <w:spacing w:line="276" w:lineRule="auto"/>
        <w:jc w:val="both"/>
        <w:rPr>
          <w:rFonts w:eastAsia="Times New Roman" w:cs="Times New Roman"/>
          <w:b/>
          <w:sz w:val="28"/>
          <w:szCs w:val="28"/>
          <w:lang w:eastAsia="en-US"/>
        </w:rPr>
      </w:pPr>
      <w:r w:rsidRPr="00C728EF">
        <w:rPr>
          <w:rFonts w:eastAsia="Times New Roman" w:cs="Times New Roman"/>
          <w:sz w:val="28"/>
          <w:szCs w:val="28"/>
          <w:lang w:eastAsia="en-US"/>
        </w:rPr>
        <w:t xml:space="preserve">Tính tổng số điểm của BN theo thang điểm trước và sau điều trị. </w:t>
      </w:r>
    </w:p>
    <w:p w14:paraId="08B98B28" w14:textId="511C2B50" w:rsidR="006B46D0" w:rsidRDefault="006B46D0" w:rsidP="00827444">
      <w:pPr>
        <w:rPr>
          <w:rFonts w:eastAsia="Times New Roman" w:cs="Times New Roman"/>
          <w:b/>
          <w:sz w:val="28"/>
          <w:szCs w:val="28"/>
          <w:lang w:eastAsia="en-US"/>
        </w:rPr>
      </w:pPr>
    </w:p>
    <w:p w14:paraId="7B5D6218" w14:textId="77777777" w:rsidR="00827444" w:rsidRDefault="00827444">
      <w:pPr>
        <w:rPr>
          <w:rFonts w:eastAsia="Times New Roman" w:cs="Times New Roman"/>
          <w:b/>
          <w:sz w:val="28"/>
          <w:szCs w:val="28"/>
          <w:lang w:eastAsia="en-US"/>
        </w:rPr>
      </w:pPr>
      <w:r>
        <w:rPr>
          <w:rFonts w:eastAsia="Times New Roman" w:cs="Times New Roman"/>
          <w:b/>
          <w:sz w:val="28"/>
          <w:szCs w:val="28"/>
          <w:lang w:eastAsia="en-US"/>
        </w:rPr>
        <w:br w:type="page"/>
      </w:r>
    </w:p>
    <w:p w14:paraId="5DA27A16" w14:textId="306705FC" w:rsidR="00C728EF" w:rsidRPr="00C728EF" w:rsidRDefault="00C728EF" w:rsidP="00827444">
      <w:pPr>
        <w:jc w:val="center"/>
        <w:rPr>
          <w:rFonts w:eastAsia="Times New Roman" w:cs="Times New Roman"/>
          <w:b/>
          <w:sz w:val="28"/>
          <w:szCs w:val="28"/>
          <w:lang w:eastAsia="en-US"/>
        </w:rPr>
      </w:pPr>
      <w:r w:rsidRPr="00C728EF">
        <w:rPr>
          <w:rFonts w:eastAsia="Times New Roman" w:cs="Times New Roman"/>
          <w:b/>
          <w:sz w:val="28"/>
          <w:szCs w:val="28"/>
          <w:lang w:eastAsia="en-US"/>
        </w:rPr>
        <w:lastRenderedPageBreak/>
        <w:t xml:space="preserve">PHỤ LỤC 3: </w:t>
      </w:r>
      <w:r w:rsidRPr="00C728EF">
        <w:rPr>
          <w:rFonts w:eastAsia="Times New Roman" w:cs="Times New Roman"/>
          <w:b/>
          <w:sz w:val="28"/>
          <w:szCs w:val="28"/>
          <w:lang w:val="vi-VN" w:eastAsia="en-US"/>
        </w:rPr>
        <w:t xml:space="preserve">Quy trình kỹ thuật </w:t>
      </w:r>
      <w:r w:rsidRPr="00C728EF">
        <w:rPr>
          <w:rFonts w:eastAsia="Times New Roman" w:cs="Times New Roman"/>
          <w:b/>
          <w:sz w:val="28"/>
          <w:szCs w:val="28"/>
          <w:lang w:eastAsia="en-US"/>
        </w:rPr>
        <w:t>tách huyết tương giàu tiểu cầu</w:t>
      </w:r>
    </w:p>
    <w:p w14:paraId="3D32767C" w14:textId="77777777" w:rsidR="00C728EF" w:rsidRPr="00C728EF" w:rsidRDefault="00C728EF" w:rsidP="00827444">
      <w:pPr>
        <w:jc w:val="center"/>
        <w:rPr>
          <w:rFonts w:eastAsia="Times New Roman" w:cs="Times New Roman"/>
          <w:b/>
          <w:sz w:val="28"/>
          <w:szCs w:val="28"/>
          <w:lang w:eastAsia="en-US"/>
        </w:rPr>
      </w:pPr>
    </w:p>
    <w:p w14:paraId="53F83A61" w14:textId="77777777" w:rsidR="00C728EF" w:rsidRPr="00C728EF" w:rsidRDefault="00C728EF" w:rsidP="00827444">
      <w:pPr>
        <w:jc w:val="both"/>
        <w:rPr>
          <w:rFonts w:eastAsia="Times New Roman" w:cs="Times New Roman"/>
          <w:sz w:val="28"/>
          <w:szCs w:val="28"/>
          <w:lang w:eastAsia="en-US"/>
        </w:rPr>
      </w:pPr>
      <w:r w:rsidRPr="00C728EF">
        <w:rPr>
          <w:rFonts w:eastAsia="Times New Roman" w:cs="Times New Roman"/>
          <w:sz w:val="28"/>
          <w:szCs w:val="28"/>
          <w:lang w:eastAsia="en-US"/>
        </w:rPr>
        <w:t xml:space="preserve">           Tất cả bệnh nhân nghiên cứu được điều trị bằng tiêm huyết tương giàu tiểu cầu sử dụng bộ kit Tricell của hãng Rev-Med (Hàn Quốc).</w:t>
      </w:r>
    </w:p>
    <w:p w14:paraId="74E47214" w14:textId="77777777" w:rsidR="00C728EF" w:rsidRPr="00C728EF" w:rsidRDefault="00C728EF" w:rsidP="00827444">
      <w:pPr>
        <w:jc w:val="both"/>
        <w:rPr>
          <w:rFonts w:eastAsia="Times New Roman" w:cs="Times New Roman"/>
          <w:sz w:val="28"/>
          <w:szCs w:val="28"/>
          <w:lang w:eastAsia="en-US"/>
        </w:rPr>
      </w:pPr>
      <w:r w:rsidRPr="00C728EF">
        <w:rPr>
          <w:rFonts w:eastAsia="Times New Roman" w:cs="Times New Roman"/>
          <w:sz w:val="28"/>
          <w:szCs w:val="28"/>
          <w:lang w:eastAsia="en-US"/>
        </w:rPr>
        <w:t xml:space="preserve">           Bước 1: Bệnh nhân được lấy 30 ml máu tĩnh mạch vào bơm 50 ml chuyên dụng có chống đông. Tách PRP theo quy trình của bộ kit Tricell. </w:t>
      </w:r>
    </w:p>
    <w:p w14:paraId="7AF9571B" w14:textId="77777777" w:rsidR="00C728EF" w:rsidRPr="00C728EF" w:rsidRDefault="00C728EF" w:rsidP="00827444">
      <w:pPr>
        <w:jc w:val="both"/>
        <w:rPr>
          <w:rFonts w:eastAsia="Times New Roman" w:cs="Times New Roman"/>
          <w:color w:val="000000"/>
          <w:sz w:val="28"/>
          <w:szCs w:val="28"/>
          <w:lang w:eastAsia="en-US"/>
        </w:rPr>
      </w:pPr>
      <w:r w:rsidRPr="00C728EF">
        <w:rPr>
          <w:rFonts w:eastAsia="Calibri" w:cs="Times New Roman"/>
          <w:sz w:val="28"/>
          <w:szCs w:val="28"/>
          <w:lang w:eastAsia="en-US"/>
        </w:rPr>
        <w:t xml:space="preserve">           Bước 2: Bơm máu vào qua điểm bơm máu của Kit.</w:t>
      </w:r>
    </w:p>
    <w:p w14:paraId="4A8FB21A" w14:textId="77777777" w:rsidR="00C728EF" w:rsidRPr="00C728EF" w:rsidRDefault="00C728EF" w:rsidP="00827444">
      <w:pPr>
        <w:jc w:val="both"/>
        <w:rPr>
          <w:rFonts w:eastAsia="Calibri" w:cs="Times New Roman"/>
          <w:sz w:val="28"/>
          <w:szCs w:val="28"/>
          <w:lang w:eastAsia="en-US"/>
        </w:rPr>
      </w:pPr>
      <w:r w:rsidRPr="00C728EF">
        <w:rPr>
          <w:rFonts w:eastAsia="Calibri" w:cs="Times New Roman"/>
          <w:sz w:val="28"/>
          <w:szCs w:val="28"/>
          <w:lang w:eastAsia="en-US"/>
        </w:rPr>
        <w:t xml:space="preserve">           Bước 3: Cân bằng đối trọng giữa Kit chứa máu và Kit đối trọng chứa nước, đưa vào máy ly tâm lần 1 với tốc độ 3200 vòng/phút trong 5 phút.</w:t>
      </w:r>
    </w:p>
    <w:p w14:paraId="05B05CB3" w14:textId="77777777" w:rsidR="00C728EF" w:rsidRPr="00C728EF" w:rsidRDefault="00C728EF" w:rsidP="00827444">
      <w:pPr>
        <w:tabs>
          <w:tab w:val="left" w:pos="567"/>
        </w:tabs>
        <w:jc w:val="both"/>
        <w:rPr>
          <w:rFonts w:eastAsia="Calibri" w:cs="Times New Roman"/>
          <w:sz w:val="28"/>
          <w:szCs w:val="28"/>
          <w:lang w:eastAsia="en-US"/>
        </w:rPr>
      </w:pPr>
      <w:r w:rsidRPr="00C728EF">
        <w:rPr>
          <w:rFonts w:eastAsia="Calibri" w:cs="Times New Roman"/>
          <w:sz w:val="28"/>
          <w:szCs w:val="28"/>
          <w:lang w:eastAsia="en-US"/>
        </w:rPr>
        <w:t xml:space="preserve">           Bước 4: Giữ Kit và xoay phần khoang huyết cầu để nâng lớp tiểu cầu trắng di chuyển lên khoang plasma. Sử dụng thanh khóa để cô lập huyết cầu. Lắc nhẹ để trộn Plasma với lớp tiểu cầu cho đến khi chuyển sang màu hồng. </w:t>
      </w:r>
    </w:p>
    <w:p w14:paraId="59E0FCEB" w14:textId="77777777" w:rsidR="00C728EF" w:rsidRPr="00C728EF" w:rsidRDefault="00C728EF" w:rsidP="00827444">
      <w:pPr>
        <w:tabs>
          <w:tab w:val="left" w:pos="709"/>
        </w:tabs>
        <w:jc w:val="both"/>
        <w:rPr>
          <w:rFonts w:eastAsia="Calibri" w:cs="Times New Roman"/>
          <w:sz w:val="28"/>
          <w:szCs w:val="28"/>
          <w:lang w:eastAsia="en-US"/>
        </w:rPr>
      </w:pPr>
      <w:r w:rsidRPr="00C728EF">
        <w:rPr>
          <w:rFonts w:eastAsia="Calibri" w:cs="Times New Roman"/>
          <w:sz w:val="28"/>
          <w:szCs w:val="28"/>
          <w:lang w:eastAsia="en-US"/>
        </w:rPr>
        <w:t xml:space="preserve">            Bước 5: Ly tâm lần 2 với tốc độ 2300 vòng/phút trong 4 phút . </w:t>
      </w:r>
    </w:p>
    <w:p w14:paraId="27539E90" w14:textId="77777777" w:rsidR="00C728EF" w:rsidRPr="00C728EF" w:rsidRDefault="00C728EF" w:rsidP="00827444">
      <w:pPr>
        <w:jc w:val="both"/>
        <w:rPr>
          <w:rFonts w:eastAsia="Calibri" w:cs="Times New Roman"/>
          <w:sz w:val="28"/>
          <w:szCs w:val="28"/>
          <w:lang w:eastAsia="en-US"/>
        </w:rPr>
      </w:pPr>
      <w:r w:rsidRPr="00C728EF">
        <w:rPr>
          <w:rFonts w:eastAsia="Calibri" w:cs="Times New Roman"/>
          <w:sz w:val="28"/>
          <w:szCs w:val="28"/>
          <w:lang w:eastAsia="en-US"/>
        </w:rPr>
        <w:t xml:space="preserve">            Bước 6: Xoay để cô lập huyết tương giàu tiểu cầu và huyết tương nghèo tiểu cầu.</w:t>
      </w:r>
    </w:p>
    <w:p w14:paraId="4DF6AFF6" w14:textId="77777777" w:rsidR="00C728EF" w:rsidRPr="00C728EF" w:rsidRDefault="00C728EF" w:rsidP="00827444">
      <w:pPr>
        <w:jc w:val="both"/>
        <w:rPr>
          <w:rFonts w:eastAsia="Calibri" w:cs="Times New Roman"/>
          <w:sz w:val="28"/>
          <w:szCs w:val="28"/>
          <w:lang w:eastAsia="en-US"/>
        </w:rPr>
      </w:pPr>
      <w:r w:rsidRPr="00C728EF">
        <w:rPr>
          <w:rFonts w:eastAsia="Calibri" w:cs="Times New Roman"/>
          <w:sz w:val="28"/>
          <w:szCs w:val="28"/>
          <w:lang w:eastAsia="en-US"/>
        </w:rPr>
        <w:t xml:space="preserve">            Bước 7: Dùng bơm tiêm cắm qua nắp Kit để thu phần PRP . </w:t>
      </w:r>
    </w:p>
    <w:p w14:paraId="0BC94C4F" w14:textId="77777777" w:rsidR="00C728EF" w:rsidRPr="00C728EF" w:rsidRDefault="00C728EF" w:rsidP="00C728EF">
      <w:pPr>
        <w:tabs>
          <w:tab w:val="left" w:pos="3450"/>
        </w:tabs>
        <w:spacing w:line="276" w:lineRule="auto"/>
        <w:jc w:val="both"/>
        <w:rPr>
          <w:rFonts w:eastAsia="Times New Roman" w:cs="Times New Roman"/>
          <w:sz w:val="28"/>
          <w:szCs w:val="24"/>
          <w:lang w:eastAsia="en-US"/>
        </w:rPr>
      </w:pPr>
    </w:p>
    <w:p w14:paraId="4481214E" w14:textId="77777777" w:rsidR="00C728EF" w:rsidRPr="00C728EF" w:rsidRDefault="00C728EF" w:rsidP="00C728EF">
      <w:pPr>
        <w:widowControl w:val="0"/>
        <w:tabs>
          <w:tab w:val="left" w:pos="720"/>
        </w:tabs>
        <w:autoSpaceDE w:val="0"/>
        <w:autoSpaceDN w:val="0"/>
        <w:spacing w:line="240" w:lineRule="auto"/>
        <w:ind w:left="180"/>
        <w:jc w:val="both"/>
        <w:rPr>
          <w:rFonts w:eastAsia="Times New Roman" w:cs="Times New Roman"/>
          <w:b/>
          <w:bCs/>
          <w:szCs w:val="26"/>
          <w:lang w:eastAsia="en-US"/>
        </w:rPr>
      </w:pPr>
    </w:p>
    <w:p w14:paraId="28E7866D" w14:textId="77777777" w:rsidR="00C728EF" w:rsidRPr="00C728EF" w:rsidRDefault="00C728EF" w:rsidP="00C728EF">
      <w:pPr>
        <w:tabs>
          <w:tab w:val="left" w:pos="3450"/>
        </w:tabs>
        <w:spacing w:line="276" w:lineRule="auto"/>
        <w:jc w:val="both"/>
        <w:rPr>
          <w:rFonts w:eastAsia="Times New Roman" w:cs="Times New Roman"/>
          <w:sz w:val="28"/>
          <w:szCs w:val="24"/>
          <w:lang w:eastAsia="en-US"/>
        </w:rPr>
      </w:pPr>
    </w:p>
    <w:p w14:paraId="551CDC50" w14:textId="77777777" w:rsidR="00C728EF" w:rsidRPr="00C728EF" w:rsidRDefault="00C728EF" w:rsidP="00C728EF">
      <w:pPr>
        <w:spacing w:line="276" w:lineRule="auto"/>
        <w:jc w:val="both"/>
        <w:rPr>
          <w:rFonts w:eastAsia="DengXian" w:cs="Times New Roman"/>
          <w:b/>
          <w:color w:val="0070C0"/>
          <w:sz w:val="28"/>
          <w:szCs w:val="28"/>
        </w:rPr>
      </w:pPr>
    </w:p>
    <w:p w14:paraId="4F3CC54C" w14:textId="77777777" w:rsidR="00C728EF" w:rsidRPr="00C728EF" w:rsidRDefault="00C728EF" w:rsidP="00C728EF">
      <w:pPr>
        <w:spacing w:line="276" w:lineRule="auto"/>
        <w:jc w:val="both"/>
        <w:rPr>
          <w:rFonts w:cs="Times New Roman"/>
          <w:b/>
          <w:color w:val="0070C0"/>
          <w:sz w:val="28"/>
          <w:szCs w:val="28"/>
        </w:rPr>
      </w:pPr>
    </w:p>
    <w:p w14:paraId="7E82382E" w14:textId="77777777" w:rsidR="00CD3110" w:rsidRPr="00002EC8" w:rsidRDefault="00CD3110">
      <w:pPr>
        <w:rPr>
          <w:rFonts w:cs="Times New Roman"/>
          <w:b/>
          <w:color w:val="000000" w:themeColor="text1"/>
          <w:sz w:val="28"/>
          <w:szCs w:val="28"/>
          <w:lang w:val="vi-VN"/>
        </w:rPr>
      </w:pPr>
    </w:p>
    <w:sectPr w:rsidR="00CD3110" w:rsidRPr="00002EC8" w:rsidSect="0024017A">
      <w:footerReference w:type="default" r:id="rId9"/>
      <w:pgSz w:w="11907" w:h="16840" w:code="9"/>
      <w:pgMar w:top="1134" w:right="1134" w:bottom="1134"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E5ABE3" w14:textId="77777777" w:rsidR="00B242E2" w:rsidRDefault="00B242E2" w:rsidP="00377F86">
      <w:pPr>
        <w:spacing w:line="240" w:lineRule="auto"/>
      </w:pPr>
      <w:r>
        <w:separator/>
      </w:r>
    </w:p>
  </w:endnote>
  <w:endnote w:type="continuationSeparator" w:id="0">
    <w:p w14:paraId="766A69CD" w14:textId="77777777" w:rsidR="00B242E2" w:rsidRDefault="00B242E2" w:rsidP="00377F8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2E71DF" w14:textId="23F1202A" w:rsidR="00377F86" w:rsidRPr="00002EC8" w:rsidRDefault="00002EC8" w:rsidP="00002EC8">
    <w:pPr>
      <w:pStyle w:val="Footer"/>
      <w:rPr>
        <w:sz w:val="24"/>
        <w:szCs w:val="20"/>
      </w:rPr>
    </w:pPr>
    <w:r w:rsidRPr="00002EC8">
      <w:rPr>
        <w:sz w:val="24"/>
        <w:szCs w:val="20"/>
      </w:rPr>
      <w:t>Số sửa đổi: 00</w:t>
    </w:r>
    <w:r w:rsidRPr="00002EC8">
      <w:rPr>
        <w:sz w:val="24"/>
        <w:szCs w:val="20"/>
      </w:rPr>
      <w:ptab w:relativeTo="margin" w:alignment="center" w:leader="none"/>
    </w:r>
    <w:r w:rsidRPr="00002EC8">
      <w:rPr>
        <w:sz w:val="24"/>
        <w:szCs w:val="20"/>
      </w:rPr>
      <w:t>Ngày ban hành 01/08/2025</w:t>
    </w:r>
    <w:r w:rsidRPr="00002EC8">
      <w:rPr>
        <w:sz w:val="24"/>
        <w:szCs w:val="20"/>
      </w:rPr>
      <w:ptab w:relativeTo="margin" w:alignment="right" w:leader="none"/>
    </w:r>
    <w:r w:rsidR="00BA2FE9">
      <w:rPr>
        <w:sz w:val="24"/>
        <w:szCs w:val="20"/>
      </w:rPr>
      <w:t>BM-KHCN-QT03</w:t>
    </w:r>
    <w:r w:rsidRPr="00002EC8">
      <w:rPr>
        <w:sz w:val="24"/>
        <w:szCs w:val="20"/>
      </w:rPr>
      <w:t>-03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3119"/>
      <w:gridCol w:w="2551"/>
      <w:gridCol w:w="1554"/>
    </w:tblGrid>
    <w:tr w:rsidR="00002EC8" w14:paraId="5F1C5779" w14:textId="77777777" w:rsidTr="00DB5C5F">
      <w:trPr>
        <w:trHeight w:val="274"/>
      </w:trPr>
      <w:tc>
        <w:tcPr>
          <w:tcW w:w="1838" w:type="dxa"/>
        </w:tcPr>
        <w:p w14:paraId="3B68AF0B" w14:textId="77777777" w:rsidR="00002EC8" w:rsidRPr="008D0386" w:rsidRDefault="00002EC8" w:rsidP="00002EC8">
          <w:pPr>
            <w:pStyle w:val="Footer"/>
            <w:rPr>
              <w:sz w:val="24"/>
              <w:szCs w:val="20"/>
            </w:rPr>
          </w:pPr>
          <w:r w:rsidRPr="008D0386">
            <w:rPr>
              <w:sz w:val="24"/>
              <w:szCs w:val="20"/>
            </w:rPr>
            <w:t>Số sửa đổi: 00</w:t>
          </w:r>
        </w:p>
      </w:tc>
      <w:tc>
        <w:tcPr>
          <w:tcW w:w="3119" w:type="dxa"/>
        </w:tcPr>
        <w:p w14:paraId="3A0FFA56" w14:textId="77777777" w:rsidR="00002EC8" w:rsidRPr="008D0386" w:rsidRDefault="00002EC8" w:rsidP="00002EC8">
          <w:pPr>
            <w:pStyle w:val="Footer"/>
            <w:rPr>
              <w:sz w:val="24"/>
              <w:szCs w:val="20"/>
            </w:rPr>
          </w:pPr>
          <w:r w:rsidRPr="008D0386">
            <w:rPr>
              <w:sz w:val="24"/>
              <w:szCs w:val="20"/>
            </w:rPr>
            <w:t>Ngày ban hành 01/08/2025</w:t>
          </w:r>
        </w:p>
      </w:tc>
      <w:tc>
        <w:tcPr>
          <w:tcW w:w="2551" w:type="dxa"/>
        </w:tcPr>
        <w:p w14:paraId="120377B5" w14:textId="7DAD3BF2" w:rsidR="00002EC8" w:rsidRPr="008D0386" w:rsidRDefault="00002EC8" w:rsidP="00002EC8">
          <w:pPr>
            <w:pStyle w:val="Footer"/>
            <w:rPr>
              <w:sz w:val="24"/>
              <w:szCs w:val="20"/>
            </w:rPr>
          </w:pPr>
          <w:r w:rsidRPr="008D0386">
            <w:rPr>
              <w:sz w:val="24"/>
              <w:szCs w:val="20"/>
            </w:rPr>
            <w:t>BM-KHCN-QT0</w:t>
          </w:r>
          <w:r w:rsidR="00BA2FE9">
            <w:rPr>
              <w:sz w:val="24"/>
              <w:szCs w:val="20"/>
            </w:rPr>
            <w:t>3</w:t>
          </w:r>
          <w:r w:rsidRPr="008D0386">
            <w:rPr>
              <w:sz w:val="24"/>
              <w:szCs w:val="20"/>
            </w:rPr>
            <w:t>-0</w:t>
          </w:r>
          <w:r>
            <w:rPr>
              <w:sz w:val="24"/>
              <w:szCs w:val="20"/>
            </w:rPr>
            <w:t>3</w:t>
          </w:r>
        </w:p>
      </w:tc>
      <w:tc>
        <w:tcPr>
          <w:tcW w:w="1554" w:type="dxa"/>
        </w:tcPr>
        <w:p w14:paraId="2A1412A7" w14:textId="49E7B239" w:rsidR="00002EC8" w:rsidRPr="008D0386" w:rsidRDefault="00002EC8" w:rsidP="00002EC8">
          <w:pPr>
            <w:pStyle w:val="Footer"/>
            <w:jc w:val="right"/>
            <w:rPr>
              <w:sz w:val="24"/>
              <w:szCs w:val="20"/>
            </w:rPr>
          </w:pPr>
          <w:r w:rsidRPr="008D0386">
            <w:rPr>
              <w:sz w:val="24"/>
              <w:szCs w:val="20"/>
            </w:rPr>
            <w:t xml:space="preserve">Trang </w:t>
          </w:r>
          <w:r w:rsidRPr="008D0386">
            <w:rPr>
              <w:sz w:val="24"/>
              <w:szCs w:val="20"/>
            </w:rPr>
            <w:fldChar w:fldCharType="begin"/>
          </w:r>
          <w:r w:rsidRPr="008D0386">
            <w:rPr>
              <w:sz w:val="24"/>
              <w:szCs w:val="20"/>
            </w:rPr>
            <w:instrText xml:space="preserve"> PAGE  \* Arabic  \* MERGEFORMAT </w:instrText>
          </w:r>
          <w:r w:rsidRPr="008D0386">
            <w:rPr>
              <w:sz w:val="24"/>
              <w:szCs w:val="20"/>
            </w:rPr>
            <w:fldChar w:fldCharType="separate"/>
          </w:r>
          <w:r w:rsidR="00C3007C">
            <w:rPr>
              <w:noProof/>
              <w:sz w:val="24"/>
              <w:szCs w:val="20"/>
            </w:rPr>
            <w:t>13</w:t>
          </w:r>
          <w:r w:rsidRPr="008D0386">
            <w:rPr>
              <w:sz w:val="24"/>
              <w:szCs w:val="20"/>
            </w:rPr>
            <w:fldChar w:fldCharType="end"/>
          </w:r>
          <w:r w:rsidRPr="008D0386">
            <w:rPr>
              <w:sz w:val="24"/>
              <w:szCs w:val="20"/>
            </w:rPr>
            <w:t>/</w:t>
          </w:r>
          <w:r>
            <w:rPr>
              <w:sz w:val="24"/>
              <w:szCs w:val="20"/>
            </w:rPr>
            <w:fldChar w:fldCharType="begin"/>
          </w:r>
          <w:r>
            <w:rPr>
              <w:sz w:val="24"/>
              <w:szCs w:val="20"/>
            </w:rPr>
            <w:instrText xml:space="preserve"> sectionpages </w:instrText>
          </w:r>
          <w:r>
            <w:rPr>
              <w:sz w:val="24"/>
              <w:szCs w:val="20"/>
            </w:rPr>
            <w:fldChar w:fldCharType="separate"/>
          </w:r>
          <w:r w:rsidR="00827444">
            <w:rPr>
              <w:noProof/>
              <w:sz w:val="24"/>
              <w:szCs w:val="20"/>
            </w:rPr>
            <w:t>13</w:t>
          </w:r>
          <w:r>
            <w:rPr>
              <w:sz w:val="24"/>
              <w:szCs w:val="20"/>
            </w:rPr>
            <w:fldChar w:fldCharType="end"/>
          </w:r>
        </w:p>
      </w:tc>
    </w:tr>
  </w:tbl>
  <w:p w14:paraId="14F032B3" w14:textId="23B9D1A1" w:rsidR="0024017A" w:rsidRPr="00002EC8" w:rsidRDefault="0024017A" w:rsidP="00002EC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33BCAB" w14:textId="66D89453" w:rsidR="00002EC8" w:rsidRPr="00002EC8" w:rsidRDefault="00002EC8" w:rsidP="00002EC8">
    <w:pPr>
      <w:pStyle w:val="Footer"/>
      <w:rPr>
        <w:sz w:val="24"/>
        <w:szCs w:val="20"/>
      </w:rPr>
    </w:pPr>
    <w:r w:rsidRPr="00002EC8">
      <w:rPr>
        <w:sz w:val="24"/>
        <w:szCs w:val="20"/>
      </w:rPr>
      <w:t>Số sửa đổi: 00</w:t>
    </w:r>
    <w:r w:rsidRPr="00002EC8">
      <w:rPr>
        <w:sz w:val="24"/>
        <w:szCs w:val="20"/>
      </w:rPr>
      <w:ptab w:relativeTo="margin" w:alignment="center" w:leader="none"/>
    </w:r>
    <w:r w:rsidRPr="00002EC8">
      <w:rPr>
        <w:sz w:val="24"/>
        <w:szCs w:val="20"/>
      </w:rPr>
      <w:t>Ngày ban hành 01/08/2025</w:t>
    </w:r>
    <w:r w:rsidRPr="00002EC8">
      <w:rPr>
        <w:sz w:val="24"/>
        <w:szCs w:val="20"/>
      </w:rPr>
      <w:ptab w:relativeTo="margin" w:alignment="right" w:leader="none"/>
    </w:r>
    <w:r w:rsidR="00BA2FE9">
      <w:rPr>
        <w:sz w:val="24"/>
        <w:szCs w:val="20"/>
      </w:rPr>
      <w:t>BM-KHCN-QT03</w:t>
    </w:r>
    <w:r w:rsidRPr="00002EC8">
      <w:rPr>
        <w:sz w:val="24"/>
        <w:szCs w:val="20"/>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C9794A" w14:textId="77777777" w:rsidR="00B242E2" w:rsidRDefault="00B242E2" w:rsidP="00377F86">
      <w:pPr>
        <w:spacing w:line="240" w:lineRule="auto"/>
      </w:pPr>
      <w:r>
        <w:separator/>
      </w:r>
    </w:p>
  </w:footnote>
  <w:footnote w:type="continuationSeparator" w:id="0">
    <w:p w14:paraId="64370776" w14:textId="77777777" w:rsidR="00B242E2" w:rsidRDefault="00B242E2" w:rsidP="00377F86">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8B2DF7"/>
    <w:multiLevelType w:val="hybridMultilevel"/>
    <w:tmpl w:val="15522CCA"/>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1" w15:restartNumberingAfterBreak="0">
    <w:nsid w:val="151F6C2E"/>
    <w:multiLevelType w:val="hybridMultilevel"/>
    <w:tmpl w:val="D062FD7A"/>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6310333"/>
    <w:multiLevelType w:val="hybridMultilevel"/>
    <w:tmpl w:val="B54CA208"/>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3" w15:restartNumberingAfterBreak="0">
    <w:nsid w:val="2AAA0678"/>
    <w:multiLevelType w:val="hybridMultilevel"/>
    <w:tmpl w:val="B35C6A10"/>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C310815"/>
    <w:multiLevelType w:val="hybridMultilevel"/>
    <w:tmpl w:val="7EC85688"/>
    <w:lvl w:ilvl="0" w:tplc="DF4E5B0E">
      <w:start w:val="1"/>
      <w:numFmt w:val="decimal"/>
      <w:lvlText w:val="%1."/>
      <w:lvlJc w:val="left"/>
      <w:pPr>
        <w:ind w:left="540" w:hanging="360"/>
      </w:pPr>
    </w:lvl>
    <w:lvl w:ilvl="1" w:tplc="04090019">
      <w:start w:val="1"/>
      <w:numFmt w:val="lowerLetter"/>
      <w:lvlText w:val="%2."/>
      <w:lvlJc w:val="left"/>
      <w:pPr>
        <w:ind w:left="1260" w:hanging="360"/>
      </w:pPr>
    </w:lvl>
    <w:lvl w:ilvl="2" w:tplc="0409001B">
      <w:start w:val="1"/>
      <w:numFmt w:val="lowerRoman"/>
      <w:lvlText w:val="%3."/>
      <w:lvlJc w:val="right"/>
      <w:pPr>
        <w:ind w:left="1980" w:hanging="180"/>
      </w:pPr>
    </w:lvl>
    <w:lvl w:ilvl="3" w:tplc="0409000F">
      <w:start w:val="1"/>
      <w:numFmt w:val="decimal"/>
      <w:lvlText w:val="%4."/>
      <w:lvlJc w:val="left"/>
      <w:pPr>
        <w:ind w:left="2700" w:hanging="360"/>
      </w:pPr>
    </w:lvl>
    <w:lvl w:ilvl="4" w:tplc="04090019">
      <w:start w:val="1"/>
      <w:numFmt w:val="lowerLetter"/>
      <w:lvlText w:val="%5."/>
      <w:lvlJc w:val="left"/>
      <w:pPr>
        <w:ind w:left="3420" w:hanging="360"/>
      </w:pPr>
    </w:lvl>
    <w:lvl w:ilvl="5" w:tplc="0409001B">
      <w:start w:val="1"/>
      <w:numFmt w:val="lowerRoman"/>
      <w:lvlText w:val="%6."/>
      <w:lvlJc w:val="right"/>
      <w:pPr>
        <w:ind w:left="4140" w:hanging="180"/>
      </w:pPr>
    </w:lvl>
    <w:lvl w:ilvl="6" w:tplc="0409000F">
      <w:start w:val="1"/>
      <w:numFmt w:val="decimal"/>
      <w:lvlText w:val="%7."/>
      <w:lvlJc w:val="left"/>
      <w:pPr>
        <w:ind w:left="4860" w:hanging="360"/>
      </w:pPr>
    </w:lvl>
    <w:lvl w:ilvl="7" w:tplc="04090019">
      <w:start w:val="1"/>
      <w:numFmt w:val="lowerLetter"/>
      <w:lvlText w:val="%8."/>
      <w:lvlJc w:val="left"/>
      <w:pPr>
        <w:ind w:left="5580" w:hanging="360"/>
      </w:pPr>
    </w:lvl>
    <w:lvl w:ilvl="8" w:tplc="0409001B">
      <w:start w:val="1"/>
      <w:numFmt w:val="lowerRoman"/>
      <w:lvlText w:val="%9."/>
      <w:lvlJc w:val="right"/>
      <w:pPr>
        <w:ind w:left="6300" w:hanging="180"/>
      </w:pPr>
    </w:lvl>
  </w:abstractNum>
  <w:abstractNum w:abstractNumId="5" w15:restartNumberingAfterBreak="0">
    <w:nsid w:val="2CB00EBE"/>
    <w:multiLevelType w:val="hybridMultilevel"/>
    <w:tmpl w:val="8BEC65B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3C900FD5"/>
    <w:multiLevelType w:val="hybridMultilevel"/>
    <w:tmpl w:val="94FC32DC"/>
    <w:lvl w:ilvl="0" w:tplc="286862D8">
      <w:start w:val="1"/>
      <w:numFmt w:val="decimal"/>
      <w:lvlText w:val="%1."/>
      <w:lvlJc w:val="left"/>
      <w:pPr>
        <w:ind w:left="581" w:hanging="360"/>
      </w:pPr>
    </w:lvl>
    <w:lvl w:ilvl="1" w:tplc="04090019">
      <w:start w:val="1"/>
      <w:numFmt w:val="lowerLetter"/>
      <w:lvlText w:val="%2."/>
      <w:lvlJc w:val="left"/>
      <w:pPr>
        <w:ind w:left="1301" w:hanging="360"/>
      </w:pPr>
    </w:lvl>
    <w:lvl w:ilvl="2" w:tplc="0409001B">
      <w:start w:val="1"/>
      <w:numFmt w:val="lowerRoman"/>
      <w:lvlText w:val="%3."/>
      <w:lvlJc w:val="right"/>
      <w:pPr>
        <w:ind w:left="2021" w:hanging="180"/>
      </w:pPr>
    </w:lvl>
    <w:lvl w:ilvl="3" w:tplc="0409000F">
      <w:start w:val="1"/>
      <w:numFmt w:val="decimal"/>
      <w:lvlText w:val="%4."/>
      <w:lvlJc w:val="left"/>
      <w:pPr>
        <w:ind w:left="2741" w:hanging="360"/>
      </w:pPr>
    </w:lvl>
    <w:lvl w:ilvl="4" w:tplc="04090019">
      <w:start w:val="1"/>
      <w:numFmt w:val="lowerLetter"/>
      <w:lvlText w:val="%5."/>
      <w:lvlJc w:val="left"/>
      <w:pPr>
        <w:ind w:left="3461" w:hanging="360"/>
      </w:pPr>
    </w:lvl>
    <w:lvl w:ilvl="5" w:tplc="0409001B">
      <w:start w:val="1"/>
      <w:numFmt w:val="lowerRoman"/>
      <w:lvlText w:val="%6."/>
      <w:lvlJc w:val="right"/>
      <w:pPr>
        <w:ind w:left="4181" w:hanging="180"/>
      </w:pPr>
    </w:lvl>
    <w:lvl w:ilvl="6" w:tplc="0409000F">
      <w:start w:val="1"/>
      <w:numFmt w:val="decimal"/>
      <w:lvlText w:val="%7."/>
      <w:lvlJc w:val="left"/>
      <w:pPr>
        <w:ind w:left="4901" w:hanging="360"/>
      </w:pPr>
    </w:lvl>
    <w:lvl w:ilvl="7" w:tplc="04090019">
      <w:start w:val="1"/>
      <w:numFmt w:val="lowerLetter"/>
      <w:lvlText w:val="%8."/>
      <w:lvlJc w:val="left"/>
      <w:pPr>
        <w:ind w:left="5621" w:hanging="360"/>
      </w:pPr>
    </w:lvl>
    <w:lvl w:ilvl="8" w:tplc="0409001B">
      <w:start w:val="1"/>
      <w:numFmt w:val="lowerRoman"/>
      <w:lvlText w:val="%9."/>
      <w:lvlJc w:val="right"/>
      <w:pPr>
        <w:ind w:left="6341" w:hanging="180"/>
      </w:pPr>
    </w:lvl>
  </w:abstractNum>
  <w:abstractNum w:abstractNumId="7" w15:restartNumberingAfterBreak="0">
    <w:nsid w:val="3E9355C1"/>
    <w:multiLevelType w:val="multilevel"/>
    <w:tmpl w:val="3E9355C1"/>
    <w:lvl w:ilvl="0">
      <w:start w:val="1"/>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 w15:restartNumberingAfterBreak="0">
    <w:nsid w:val="420F77DA"/>
    <w:multiLevelType w:val="hybridMultilevel"/>
    <w:tmpl w:val="E4E001CE"/>
    <w:lvl w:ilvl="0" w:tplc="B0D8E6AA">
      <w:start w:val="1"/>
      <w:numFmt w:val="bullet"/>
      <w:lvlText w:val="-"/>
      <w:lvlJc w:val="left"/>
      <w:pPr>
        <w:ind w:left="720" w:hanging="360"/>
      </w:pPr>
      <w:rPr>
        <w:rFonts w:ascii="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53C871C5"/>
    <w:multiLevelType w:val="hybridMultilevel"/>
    <w:tmpl w:val="14E629B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7ED6DFB"/>
    <w:multiLevelType w:val="hybridMultilevel"/>
    <w:tmpl w:val="03343570"/>
    <w:lvl w:ilvl="0" w:tplc="47F28DF8">
      <w:start w:val="1"/>
      <w:numFmt w:val="bullet"/>
      <w:lvlText w:val="-"/>
      <w:lvlJc w:val="left"/>
      <w:pPr>
        <w:ind w:left="580" w:hanging="360"/>
      </w:pPr>
      <w:rPr>
        <w:rFonts w:ascii="Times New Roman" w:eastAsia="Times New Roman" w:hAnsi="Times New Roman" w:cs="Times New Roman" w:hint="default"/>
      </w:rPr>
    </w:lvl>
    <w:lvl w:ilvl="1" w:tplc="04090003">
      <w:start w:val="1"/>
      <w:numFmt w:val="bullet"/>
      <w:lvlText w:val="o"/>
      <w:lvlJc w:val="left"/>
      <w:pPr>
        <w:ind w:left="1300" w:hanging="360"/>
      </w:pPr>
      <w:rPr>
        <w:rFonts w:ascii="Courier New" w:hAnsi="Courier New" w:cs="Courier New" w:hint="default"/>
      </w:rPr>
    </w:lvl>
    <w:lvl w:ilvl="2" w:tplc="04090005">
      <w:start w:val="1"/>
      <w:numFmt w:val="bullet"/>
      <w:lvlText w:val=""/>
      <w:lvlJc w:val="left"/>
      <w:pPr>
        <w:ind w:left="2020" w:hanging="360"/>
      </w:pPr>
      <w:rPr>
        <w:rFonts w:ascii="Wingdings" w:hAnsi="Wingdings" w:hint="default"/>
      </w:rPr>
    </w:lvl>
    <w:lvl w:ilvl="3" w:tplc="04090001">
      <w:start w:val="1"/>
      <w:numFmt w:val="bullet"/>
      <w:lvlText w:val=""/>
      <w:lvlJc w:val="left"/>
      <w:pPr>
        <w:ind w:left="2740" w:hanging="360"/>
      </w:pPr>
      <w:rPr>
        <w:rFonts w:ascii="Symbol" w:hAnsi="Symbol" w:hint="default"/>
      </w:rPr>
    </w:lvl>
    <w:lvl w:ilvl="4" w:tplc="04090003">
      <w:start w:val="1"/>
      <w:numFmt w:val="bullet"/>
      <w:lvlText w:val="o"/>
      <w:lvlJc w:val="left"/>
      <w:pPr>
        <w:ind w:left="3460" w:hanging="360"/>
      </w:pPr>
      <w:rPr>
        <w:rFonts w:ascii="Courier New" w:hAnsi="Courier New" w:cs="Courier New" w:hint="default"/>
      </w:rPr>
    </w:lvl>
    <w:lvl w:ilvl="5" w:tplc="04090005">
      <w:start w:val="1"/>
      <w:numFmt w:val="bullet"/>
      <w:lvlText w:val=""/>
      <w:lvlJc w:val="left"/>
      <w:pPr>
        <w:ind w:left="4180" w:hanging="360"/>
      </w:pPr>
      <w:rPr>
        <w:rFonts w:ascii="Wingdings" w:hAnsi="Wingdings" w:hint="default"/>
      </w:rPr>
    </w:lvl>
    <w:lvl w:ilvl="6" w:tplc="04090001">
      <w:start w:val="1"/>
      <w:numFmt w:val="bullet"/>
      <w:lvlText w:val=""/>
      <w:lvlJc w:val="left"/>
      <w:pPr>
        <w:ind w:left="4900" w:hanging="360"/>
      </w:pPr>
      <w:rPr>
        <w:rFonts w:ascii="Symbol" w:hAnsi="Symbol" w:hint="default"/>
      </w:rPr>
    </w:lvl>
    <w:lvl w:ilvl="7" w:tplc="04090003">
      <w:start w:val="1"/>
      <w:numFmt w:val="bullet"/>
      <w:lvlText w:val="o"/>
      <w:lvlJc w:val="left"/>
      <w:pPr>
        <w:ind w:left="5620" w:hanging="360"/>
      </w:pPr>
      <w:rPr>
        <w:rFonts w:ascii="Courier New" w:hAnsi="Courier New" w:cs="Courier New" w:hint="default"/>
      </w:rPr>
    </w:lvl>
    <w:lvl w:ilvl="8" w:tplc="04090005">
      <w:start w:val="1"/>
      <w:numFmt w:val="bullet"/>
      <w:lvlText w:val=""/>
      <w:lvlJc w:val="left"/>
      <w:pPr>
        <w:ind w:left="6340" w:hanging="360"/>
      </w:pPr>
      <w:rPr>
        <w:rFonts w:ascii="Wingdings" w:hAnsi="Wingdings" w:hint="default"/>
      </w:rPr>
    </w:lvl>
  </w:abstractNum>
  <w:abstractNum w:abstractNumId="11" w15:restartNumberingAfterBreak="0">
    <w:nsid w:val="587250E9"/>
    <w:multiLevelType w:val="hybridMultilevel"/>
    <w:tmpl w:val="846A785E"/>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8BC71B2"/>
    <w:multiLevelType w:val="hybridMultilevel"/>
    <w:tmpl w:val="94FC32DC"/>
    <w:lvl w:ilvl="0" w:tplc="286862D8">
      <w:start w:val="1"/>
      <w:numFmt w:val="decimal"/>
      <w:lvlText w:val="%1."/>
      <w:lvlJc w:val="left"/>
      <w:pPr>
        <w:ind w:left="581" w:hanging="360"/>
      </w:pPr>
    </w:lvl>
    <w:lvl w:ilvl="1" w:tplc="04090019">
      <w:start w:val="1"/>
      <w:numFmt w:val="lowerLetter"/>
      <w:lvlText w:val="%2."/>
      <w:lvlJc w:val="left"/>
      <w:pPr>
        <w:ind w:left="1301" w:hanging="360"/>
      </w:pPr>
    </w:lvl>
    <w:lvl w:ilvl="2" w:tplc="0409001B">
      <w:start w:val="1"/>
      <w:numFmt w:val="lowerRoman"/>
      <w:lvlText w:val="%3."/>
      <w:lvlJc w:val="right"/>
      <w:pPr>
        <w:ind w:left="2021" w:hanging="180"/>
      </w:pPr>
    </w:lvl>
    <w:lvl w:ilvl="3" w:tplc="0409000F">
      <w:start w:val="1"/>
      <w:numFmt w:val="decimal"/>
      <w:lvlText w:val="%4."/>
      <w:lvlJc w:val="left"/>
      <w:pPr>
        <w:ind w:left="2741" w:hanging="360"/>
      </w:pPr>
    </w:lvl>
    <w:lvl w:ilvl="4" w:tplc="04090019">
      <w:start w:val="1"/>
      <w:numFmt w:val="lowerLetter"/>
      <w:lvlText w:val="%5."/>
      <w:lvlJc w:val="left"/>
      <w:pPr>
        <w:ind w:left="3461" w:hanging="360"/>
      </w:pPr>
    </w:lvl>
    <w:lvl w:ilvl="5" w:tplc="0409001B">
      <w:start w:val="1"/>
      <w:numFmt w:val="lowerRoman"/>
      <w:lvlText w:val="%6."/>
      <w:lvlJc w:val="right"/>
      <w:pPr>
        <w:ind w:left="4181" w:hanging="180"/>
      </w:pPr>
    </w:lvl>
    <w:lvl w:ilvl="6" w:tplc="0409000F">
      <w:start w:val="1"/>
      <w:numFmt w:val="decimal"/>
      <w:lvlText w:val="%7."/>
      <w:lvlJc w:val="left"/>
      <w:pPr>
        <w:ind w:left="4901" w:hanging="360"/>
      </w:pPr>
    </w:lvl>
    <w:lvl w:ilvl="7" w:tplc="04090019">
      <w:start w:val="1"/>
      <w:numFmt w:val="lowerLetter"/>
      <w:lvlText w:val="%8."/>
      <w:lvlJc w:val="left"/>
      <w:pPr>
        <w:ind w:left="5621" w:hanging="360"/>
      </w:pPr>
    </w:lvl>
    <w:lvl w:ilvl="8" w:tplc="0409001B">
      <w:start w:val="1"/>
      <w:numFmt w:val="lowerRoman"/>
      <w:lvlText w:val="%9."/>
      <w:lvlJc w:val="right"/>
      <w:pPr>
        <w:ind w:left="6341" w:hanging="180"/>
      </w:pPr>
    </w:lvl>
  </w:abstractNum>
  <w:abstractNum w:abstractNumId="13" w15:restartNumberingAfterBreak="0">
    <w:nsid w:val="5A21719F"/>
    <w:multiLevelType w:val="hybridMultilevel"/>
    <w:tmpl w:val="BE0C52F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CB559FB"/>
    <w:multiLevelType w:val="hybridMultilevel"/>
    <w:tmpl w:val="CA5481AC"/>
    <w:lvl w:ilvl="0" w:tplc="3E34A58E">
      <w:start w:val="1"/>
      <w:numFmt w:val="upperRoman"/>
      <w:lvlText w:val="%1."/>
      <w:lvlJc w:val="left"/>
      <w:pPr>
        <w:ind w:left="720" w:hanging="72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5" w15:restartNumberingAfterBreak="0">
    <w:nsid w:val="6FEC090A"/>
    <w:multiLevelType w:val="hybridMultilevel"/>
    <w:tmpl w:val="D25CBF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0FA6424"/>
    <w:multiLevelType w:val="hybridMultilevel"/>
    <w:tmpl w:val="6C429E6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72573AE1"/>
    <w:multiLevelType w:val="hybridMultilevel"/>
    <w:tmpl w:val="EEE45F8A"/>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18" w15:restartNumberingAfterBreak="0">
    <w:nsid w:val="7BB356E4"/>
    <w:multiLevelType w:val="hybridMultilevel"/>
    <w:tmpl w:val="61AED1DC"/>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E2C38A1"/>
    <w:multiLevelType w:val="hybridMultilevel"/>
    <w:tmpl w:val="CF94E028"/>
    <w:lvl w:ilvl="0" w:tplc="FF84EF68">
      <w:start w:val="1"/>
      <w:numFmt w:val="bullet"/>
      <w:lvlText w:val=""/>
      <w:lvlJc w:val="left"/>
      <w:pPr>
        <w:ind w:left="810" w:hanging="360"/>
      </w:pPr>
      <w:rPr>
        <w:rFonts w:ascii="Wingdings" w:hAnsi="Wingdings" w:hint="default"/>
        <w:color w:val="000000" w:themeColor="text1"/>
      </w:rPr>
    </w:lvl>
    <w:lvl w:ilvl="1" w:tplc="04090003">
      <w:start w:val="1"/>
      <w:numFmt w:val="bullet"/>
      <w:lvlText w:val="o"/>
      <w:lvlJc w:val="left"/>
      <w:pPr>
        <w:ind w:left="1530" w:hanging="360"/>
      </w:pPr>
      <w:rPr>
        <w:rFonts w:ascii="Courier New" w:hAnsi="Courier New" w:cs="Courier New" w:hint="default"/>
      </w:rPr>
    </w:lvl>
    <w:lvl w:ilvl="2" w:tplc="04090005">
      <w:start w:val="1"/>
      <w:numFmt w:val="bullet"/>
      <w:lvlText w:val=""/>
      <w:lvlJc w:val="left"/>
      <w:pPr>
        <w:ind w:left="2250" w:hanging="360"/>
      </w:pPr>
      <w:rPr>
        <w:rFonts w:ascii="Wingdings" w:hAnsi="Wingdings" w:hint="default"/>
      </w:rPr>
    </w:lvl>
    <w:lvl w:ilvl="3" w:tplc="04090001">
      <w:start w:val="1"/>
      <w:numFmt w:val="bullet"/>
      <w:lvlText w:val=""/>
      <w:lvlJc w:val="left"/>
      <w:pPr>
        <w:ind w:left="2970" w:hanging="360"/>
      </w:pPr>
      <w:rPr>
        <w:rFonts w:ascii="Symbol" w:hAnsi="Symbol" w:hint="default"/>
      </w:rPr>
    </w:lvl>
    <w:lvl w:ilvl="4" w:tplc="04090003">
      <w:start w:val="1"/>
      <w:numFmt w:val="bullet"/>
      <w:lvlText w:val="o"/>
      <w:lvlJc w:val="left"/>
      <w:pPr>
        <w:ind w:left="3690" w:hanging="360"/>
      </w:pPr>
      <w:rPr>
        <w:rFonts w:ascii="Courier New" w:hAnsi="Courier New" w:cs="Courier New" w:hint="default"/>
      </w:rPr>
    </w:lvl>
    <w:lvl w:ilvl="5" w:tplc="04090005">
      <w:start w:val="1"/>
      <w:numFmt w:val="bullet"/>
      <w:lvlText w:val=""/>
      <w:lvlJc w:val="left"/>
      <w:pPr>
        <w:ind w:left="4410" w:hanging="360"/>
      </w:pPr>
      <w:rPr>
        <w:rFonts w:ascii="Wingdings" w:hAnsi="Wingdings" w:hint="default"/>
      </w:rPr>
    </w:lvl>
    <w:lvl w:ilvl="6" w:tplc="04090001">
      <w:start w:val="1"/>
      <w:numFmt w:val="bullet"/>
      <w:lvlText w:val=""/>
      <w:lvlJc w:val="left"/>
      <w:pPr>
        <w:ind w:left="5130" w:hanging="360"/>
      </w:pPr>
      <w:rPr>
        <w:rFonts w:ascii="Symbol" w:hAnsi="Symbol" w:hint="default"/>
      </w:rPr>
    </w:lvl>
    <w:lvl w:ilvl="7" w:tplc="04090003">
      <w:start w:val="1"/>
      <w:numFmt w:val="bullet"/>
      <w:lvlText w:val="o"/>
      <w:lvlJc w:val="left"/>
      <w:pPr>
        <w:ind w:left="5850" w:hanging="360"/>
      </w:pPr>
      <w:rPr>
        <w:rFonts w:ascii="Courier New" w:hAnsi="Courier New" w:cs="Courier New" w:hint="default"/>
      </w:rPr>
    </w:lvl>
    <w:lvl w:ilvl="8" w:tplc="04090005">
      <w:start w:val="1"/>
      <w:numFmt w:val="bullet"/>
      <w:lvlText w:val=""/>
      <w:lvlJc w:val="left"/>
      <w:pPr>
        <w:ind w:left="6570" w:hanging="360"/>
      </w:pPr>
      <w:rPr>
        <w:rFonts w:ascii="Wingdings" w:hAnsi="Wingdings" w:hint="default"/>
      </w:rPr>
    </w:lvl>
  </w:abstractNum>
  <w:num w:numId="1" w16cid:durableId="42874085">
    <w:abstractNumId w:val="7"/>
  </w:num>
  <w:num w:numId="2" w16cid:durableId="1531381633">
    <w:abstractNumId w:val="2"/>
  </w:num>
  <w:num w:numId="3" w16cid:durableId="316611827">
    <w:abstractNumId w:val="17"/>
  </w:num>
  <w:num w:numId="4" w16cid:durableId="1978678947">
    <w:abstractNumId w:val="0"/>
  </w:num>
  <w:num w:numId="5" w16cid:durableId="1529876401">
    <w:abstractNumId w:val="3"/>
  </w:num>
  <w:num w:numId="6" w16cid:durableId="304551113">
    <w:abstractNumId w:val="11"/>
  </w:num>
  <w:num w:numId="7" w16cid:durableId="1465004234">
    <w:abstractNumId w:val="18"/>
  </w:num>
  <w:num w:numId="8" w16cid:durableId="207034149">
    <w:abstractNumId w:val="15"/>
  </w:num>
  <w:num w:numId="9" w16cid:durableId="2071685877">
    <w:abstractNumId w:val="9"/>
  </w:num>
  <w:num w:numId="10" w16cid:durableId="1071661258">
    <w:abstractNumId w:val="1"/>
  </w:num>
  <w:num w:numId="11" w16cid:durableId="1656303165">
    <w:abstractNumId w:val="8"/>
  </w:num>
  <w:num w:numId="12" w16cid:durableId="240991246">
    <w:abstractNumId w:val="5"/>
  </w:num>
  <w:num w:numId="13" w16cid:durableId="1177384333">
    <w:abstractNumId w:val="13"/>
  </w:num>
  <w:num w:numId="14" w16cid:durableId="832061540">
    <w:abstractNumId w:val="19"/>
  </w:num>
  <w:num w:numId="15" w16cid:durableId="50771720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95986838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58033383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72406777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84696358">
    <w:abstractNumId w:val="10"/>
  </w:num>
  <w:num w:numId="20" w16cid:durableId="619605690">
    <w:abstractNumId w:val="12"/>
  </w:num>
  <w:num w:numId="21" w16cid:durableId="97132989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hideSpellingErrors/>
  <w:defaultTabStop w:val="720"/>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77F86"/>
    <w:rsid w:val="00002EC8"/>
    <w:rsid w:val="0000384E"/>
    <w:rsid w:val="000058A3"/>
    <w:rsid w:val="0002371C"/>
    <w:rsid w:val="00041EAA"/>
    <w:rsid w:val="00084893"/>
    <w:rsid w:val="00096B0A"/>
    <w:rsid w:val="000C2249"/>
    <w:rsid w:val="000D6CDC"/>
    <w:rsid w:val="000E0356"/>
    <w:rsid w:val="000E622D"/>
    <w:rsid w:val="00115AFA"/>
    <w:rsid w:val="00122DCC"/>
    <w:rsid w:val="001346DB"/>
    <w:rsid w:val="001638B9"/>
    <w:rsid w:val="0016399A"/>
    <w:rsid w:val="001663BC"/>
    <w:rsid w:val="00170705"/>
    <w:rsid w:val="00181AC0"/>
    <w:rsid w:val="00184C01"/>
    <w:rsid w:val="001B2012"/>
    <w:rsid w:val="001D7B7C"/>
    <w:rsid w:val="001E20DC"/>
    <w:rsid w:val="001F2B09"/>
    <w:rsid w:val="001F5B71"/>
    <w:rsid w:val="00224E38"/>
    <w:rsid w:val="0024017A"/>
    <w:rsid w:val="00281EF3"/>
    <w:rsid w:val="002852B2"/>
    <w:rsid w:val="00296A47"/>
    <w:rsid w:val="002A5FDB"/>
    <w:rsid w:val="002A7DB0"/>
    <w:rsid w:val="002B6B6E"/>
    <w:rsid w:val="002C167B"/>
    <w:rsid w:val="002C44A7"/>
    <w:rsid w:val="0030653D"/>
    <w:rsid w:val="003341CA"/>
    <w:rsid w:val="003360CF"/>
    <w:rsid w:val="00340FA3"/>
    <w:rsid w:val="003412BA"/>
    <w:rsid w:val="00377F86"/>
    <w:rsid w:val="003B1BD8"/>
    <w:rsid w:val="003F1DF7"/>
    <w:rsid w:val="003F2EA3"/>
    <w:rsid w:val="00414CA6"/>
    <w:rsid w:val="004205EE"/>
    <w:rsid w:val="00420C88"/>
    <w:rsid w:val="00462507"/>
    <w:rsid w:val="0048526B"/>
    <w:rsid w:val="004A75FC"/>
    <w:rsid w:val="004F7915"/>
    <w:rsid w:val="00520D90"/>
    <w:rsid w:val="005426EE"/>
    <w:rsid w:val="00562856"/>
    <w:rsid w:val="005A03E6"/>
    <w:rsid w:val="005A3419"/>
    <w:rsid w:val="005B0D8B"/>
    <w:rsid w:val="005E3A0A"/>
    <w:rsid w:val="005F59AE"/>
    <w:rsid w:val="00611935"/>
    <w:rsid w:val="0061285C"/>
    <w:rsid w:val="006159AB"/>
    <w:rsid w:val="006163F4"/>
    <w:rsid w:val="00630C41"/>
    <w:rsid w:val="0065559B"/>
    <w:rsid w:val="00673CA0"/>
    <w:rsid w:val="00696F09"/>
    <w:rsid w:val="006A67CF"/>
    <w:rsid w:val="006B46D0"/>
    <w:rsid w:val="006C204E"/>
    <w:rsid w:val="00716FCF"/>
    <w:rsid w:val="00731672"/>
    <w:rsid w:val="00737ED5"/>
    <w:rsid w:val="007567A7"/>
    <w:rsid w:val="0075714F"/>
    <w:rsid w:val="007823E7"/>
    <w:rsid w:val="00796F9B"/>
    <w:rsid w:val="007B3E73"/>
    <w:rsid w:val="007B5DE8"/>
    <w:rsid w:val="007D0EDC"/>
    <w:rsid w:val="007D443D"/>
    <w:rsid w:val="00817DEF"/>
    <w:rsid w:val="00827444"/>
    <w:rsid w:val="008423D6"/>
    <w:rsid w:val="008955AE"/>
    <w:rsid w:val="008A043C"/>
    <w:rsid w:val="008B5C70"/>
    <w:rsid w:val="008C6528"/>
    <w:rsid w:val="008D1BEC"/>
    <w:rsid w:val="008E7C5F"/>
    <w:rsid w:val="0093632B"/>
    <w:rsid w:val="0093642E"/>
    <w:rsid w:val="00943CE0"/>
    <w:rsid w:val="00964886"/>
    <w:rsid w:val="009875FF"/>
    <w:rsid w:val="009A5EA2"/>
    <w:rsid w:val="009C24B0"/>
    <w:rsid w:val="009E6B1F"/>
    <w:rsid w:val="009E7D8F"/>
    <w:rsid w:val="009F3DFF"/>
    <w:rsid w:val="00A0039B"/>
    <w:rsid w:val="00A01EBB"/>
    <w:rsid w:val="00A247B4"/>
    <w:rsid w:val="00A36440"/>
    <w:rsid w:val="00A77C76"/>
    <w:rsid w:val="00AA23F2"/>
    <w:rsid w:val="00AA6328"/>
    <w:rsid w:val="00AA774D"/>
    <w:rsid w:val="00AB5E77"/>
    <w:rsid w:val="00AC32E9"/>
    <w:rsid w:val="00AE7677"/>
    <w:rsid w:val="00B16068"/>
    <w:rsid w:val="00B2332A"/>
    <w:rsid w:val="00B242E2"/>
    <w:rsid w:val="00B30004"/>
    <w:rsid w:val="00B3005A"/>
    <w:rsid w:val="00B46687"/>
    <w:rsid w:val="00B508AB"/>
    <w:rsid w:val="00B55738"/>
    <w:rsid w:val="00B75B24"/>
    <w:rsid w:val="00B75EE1"/>
    <w:rsid w:val="00B8535D"/>
    <w:rsid w:val="00BA2FE9"/>
    <w:rsid w:val="00BA7F28"/>
    <w:rsid w:val="00BB6A80"/>
    <w:rsid w:val="00BE561C"/>
    <w:rsid w:val="00BE719B"/>
    <w:rsid w:val="00BF7732"/>
    <w:rsid w:val="00C3007C"/>
    <w:rsid w:val="00C532C7"/>
    <w:rsid w:val="00C62EF5"/>
    <w:rsid w:val="00C71188"/>
    <w:rsid w:val="00C728EF"/>
    <w:rsid w:val="00CB0C9A"/>
    <w:rsid w:val="00CB7F96"/>
    <w:rsid w:val="00CC1B70"/>
    <w:rsid w:val="00CD29A4"/>
    <w:rsid w:val="00CD3110"/>
    <w:rsid w:val="00CD7227"/>
    <w:rsid w:val="00D05769"/>
    <w:rsid w:val="00D2133A"/>
    <w:rsid w:val="00D40CAA"/>
    <w:rsid w:val="00D86B32"/>
    <w:rsid w:val="00DB0234"/>
    <w:rsid w:val="00DB7FCD"/>
    <w:rsid w:val="00DC27C5"/>
    <w:rsid w:val="00DE1A88"/>
    <w:rsid w:val="00DE498C"/>
    <w:rsid w:val="00DE7411"/>
    <w:rsid w:val="00DF7AC6"/>
    <w:rsid w:val="00E4603A"/>
    <w:rsid w:val="00E540E2"/>
    <w:rsid w:val="00E56851"/>
    <w:rsid w:val="00E91DF2"/>
    <w:rsid w:val="00EB4BED"/>
    <w:rsid w:val="00EE7089"/>
    <w:rsid w:val="00F117C3"/>
    <w:rsid w:val="00F15A63"/>
    <w:rsid w:val="00F244A6"/>
    <w:rsid w:val="00F41D10"/>
    <w:rsid w:val="00F42BCB"/>
    <w:rsid w:val="00F436A4"/>
    <w:rsid w:val="00F43C8A"/>
    <w:rsid w:val="00FE04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2050"/>
    <o:shapelayout v:ext="edit">
      <o:idmap v:ext="edit" data="2"/>
    </o:shapelayout>
  </w:shapeDefaults>
  <w:decimalSymbol w:val=","/>
  <w:listSeparator w:val=","/>
  <w14:docId w14:val="08467D33"/>
  <w15:chartTrackingRefBased/>
  <w15:docId w15:val="{0FFF5F17-C150-4F1B-9536-3CA36C540C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zh-CN" w:bidi="ar-SA"/>
        <w14:ligatures w14:val="standardContextual"/>
      </w:rPr>
    </w:rPrDefault>
    <w:pPrDefault>
      <w:pPr>
        <w:spacing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77F86"/>
    <w:rPr>
      <w:rFonts w:ascii="Times New Roman" w:hAnsi="Times New Roman"/>
      <w:kern w:val="0"/>
      <w:sz w:val="26"/>
      <w:szCs w:val="22"/>
      <w14:ligatures w14:val="none"/>
    </w:rPr>
  </w:style>
  <w:style w:type="paragraph" w:styleId="Heading1">
    <w:name w:val="heading 1"/>
    <w:basedOn w:val="Normal"/>
    <w:next w:val="Normal"/>
    <w:link w:val="Heading1Char"/>
    <w:uiPriority w:val="9"/>
    <w:qFormat/>
    <w:rsid w:val="00377F8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77F8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77F8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77F8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77F8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77F86"/>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77F86"/>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77F86"/>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77F86"/>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77F8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77F8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77F8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77F8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77F8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77F8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77F8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77F8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77F86"/>
    <w:rPr>
      <w:rFonts w:eastAsiaTheme="majorEastAsia" w:cstheme="majorBidi"/>
      <w:color w:val="272727" w:themeColor="text1" w:themeTint="D8"/>
    </w:rPr>
  </w:style>
  <w:style w:type="paragraph" w:styleId="Title">
    <w:name w:val="Title"/>
    <w:basedOn w:val="Normal"/>
    <w:next w:val="Normal"/>
    <w:link w:val="TitleChar"/>
    <w:uiPriority w:val="10"/>
    <w:qFormat/>
    <w:rsid w:val="00377F8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77F8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77F86"/>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77F8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77F86"/>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377F86"/>
    <w:rPr>
      <w:i/>
      <w:iCs/>
      <w:color w:val="404040" w:themeColor="text1" w:themeTint="BF"/>
    </w:rPr>
  </w:style>
  <w:style w:type="paragraph" w:styleId="ListParagraph">
    <w:name w:val="List Paragraph"/>
    <w:basedOn w:val="Normal"/>
    <w:uiPriority w:val="34"/>
    <w:qFormat/>
    <w:rsid w:val="00377F86"/>
    <w:pPr>
      <w:ind w:left="720"/>
      <w:contextualSpacing/>
    </w:pPr>
  </w:style>
  <w:style w:type="character" w:styleId="IntenseEmphasis">
    <w:name w:val="Intense Emphasis"/>
    <w:basedOn w:val="DefaultParagraphFont"/>
    <w:uiPriority w:val="21"/>
    <w:qFormat/>
    <w:rsid w:val="00377F86"/>
    <w:rPr>
      <w:i/>
      <w:iCs/>
      <w:color w:val="0F4761" w:themeColor="accent1" w:themeShade="BF"/>
    </w:rPr>
  </w:style>
  <w:style w:type="paragraph" w:styleId="IntenseQuote">
    <w:name w:val="Intense Quote"/>
    <w:basedOn w:val="Normal"/>
    <w:next w:val="Normal"/>
    <w:link w:val="IntenseQuoteChar"/>
    <w:uiPriority w:val="30"/>
    <w:qFormat/>
    <w:rsid w:val="00377F8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77F86"/>
    <w:rPr>
      <w:i/>
      <w:iCs/>
      <w:color w:val="0F4761" w:themeColor="accent1" w:themeShade="BF"/>
    </w:rPr>
  </w:style>
  <w:style w:type="character" w:styleId="IntenseReference">
    <w:name w:val="Intense Reference"/>
    <w:basedOn w:val="DefaultParagraphFont"/>
    <w:uiPriority w:val="32"/>
    <w:qFormat/>
    <w:rsid w:val="00377F86"/>
    <w:rPr>
      <w:b/>
      <w:bCs/>
      <w:smallCaps/>
      <w:color w:val="0F4761" w:themeColor="accent1" w:themeShade="BF"/>
      <w:spacing w:val="5"/>
    </w:rPr>
  </w:style>
  <w:style w:type="character" w:styleId="Hyperlink">
    <w:name w:val="Hyperlink"/>
    <w:basedOn w:val="DefaultParagraphFont"/>
    <w:uiPriority w:val="99"/>
    <w:unhideWhenUsed/>
    <w:rsid w:val="00377F86"/>
    <w:rPr>
      <w:color w:val="467886" w:themeColor="hyperlink"/>
      <w:u w:val="single"/>
    </w:rPr>
  </w:style>
  <w:style w:type="table" w:styleId="TableGrid">
    <w:name w:val="Table Grid"/>
    <w:basedOn w:val="TableNormal"/>
    <w:uiPriority w:val="39"/>
    <w:rsid w:val="00377F86"/>
    <w:pPr>
      <w:spacing w:line="240" w:lineRule="auto"/>
    </w:pPr>
    <w:rPr>
      <w:rFonts w:ascii="Times New Roman" w:hAnsi="Times New Roman"/>
      <w:kern w:val="0"/>
      <w:sz w:val="26"/>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77F86"/>
    <w:pPr>
      <w:tabs>
        <w:tab w:val="center" w:pos="4680"/>
        <w:tab w:val="right" w:pos="9360"/>
      </w:tabs>
      <w:spacing w:line="240" w:lineRule="auto"/>
    </w:pPr>
  </w:style>
  <w:style w:type="character" w:customStyle="1" w:styleId="HeaderChar">
    <w:name w:val="Header Char"/>
    <w:basedOn w:val="DefaultParagraphFont"/>
    <w:link w:val="Header"/>
    <w:uiPriority w:val="99"/>
    <w:rsid w:val="00377F86"/>
    <w:rPr>
      <w:rFonts w:ascii="Times New Roman" w:hAnsi="Times New Roman"/>
      <w:kern w:val="0"/>
      <w:sz w:val="26"/>
      <w:szCs w:val="22"/>
      <w14:ligatures w14:val="none"/>
    </w:rPr>
  </w:style>
  <w:style w:type="paragraph" w:styleId="Footer">
    <w:name w:val="footer"/>
    <w:basedOn w:val="Normal"/>
    <w:link w:val="FooterChar"/>
    <w:uiPriority w:val="99"/>
    <w:unhideWhenUsed/>
    <w:rsid w:val="00377F86"/>
    <w:pPr>
      <w:tabs>
        <w:tab w:val="center" w:pos="4680"/>
        <w:tab w:val="right" w:pos="9360"/>
      </w:tabs>
      <w:spacing w:line="240" w:lineRule="auto"/>
    </w:pPr>
  </w:style>
  <w:style w:type="character" w:customStyle="1" w:styleId="FooterChar">
    <w:name w:val="Footer Char"/>
    <w:basedOn w:val="DefaultParagraphFont"/>
    <w:link w:val="Footer"/>
    <w:uiPriority w:val="99"/>
    <w:rsid w:val="00377F86"/>
    <w:rPr>
      <w:rFonts w:ascii="Times New Roman" w:hAnsi="Times New Roman"/>
      <w:kern w:val="0"/>
      <w:sz w:val="26"/>
      <w:szCs w:val="22"/>
      <w14:ligatures w14:val="none"/>
    </w:rPr>
  </w:style>
  <w:style w:type="character" w:customStyle="1" w:styleId="UnresolvedMention1">
    <w:name w:val="Unresolved Mention1"/>
    <w:basedOn w:val="DefaultParagraphFont"/>
    <w:uiPriority w:val="99"/>
    <w:semiHidden/>
    <w:unhideWhenUsed/>
    <w:rsid w:val="008955AE"/>
    <w:rPr>
      <w:color w:val="605E5C"/>
      <w:shd w:val="clear" w:color="auto" w:fill="E1DFDD"/>
    </w:rPr>
  </w:style>
  <w:style w:type="paragraph" w:styleId="BodyTextIndent2">
    <w:name w:val="Body Text Indent 2"/>
    <w:basedOn w:val="Normal"/>
    <w:link w:val="BodyTextIndent2Char"/>
    <w:uiPriority w:val="99"/>
    <w:semiHidden/>
    <w:unhideWhenUsed/>
    <w:rsid w:val="00562856"/>
    <w:pPr>
      <w:spacing w:after="120" w:line="480" w:lineRule="auto"/>
      <w:ind w:left="283"/>
    </w:pPr>
    <w:rPr>
      <w:rFonts w:cs="Times New Roman"/>
      <w:color w:val="000000" w:themeColor="text1"/>
      <w:kern w:val="2"/>
      <w:sz w:val="28"/>
      <w:szCs w:val="24"/>
      <w14:ligatures w14:val="standardContextual"/>
    </w:rPr>
  </w:style>
  <w:style w:type="character" w:customStyle="1" w:styleId="BodyTextIndent2Char">
    <w:name w:val="Body Text Indent 2 Char"/>
    <w:basedOn w:val="DefaultParagraphFont"/>
    <w:link w:val="BodyTextIndent2"/>
    <w:uiPriority w:val="99"/>
    <w:semiHidden/>
    <w:rsid w:val="00562856"/>
    <w:rPr>
      <w:rFonts w:ascii="Times New Roman" w:hAnsi="Times New Roman" w:cs="Times New Roman"/>
      <w:color w:val="000000" w:themeColor="text1"/>
      <w:sz w:val="28"/>
    </w:rPr>
  </w:style>
  <w:style w:type="table" w:customStyle="1" w:styleId="TableGrid1">
    <w:name w:val="Table Grid1"/>
    <w:basedOn w:val="TableNormal"/>
    <w:next w:val="TableGrid"/>
    <w:uiPriority w:val="39"/>
    <w:rsid w:val="00170705"/>
    <w:pPr>
      <w:spacing w:line="240" w:lineRule="auto"/>
    </w:pPr>
    <w:rPr>
      <w:rFonts w:ascii="Times New Roman" w:hAnsi="Times New Roman"/>
      <w:kern w:val="0"/>
      <w:sz w:val="26"/>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59"/>
    <w:rsid w:val="003412BA"/>
    <w:pPr>
      <w:spacing w:line="240" w:lineRule="auto"/>
    </w:pPr>
    <w:rPr>
      <w:rFonts w:ascii="Times New Roman" w:eastAsia="Arial" w:hAnsi="Times New Roman" w:cs="Times New Roman"/>
      <w:kern w:val="0"/>
      <w:sz w:val="28"/>
      <w:szCs w:val="28"/>
      <w:lang w:val="vi-V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3412BA"/>
    <w:pPr>
      <w:spacing w:line="240" w:lineRule="auto"/>
    </w:pPr>
    <w:rPr>
      <w:rFonts w:ascii="Times New Roman" w:eastAsia="Arial" w:hAnsi="Times New Roman" w:cs="Times New Roman"/>
      <w:kern w:val="0"/>
      <w:sz w:val="28"/>
      <w:szCs w:val="28"/>
      <w:lang w:val="vi-V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00384E"/>
    <w:pPr>
      <w:spacing w:line="240" w:lineRule="auto"/>
    </w:pPr>
    <w:rPr>
      <w:rFonts w:ascii="Times New Roman" w:eastAsia="Arial" w:hAnsi="Times New Roman" w:cs="Times New Roman"/>
      <w:kern w:val="0"/>
      <w:sz w:val="28"/>
      <w:szCs w:val="28"/>
      <w:lang w:val="vi-V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00384E"/>
    <w:pPr>
      <w:spacing w:line="240" w:lineRule="auto"/>
    </w:pPr>
    <w:rPr>
      <w:rFonts w:ascii="Times New Roman" w:eastAsia="Arial" w:hAnsi="Times New Roman" w:cs="Times New Roman"/>
      <w:kern w:val="0"/>
      <w:sz w:val="28"/>
      <w:szCs w:val="28"/>
      <w:lang w:val="vi-V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817DEF"/>
    <w:pPr>
      <w:spacing w:line="240" w:lineRule="auto"/>
    </w:pPr>
    <w:rPr>
      <w:rFonts w:ascii="Times New Roman" w:eastAsia="Arial" w:hAnsi="Times New Roman" w:cs="Times New Roman"/>
      <w:kern w:val="0"/>
      <w:sz w:val="28"/>
      <w:szCs w:val="28"/>
      <w:lang w:val="vi-V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59"/>
    <w:rsid w:val="00817DEF"/>
    <w:pPr>
      <w:spacing w:line="240" w:lineRule="auto"/>
    </w:pPr>
    <w:rPr>
      <w:rFonts w:ascii="Times New Roman" w:eastAsia="Arial" w:hAnsi="Times New Roman" w:cs="Times New Roman"/>
      <w:kern w:val="0"/>
      <w:sz w:val="28"/>
      <w:szCs w:val="28"/>
      <w:lang w:val="vi-V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59"/>
    <w:rsid w:val="00817DEF"/>
    <w:pPr>
      <w:spacing w:line="240" w:lineRule="auto"/>
    </w:pPr>
    <w:rPr>
      <w:rFonts w:ascii="Times New Roman" w:eastAsia="Arial" w:hAnsi="Times New Roman" w:cs="Times New Roman"/>
      <w:kern w:val="0"/>
      <w:sz w:val="28"/>
      <w:szCs w:val="28"/>
      <w:lang w:val="vi-V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uiPriority w:val="39"/>
    <w:rsid w:val="007B3E73"/>
    <w:pPr>
      <w:spacing w:line="240" w:lineRule="auto"/>
    </w:pPr>
    <w:rPr>
      <w:rFonts w:ascii="Calibri" w:eastAsia="Calibri" w:hAnsi="Calibri" w:cs="Times New Roman"/>
      <w:sz w:val="22"/>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59"/>
    <w:rsid w:val="00C728EF"/>
    <w:pPr>
      <w:spacing w:line="240" w:lineRule="auto"/>
    </w:pPr>
    <w:rPr>
      <w:rFonts w:ascii="Times New Roman" w:eastAsia="Arial" w:hAnsi="Times New Roman" w:cs="Times New Roman"/>
      <w:kern w:val="0"/>
      <w:sz w:val="28"/>
      <w:szCs w:val="28"/>
      <w:lang w:val="vi-V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10</TotalTime>
  <Pages>22</Pages>
  <Words>4472</Words>
  <Characters>25492</Characters>
  <Application>Microsoft Office Word</Application>
  <DocSecurity>0</DocSecurity>
  <Lines>212</Lines>
  <Paragraphs>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Việt Đức</dc:creator>
  <cp:keywords/>
  <dc:description/>
  <cp:lastModifiedBy>Việt Đức</cp:lastModifiedBy>
  <cp:revision>2</cp:revision>
  <dcterms:created xsi:type="dcterms:W3CDTF">2026-01-09T06:03:00Z</dcterms:created>
  <dcterms:modified xsi:type="dcterms:W3CDTF">2026-01-09T06:03:00Z</dcterms:modified>
</cp:coreProperties>
</file>