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268C80" w14:textId="7D501FE1" w:rsidR="00A840CD" w:rsidRPr="00D62FB7" w:rsidRDefault="00276242" w:rsidP="00276242">
      <w:pPr>
        <w:jc w:val="center"/>
        <w:rPr>
          <w:sz w:val="28"/>
          <w:szCs w:val="28"/>
        </w:rPr>
      </w:pPr>
      <w:r w:rsidRPr="00D62FB7">
        <w:rPr>
          <w:sz w:val="28"/>
          <w:szCs w:val="28"/>
        </w:rPr>
        <w:t>VIỆN Y HỌC BIỂN</w:t>
      </w:r>
    </w:p>
    <w:p w14:paraId="36F0907B" w14:textId="77777777" w:rsidR="00276242" w:rsidRPr="00D62FB7" w:rsidRDefault="00276242" w:rsidP="00276242">
      <w:pPr>
        <w:jc w:val="center"/>
        <w:rPr>
          <w:b/>
          <w:sz w:val="28"/>
          <w:szCs w:val="28"/>
        </w:rPr>
      </w:pPr>
      <w:r w:rsidRPr="00D62FB7">
        <w:rPr>
          <w:noProof/>
          <w:sz w:val="28"/>
          <w:szCs w:val="28"/>
          <w:lang w:eastAsia="en-US"/>
        </w:rPr>
        <mc:AlternateContent>
          <mc:Choice Requires="wps">
            <w:drawing>
              <wp:anchor distT="0" distB="0" distL="114300" distR="114300" simplePos="0" relativeHeight="251661312" behindDoc="0" locked="0" layoutInCell="1" allowOverlap="1" wp14:anchorId="45E38065" wp14:editId="43C187FF">
                <wp:simplePos x="0" y="0"/>
                <wp:positionH relativeFrom="column">
                  <wp:posOffset>1656270</wp:posOffset>
                </wp:positionH>
                <wp:positionV relativeFrom="paragraph">
                  <wp:posOffset>234950</wp:posOffset>
                </wp:positionV>
                <wp:extent cx="2376000" cy="0"/>
                <wp:effectExtent l="0" t="0" r="0" b="0"/>
                <wp:wrapNone/>
                <wp:docPr id="5"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7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C08779" id="Line 1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0.4pt,18.5pt" to="317.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nS2KFAIAACkEAAAOAAAAZHJzL2Uyb0RvYy54bWysU9uO2yAQfa/Uf0C8J76sk02sOKvKTvqy&#10;7Uba7QcQwDEqBgQkTlT13zuQi7LtS1XVD3hgZg5n5gyLp2Mv0YFbJ7SqcDZOMeKKaibUrsLf3taj&#10;GUbOE8WI1IpX+MQdflp+/LAYTMlz3WnJuEUAolw5mAp33psySRzteE/cWBuuwNlq2xMPW7tLmCUD&#10;oPcyydN0mgzaMmM15c7BaXN24mXEb1tO/UvbOu6RrDBw83G1cd2GNVkuSLmzxHSCXmiQf2DRE6Hg&#10;0htUQzxBeyv+gOoFtdrp1o+p7hPdtoLyWANUk6W/VfPaEcNjLdAcZ25tcv8Pln49bCwSrMITjBTp&#10;QaJnoTjK8tCawbgSImq1saE4elSv5lnT7w4pXXdE7Xik+HYykJeFjORdStg4Axdshy+aQQzZex37&#10;dGxtHyChA+gY5Tjd5OBHjygc5g+P0zQF1ejVl5Dymmis85+57lEwKiyBdAQmh2fnAxFSXkPCPUqv&#10;hZRRbanQUOH5JJ/EBKelYMEZwpzdbWtp0YGEeYlfrAo892FW7xWLYB0nbHWxPRHybMPlUgU8KAXo&#10;XKzzQPyYp/PVbDUrRkU+XY2KtGlGn9Z1MZqus8dJ89DUdZP9DNSyouwEY1wFdtfhzIq/E//yTM5j&#10;dRvPWxuS9+ixX0D2+o+ko5ZBvvMgbDU7bexVY5jHGHx5O2Hg7/dg37/w5S8AAAD//wMAUEsDBBQA&#10;BgAIAAAAIQAf0C9p3QAAAAkBAAAPAAAAZHJzL2Rvd25yZXYueG1sTI9BT8MwDIXvSPyHyEhcJpbS&#10;ioJK0wkBvXFhgLh6jWkrGqdrsq3w6zHaAW6239Pz98rV7Aa1pyn0ng1cLhNQxI23PbcGXl/qixtQ&#10;ISJbHDyTgS8KsKpOT0osrD/wM+3XsVUSwqFAA12MY6F1aDpyGJZ+JBbtw08Oo6xTq+2EBwl3g06T&#10;JNcOe5YPHY5031Hzud45A6F+o239vWgWyXvWekq3D0+PaMz52Xx3CyrSHP/M8Isv6FAJ08bv2AY1&#10;GEjzRNCjgexaOokhz65k2BwPuir1/wbVDwAAAP//AwBQSwECLQAUAAYACAAAACEAtoM4kv4AAADh&#10;AQAAEwAAAAAAAAAAAAAAAAAAAAAAW0NvbnRlbnRfVHlwZXNdLnhtbFBLAQItABQABgAIAAAAIQA4&#10;/SH/1gAAAJQBAAALAAAAAAAAAAAAAAAAAC8BAABfcmVscy8ucmVsc1BLAQItABQABgAIAAAAIQA7&#10;nS2KFAIAACkEAAAOAAAAAAAAAAAAAAAAAC4CAABkcnMvZTJvRG9jLnhtbFBLAQItABQABgAIAAAA&#10;IQAf0C9p3QAAAAkBAAAPAAAAAAAAAAAAAAAAAG4EAABkcnMvZG93bnJldi54bWxQSwUGAAAAAAQA&#10;BADzAAAAeAUAAAAA&#10;"/>
            </w:pict>
          </mc:Fallback>
        </mc:AlternateContent>
      </w:r>
      <w:r w:rsidRPr="00D62FB7">
        <w:rPr>
          <w:b/>
          <w:sz w:val="28"/>
          <w:szCs w:val="28"/>
        </w:rPr>
        <w:t>KHOA KHÁM BỆNH &amp; QUẢN LÝ SỨC KHỎE LAO ĐỘNG BIỂN</w:t>
      </w:r>
    </w:p>
    <w:p w14:paraId="1463A66C" w14:textId="77777777" w:rsidR="00A840CD" w:rsidRPr="00D62FB7" w:rsidRDefault="00A840CD" w:rsidP="00A840CD">
      <w:pPr>
        <w:spacing w:line="276" w:lineRule="auto"/>
        <w:rPr>
          <w:rFonts w:cs="Times New Roman"/>
          <w:szCs w:val="26"/>
          <w:lang w:val="vi-VN"/>
        </w:rPr>
      </w:pPr>
    </w:p>
    <w:p w14:paraId="4DF44C5C" w14:textId="11E79822" w:rsidR="00A840CD" w:rsidRPr="00D62FB7" w:rsidRDefault="00A840CD" w:rsidP="00A840CD">
      <w:pPr>
        <w:spacing w:line="276" w:lineRule="auto"/>
        <w:rPr>
          <w:rFonts w:cs="Times New Roman"/>
          <w:szCs w:val="26"/>
          <w:lang w:val="vi-VN"/>
        </w:rPr>
      </w:pPr>
    </w:p>
    <w:p w14:paraId="7CC40266" w14:textId="0B60A9D0" w:rsidR="00276242" w:rsidRPr="00D62FB7" w:rsidRDefault="00276242" w:rsidP="00A840CD">
      <w:pPr>
        <w:spacing w:line="276" w:lineRule="auto"/>
        <w:rPr>
          <w:rFonts w:cs="Times New Roman"/>
          <w:szCs w:val="26"/>
          <w:lang w:val="vi-VN"/>
        </w:rPr>
      </w:pPr>
    </w:p>
    <w:p w14:paraId="165F482A" w14:textId="77777777" w:rsidR="00CD3043" w:rsidRPr="00D62FB7" w:rsidRDefault="00CD3043" w:rsidP="00A840CD">
      <w:pPr>
        <w:spacing w:line="276" w:lineRule="auto"/>
        <w:rPr>
          <w:rFonts w:cs="Times New Roman"/>
          <w:szCs w:val="26"/>
          <w:lang w:val="vi-VN"/>
        </w:rPr>
      </w:pPr>
    </w:p>
    <w:p w14:paraId="30224392" w14:textId="77777777" w:rsidR="00A840CD" w:rsidRPr="00D62FB7" w:rsidRDefault="00A840CD" w:rsidP="00A840CD">
      <w:pPr>
        <w:spacing w:line="276" w:lineRule="auto"/>
        <w:jc w:val="center"/>
        <w:rPr>
          <w:rFonts w:cs="Times New Roman"/>
          <w:b/>
          <w:sz w:val="28"/>
          <w:szCs w:val="28"/>
          <w:lang w:val="vi-VN"/>
        </w:rPr>
      </w:pPr>
      <w:r w:rsidRPr="00D62FB7">
        <w:rPr>
          <w:rFonts w:cs="Times New Roman"/>
          <w:b/>
          <w:sz w:val="28"/>
          <w:szCs w:val="28"/>
          <w:lang w:val="vi-VN"/>
        </w:rPr>
        <w:t>BÁO CÁO KẾT QUẢ</w:t>
      </w:r>
    </w:p>
    <w:p w14:paraId="2D87079D" w14:textId="77777777" w:rsidR="00A840CD" w:rsidRPr="00D62FB7" w:rsidRDefault="00A840CD" w:rsidP="00A840CD">
      <w:pPr>
        <w:spacing w:line="276" w:lineRule="auto"/>
        <w:jc w:val="center"/>
        <w:rPr>
          <w:rFonts w:cs="Times New Roman"/>
          <w:b/>
          <w:sz w:val="28"/>
          <w:szCs w:val="28"/>
          <w:lang w:val="vi-VN"/>
        </w:rPr>
      </w:pPr>
      <w:r w:rsidRPr="00D62FB7">
        <w:rPr>
          <w:rFonts w:cs="Times New Roman"/>
          <w:b/>
          <w:sz w:val="28"/>
          <w:szCs w:val="28"/>
        </w:rPr>
        <w:t>NHIỆM VỤ KHOA HỌC VÀ CÔNG NGHỆ</w:t>
      </w:r>
      <w:r w:rsidRPr="00D62FB7">
        <w:rPr>
          <w:rFonts w:cs="Times New Roman"/>
          <w:b/>
          <w:sz w:val="28"/>
          <w:szCs w:val="28"/>
          <w:lang w:val="vi-VN"/>
        </w:rPr>
        <w:t xml:space="preserve"> CẤP CƠ SỞ</w:t>
      </w:r>
    </w:p>
    <w:p w14:paraId="05450884" w14:textId="77777777" w:rsidR="00A840CD" w:rsidRPr="00D62FB7" w:rsidRDefault="00A840CD" w:rsidP="00A840CD">
      <w:pPr>
        <w:spacing w:line="276" w:lineRule="auto"/>
        <w:rPr>
          <w:rFonts w:cs="Times New Roman"/>
          <w:szCs w:val="26"/>
          <w:lang w:val="vi-VN"/>
        </w:rPr>
      </w:pPr>
    </w:p>
    <w:p w14:paraId="44647137" w14:textId="77777777" w:rsidR="00A840CD" w:rsidRPr="00D62FB7" w:rsidRDefault="00A840CD" w:rsidP="00A840CD">
      <w:pPr>
        <w:spacing w:line="276" w:lineRule="auto"/>
        <w:rPr>
          <w:rFonts w:cs="Times New Roman"/>
          <w:szCs w:val="26"/>
          <w:lang w:val="vi-VN"/>
        </w:rPr>
      </w:pPr>
    </w:p>
    <w:p w14:paraId="5C582CD6" w14:textId="4EF2D96E" w:rsidR="00A840CD" w:rsidRPr="00D62FB7" w:rsidRDefault="00A840CD" w:rsidP="00A840CD">
      <w:pPr>
        <w:spacing w:line="276" w:lineRule="auto"/>
        <w:rPr>
          <w:rFonts w:cs="Times New Roman"/>
          <w:szCs w:val="26"/>
          <w:lang w:val="vi-VN"/>
        </w:rPr>
      </w:pPr>
    </w:p>
    <w:p w14:paraId="558C28ED" w14:textId="7D0AEF60" w:rsidR="00276242" w:rsidRPr="00D62FB7" w:rsidRDefault="00276242" w:rsidP="00A840CD">
      <w:pPr>
        <w:spacing w:line="276" w:lineRule="auto"/>
        <w:rPr>
          <w:rFonts w:cs="Times New Roman"/>
          <w:szCs w:val="26"/>
          <w:lang w:val="vi-VN"/>
        </w:rPr>
      </w:pPr>
    </w:p>
    <w:p w14:paraId="278E2991" w14:textId="77777777" w:rsidR="00276242" w:rsidRPr="00D62FB7" w:rsidRDefault="00276242" w:rsidP="00A840CD">
      <w:pPr>
        <w:spacing w:line="276" w:lineRule="auto"/>
        <w:rPr>
          <w:rFonts w:cs="Times New Roman"/>
          <w:szCs w:val="26"/>
          <w:lang w:val="vi-VN"/>
        </w:rPr>
      </w:pPr>
    </w:p>
    <w:p w14:paraId="3DBCF020" w14:textId="77777777" w:rsidR="00A840CD" w:rsidRPr="00D62FB7" w:rsidRDefault="00A840CD" w:rsidP="00A840CD">
      <w:pPr>
        <w:spacing w:line="276" w:lineRule="auto"/>
        <w:rPr>
          <w:rFonts w:cs="Times New Roman"/>
          <w:szCs w:val="26"/>
          <w:lang w:val="vi-VN"/>
        </w:rPr>
      </w:pPr>
    </w:p>
    <w:p w14:paraId="194E8E06" w14:textId="61A113BD" w:rsidR="00276242" w:rsidRPr="00D62FB7" w:rsidRDefault="00276242" w:rsidP="00276242">
      <w:pPr>
        <w:jc w:val="center"/>
        <w:rPr>
          <w:rFonts w:cs="Calibri"/>
          <w:b/>
          <w:spacing w:val="-6"/>
          <w:sz w:val="32"/>
          <w:szCs w:val="32"/>
          <w:lang w:val="pt-BR"/>
        </w:rPr>
      </w:pPr>
      <w:r w:rsidRPr="00D62FB7">
        <w:rPr>
          <w:b/>
          <w:bCs/>
          <w:sz w:val="32"/>
          <w:szCs w:val="32"/>
        </w:rPr>
        <w:t xml:space="preserve">THỰC TRẠNG </w:t>
      </w:r>
      <w:r w:rsidRPr="00D62FB7">
        <w:rPr>
          <w:rFonts w:cs="Calibri"/>
          <w:b/>
          <w:spacing w:val="-6"/>
          <w:sz w:val="32"/>
          <w:szCs w:val="32"/>
          <w:lang w:val="pt-BR"/>
        </w:rPr>
        <w:t>BIẾN CHỨNG THẬN Ở BỆNH NHÂN</w:t>
      </w:r>
    </w:p>
    <w:p w14:paraId="75AB4070" w14:textId="3181F2AE" w:rsidR="00276242" w:rsidRPr="00D62FB7" w:rsidRDefault="00276242" w:rsidP="00276242">
      <w:pPr>
        <w:jc w:val="center"/>
        <w:rPr>
          <w:rFonts w:cs="Calibri"/>
          <w:b/>
          <w:spacing w:val="-6"/>
          <w:sz w:val="32"/>
          <w:szCs w:val="32"/>
          <w:lang w:val="pt-BR"/>
        </w:rPr>
      </w:pPr>
      <w:r w:rsidRPr="00D62FB7">
        <w:rPr>
          <w:rFonts w:cs="Calibri"/>
          <w:b/>
          <w:spacing w:val="-6"/>
          <w:sz w:val="32"/>
          <w:szCs w:val="32"/>
          <w:lang w:val="pt-BR"/>
        </w:rPr>
        <w:t xml:space="preserve">ĐÁI THÁO ĐƯỜNG </w:t>
      </w:r>
      <w:r w:rsidR="004D5B85" w:rsidRPr="00D62FB7">
        <w:rPr>
          <w:rFonts w:cs="Calibri"/>
          <w:b/>
          <w:spacing w:val="-6"/>
          <w:sz w:val="32"/>
          <w:szCs w:val="32"/>
          <w:lang w:val="vi-VN"/>
        </w:rPr>
        <w:t>T</w:t>
      </w:r>
      <w:r w:rsidR="004D5B85" w:rsidRPr="00D62FB7">
        <w:rPr>
          <w:rFonts w:cs="Calibri"/>
          <w:b/>
          <w:spacing w:val="-6"/>
          <w:sz w:val="32"/>
          <w:szCs w:val="32"/>
        </w:rPr>
        <w:t>UÝP</w:t>
      </w:r>
      <w:r w:rsidRPr="00D62FB7">
        <w:rPr>
          <w:rFonts w:cs="Calibri"/>
          <w:b/>
          <w:spacing w:val="-6"/>
          <w:sz w:val="32"/>
          <w:szCs w:val="32"/>
          <w:lang w:val="pt-BR"/>
        </w:rPr>
        <w:t xml:space="preserve"> 2 ĐIỀU TRỊ NGOẠI TRÚ</w:t>
      </w:r>
    </w:p>
    <w:p w14:paraId="317A3A69" w14:textId="58CD9C9F" w:rsidR="00A840CD" w:rsidRPr="00D62FB7" w:rsidRDefault="00276242" w:rsidP="00276242">
      <w:pPr>
        <w:spacing w:line="276" w:lineRule="auto"/>
        <w:jc w:val="center"/>
        <w:rPr>
          <w:rFonts w:cs="Times New Roman"/>
          <w:szCs w:val="26"/>
          <w:lang w:val="vi-VN"/>
        </w:rPr>
      </w:pPr>
      <w:r w:rsidRPr="00D62FB7">
        <w:rPr>
          <w:rFonts w:cs="Calibri"/>
          <w:b/>
          <w:spacing w:val="-6"/>
          <w:sz w:val="32"/>
          <w:szCs w:val="32"/>
          <w:lang w:val="pt-BR"/>
        </w:rPr>
        <w:t xml:space="preserve">TẠI VIỆN Y HỌC BIỂN NĂM </w:t>
      </w:r>
      <w:r w:rsidRPr="00D62FB7">
        <w:rPr>
          <w:b/>
          <w:spacing w:val="-6"/>
          <w:sz w:val="32"/>
          <w:szCs w:val="32"/>
          <w:lang w:val="pt-BR"/>
        </w:rPr>
        <w:t>2025</w:t>
      </w:r>
    </w:p>
    <w:p w14:paraId="391F915B" w14:textId="77777777" w:rsidR="00A840CD" w:rsidRPr="00D62FB7" w:rsidRDefault="00A840CD" w:rsidP="00A840CD">
      <w:pPr>
        <w:spacing w:line="276" w:lineRule="auto"/>
        <w:rPr>
          <w:rFonts w:cs="Times New Roman"/>
          <w:szCs w:val="26"/>
          <w:lang w:val="vi-VN"/>
        </w:rPr>
      </w:pPr>
    </w:p>
    <w:p w14:paraId="0B182747" w14:textId="44AE47D4" w:rsidR="00A840CD" w:rsidRPr="00D62FB7" w:rsidRDefault="00A840CD" w:rsidP="00A840CD">
      <w:pPr>
        <w:spacing w:line="276" w:lineRule="auto"/>
        <w:rPr>
          <w:rFonts w:cs="Times New Roman"/>
          <w:szCs w:val="26"/>
          <w:lang w:val="vi-VN"/>
        </w:rPr>
      </w:pPr>
      <w:r w:rsidRPr="00D62FB7">
        <w:rPr>
          <w:rFonts w:cs="Times New Roman"/>
          <w:szCs w:val="26"/>
          <w:lang w:val="vi-VN"/>
        </w:rPr>
        <w:tab/>
      </w:r>
      <w:r w:rsidRPr="00D62FB7">
        <w:rPr>
          <w:rFonts w:cs="Times New Roman"/>
          <w:szCs w:val="26"/>
          <w:lang w:val="vi-VN"/>
        </w:rPr>
        <w:tab/>
      </w:r>
      <w:r w:rsidRPr="00D62FB7">
        <w:rPr>
          <w:rFonts w:cs="Times New Roman"/>
          <w:szCs w:val="26"/>
          <w:lang w:val="vi-VN"/>
        </w:rPr>
        <w:tab/>
      </w:r>
    </w:p>
    <w:p w14:paraId="6D0658D8" w14:textId="1929295A" w:rsidR="00CD3043" w:rsidRPr="00D62FB7" w:rsidRDefault="00CD3043" w:rsidP="00A840CD">
      <w:pPr>
        <w:spacing w:line="276" w:lineRule="auto"/>
        <w:rPr>
          <w:rFonts w:cs="Times New Roman"/>
          <w:szCs w:val="26"/>
          <w:lang w:val="vi-VN"/>
        </w:rPr>
      </w:pPr>
    </w:p>
    <w:p w14:paraId="5B241505" w14:textId="2C1CC8F9" w:rsidR="00CD3043" w:rsidRPr="00D62FB7" w:rsidRDefault="00CD3043" w:rsidP="00A840CD">
      <w:pPr>
        <w:spacing w:line="276" w:lineRule="auto"/>
        <w:rPr>
          <w:rFonts w:cs="Times New Roman"/>
          <w:szCs w:val="26"/>
          <w:lang w:val="vi-VN"/>
        </w:rPr>
      </w:pPr>
    </w:p>
    <w:p w14:paraId="6756B9F1" w14:textId="585CD883" w:rsidR="003B531E" w:rsidRPr="00D62FB7" w:rsidRDefault="003B531E" w:rsidP="00A840CD">
      <w:pPr>
        <w:spacing w:line="276" w:lineRule="auto"/>
        <w:rPr>
          <w:rFonts w:cs="Times New Roman"/>
          <w:szCs w:val="26"/>
          <w:lang w:val="vi-VN"/>
        </w:rPr>
      </w:pPr>
    </w:p>
    <w:p w14:paraId="7CEB063C" w14:textId="77777777" w:rsidR="003B531E" w:rsidRPr="00D62FB7" w:rsidRDefault="003B531E" w:rsidP="00A840CD">
      <w:pPr>
        <w:spacing w:line="276" w:lineRule="auto"/>
        <w:rPr>
          <w:rFonts w:cs="Times New Roman"/>
          <w:szCs w:val="26"/>
          <w:lang w:val="vi-VN"/>
        </w:rPr>
      </w:pPr>
    </w:p>
    <w:p w14:paraId="75915814" w14:textId="77777777" w:rsidR="003B531E" w:rsidRPr="00D62FB7" w:rsidRDefault="003B531E" w:rsidP="00A840CD">
      <w:pPr>
        <w:spacing w:line="276" w:lineRule="auto"/>
        <w:rPr>
          <w:rFonts w:cs="Times New Roman"/>
          <w:szCs w:val="26"/>
          <w:lang w:val="vi-VN"/>
        </w:rPr>
      </w:pPr>
    </w:p>
    <w:p w14:paraId="31ECC584" w14:textId="77777777" w:rsidR="00276242" w:rsidRPr="00D62FB7" w:rsidRDefault="00A840CD" w:rsidP="00CD3043">
      <w:pPr>
        <w:ind w:firstLine="720"/>
        <w:rPr>
          <w:sz w:val="28"/>
          <w:szCs w:val="28"/>
          <w:lang w:val="pt-BR"/>
        </w:rPr>
      </w:pPr>
      <w:r w:rsidRPr="00D62FB7">
        <w:rPr>
          <w:rFonts w:cs="Times New Roman"/>
          <w:b/>
          <w:szCs w:val="26"/>
          <w:lang w:val="vi-VN"/>
        </w:rPr>
        <w:t xml:space="preserve">Chủ nhiệm nhiệm vụ: </w:t>
      </w:r>
      <w:r w:rsidRPr="00D62FB7">
        <w:rPr>
          <w:rFonts w:cs="Times New Roman"/>
          <w:b/>
          <w:szCs w:val="26"/>
          <w:lang w:val="vi-VN"/>
        </w:rPr>
        <w:tab/>
      </w:r>
      <w:r w:rsidR="00276242" w:rsidRPr="00D62FB7">
        <w:rPr>
          <w:b/>
          <w:sz w:val="28"/>
          <w:szCs w:val="28"/>
          <w:lang w:val="pt-BR"/>
        </w:rPr>
        <w:t>ThS.BS. Nguyễn Thị Lan Hương</w:t>
      </w:r>
      <w:r w:rsidR="00276242" w:rsidRPr="00D62FB7">
        <w:rPr>
          <w:sz w:val="28"/>
          <w:szCs w:val="28"/>
          <w:lang w:val="pt-BR"/>
        </w:rPr>
        <w:t xml:space="preserve"> </w:t>
      </w:r>
    </w:p>
    <w:p w14:paraId="0FB5C64A" w14:textId="2685C376" w:rsidR="00A840CD" w:rsidRPr="00D62FB7" w:rsidRDefault="00A840CD" w:rsidP="00CD3043">
      <w:pPr>
        <w:ind w:firstLine="720"/>
        <w:rPr>
          <w:rFonts w:cs="Times New Roman"/>
          <w:b/>
          <w:szCs w:val="26"/>
          <w:lang w:val="vi-VN"/>
        </w:rPr>
      </w:pPr>
      <w:r w:rsidRPr="00D62FB7">
        <w:rPr>
          <w:rFonts w:cs="Times New Roman"/>
          <w:b/>
          <w:szCs w:val="26"/>
          <w:lang w:val="vi-VN"/>
        </w:rPr>
        <w:t xml:space="preserve">Đồng chủ nhiệm: </w:t>
      </w:r>
      <w:r w:rsidRPr="00D62FB7">
        <w:rPr>
          <w:rFonts w:cs="Times New Roman"/>
          <w:b/>
          <w:szCs w:val="26"/>
          <w:lang w:val="vi-VN"/>
        </w:rPr>
        <w:tab/>
      </w:r>
      <w:r w:rsidRPr="00D62FB7">
        <w:rPr>
          <w:rFonts w:cs="Times New Roman"/>
          <w:b/>
          <w:szCs w:val="26"/>
          <w:lang w:val="vi-VN"/>
        </w:rPr>
        <w:tab/>
      </w:r>
      <w:r w:rsidR="00276242" w:rsidRPr="00D62FB7">
        <w:rPr>
          <w:b/>
          <w:sz w:val="28"/>
          <w:szCs w:val="28"/>
          <w:lang w:val="pt-BR"/>
        </w:rPr>
        <w:t>ThS.BS. Phạm Thị Hồng Quế</w:t>
      </w:r>
    </w:p>
    <w:p w14:paraId="3FAC9B8F" w14:textId="77777777" w:rsidR="00A840CD" w:rsidRPr="00D62FB7" w:rsidRDefault="00A840CD" w:rsidP="00A840CD">
      <w:pPr>
        <w:spacing w:line="276" w:lineRule="auto"/>
        <w:ind w:left="2880" w:firstLine="720"/>
        <w:rPr>
          <w:rFonts w:cs="Times New Roman"/>
          <w:b/>
          <w:szCs w:val="26"/>
          <w:lang w:val="vi-VN"/>
        </w:rPr>
      </w:pPr>
    </w:p>
    <w:p w14:paraId="5BD88135" w14:textId="77777777" w:rsidR="00A840CD" w:rsidRPr="00D62FB7" w:rsidRDefault="00A840CD" w:rsidP="00A840CD">
      <w:pPr>
        <w:spacing w:line="276" w:lineRule="auto"/>
        <w:rPr>
          <w:rFonts w:cs="Times New Roman"/>
          <w:szCs w:val="26"/>
          <w:lang w:val="vi-VN"/>
        </w:rPr>
      </w:pPr>
    </w:p>
    <w:p w14:paraId="1BE1BA4E" w14:textId="77777777" w:rsidR="00A840CD" w:rsidRPr="00D62FB7" w:rsidRDefault="00A840CD" w:rsidP="00A840CD">
      <w:pPr>
        <w:spacing w:line="276" w:lineRule="auto"/>
        <w:rPr>
          <w:rFonts w:cs="Times New Roman"/>
          <w:szCs w:val="26"/>
          <w:lang w:val="vi-VN"/>
        </w:rPr>
      </w:pPr>
    </w:p>
    <w:p w14:paraId="3DB4F2F7" w14:textId="77777777" w:rsidR="00A840CD" w:rsidRPr="00D62FB7" w:rsidRDefault="00A840CD" w:rsidP="00A840CD">
      <w:pPr>
        <w:spacing w:line="276" w:lineRule="auto"/>
        <w:rPr>
          <w:rFonts w:cs="Times New Roman"/>
          <w:szCs w:val="26"/>
          <w:lang w:val="vi-VN"/>
        </w:rPr>
      </w:pPr>
    </w:p>
    <w:p w14:paraId="61D9C326" w14:textId="069D1026" w:rsidR="00A840CD" w:rsidRPr="00D62FB7" w:rsidRDefault="00A840CD" w:rsidP="00A840CD">
      <w:pPr>
        <w:spacing w:line="276" w:lineRule="auto"/>
        <w:rPr>
          <w:rFonts w:cs="Times New Roman"/>
          <w:szCs w:val="26"/>
          <w:lang w:val="vi-VN"/>
        </w:rPr>
      </w:pPr>
    </w:p>
    <w:p w14:paraId="5281367A" w14:textId="4213DAC2" w:rsidR="00276242" w:rsidRPr="00D62FB7" w:rsidRDefault="00276242" w:rsidP="00A840CD">
      <w:pPr>
        <w:spacing w:line="276" w:lineRule="auto"/>
        <w:rPr>
          <w:rFonts w:cs="Times New Roman"/>
          <w:szCs w:val="26"/>
          <w:lang w:val="vi-VN"/>
        </w:rPr>
      </w:pPr>
    </w:p>
    <w:p w14:paraId="0EBC28A9" w14:textId="63708940" w:rsidR="00276242" w:rsidRPr="00D62FB7" w:rsidRDefault="00276242" w:rsidP="00A840CD">
      <w:pPr>
        <w:spacing w:line="276" w:lineRule="auto"/>
        <w:rPr>
          <w:rFonts w:cs="Times New Roman"/>
          <w:szCs w:val="26"/>
          <w:lang w:val="vi-VN"/>
        </w:rPr>
      </w:pPr>
    </w:p>
    <w:p w14:paraId="6F4E3C61" w14:textId="276F572A" w:rsidR="00276242" w:rsidRPr="00D62FB7" w:rsidRDefault="00276242" w:rsidP="00A840CD">
      <w:pPr>
        <w:spacing w:line="276" w:lineRule="auto"/>
        <w:rPr>
          <w:rFonts w:cs="Times New Roman"/>
          <w:szCs w:val="26"/>
          <w:lang w:val="vi-VN"/>
        </w:rPr>
      </w:pPr>
    </w:p>
    <w:p w14:paraId="756FBEE5" w14:textId="5AFB52D2" w:rsidR="00276242" w:rsidRPr="00D62FB7" w:rsidRDefault="00276242" w:rsidP="00A840CD">
      <w:pPr>
        <w:spacing w:line="276" w:lineRule="auto"/>
        <w:rPr>
          <w:rFonts w:cs="Times New Roman"/>
          <w:szCs w:val="26"/>
          <w:lang w:val="vi-VN"/>
        </w:rPr>
      </w:pPr>
    </w:p>
    <w:p w14:paraId="1AFB7330" w14:textId="4EA51DD8" w:rsidR="000C13F7" w:rsidRPr="00D62FB7" w:rsidRDefault="000C13F7" w:rsidP="00A840CD">
      <w:pPr>
        <w:spacing w:line="276" w:lineRule="auto"/>
        <w:rPr>
          <w:rFonts w:cs="Times New Roman"/>
          <w:szCs w:val="26"/>
          <w:lang w:val="vi-VN"/>
        </w:rPr>
      </w:pPr>
    </w:p>
    <w:p w14:paraId="2F76BEB0" w14:textId="77777777" w:rsidR="003B531E" w:rsidRPr="00D62FB7" w:rsidRDefault="003B531E" w:rsidP="00A840CD">
      <w:pPr>
        <w:spacing w:line="276" w:lineRule="auto"/>
        <w:rPr>
          <w:rFonts w:cs="Times New Roman"/>
          <w:szCs w:val="26"/>
          <w:lang w:val="vi-VN"/>
        </w:rPr>
      </w:pPr>
    </w:p>
    <w:p w14:paraId="1E75F20A" w14:textId="117AA77F" w:rsidR="003B531E" w:rsidRPr="00D62FB7" w:rsidRDefault="003B531E" w:rsidP="00A840CD">
      <w:pPr>
        <w:spacing w:line="276" w:lineRule="auto"/>
        <w:rPr>
          <w:rFonts w:cs="Times New Roman"/>
          <w:szCs w:val="26"/>
          <w:lang w:val="vi-VN"/>
        </w:rPr>
      </w:pPr>
    </w:p>
    <w:p w14:paraId="47DCA0F5" w14:textId="39123B2E" w:rsidR="00A840CD" w:rsidRPr="00D62FB7" w:rsidRDefault="00A840CD" w:rsidP="00CD3043">
      <w:pPr>
        <w:spacing w:line="276" w:lineRule="auto"/>
        <w:jc w:val="center"/>
        <w:rPr>
          <w:rFonts w:cs="Times New Roman"/>
          <w:sz w:val="28"/>
          <w:szCs w:val="28"/>
        </w:rPr>
      </w:pPr>
      <w:r w:rsidRPr="00D62FB7">
        <w:rPr>
          <w:rFonts w:cs="Times New Roman"/>
          <w:b/>
          <w:sz w:val="28"/>
          <w:szCs w:val="28"/>
          <w:lang w:val="vi-VN"/>
        </w:rPr>
        <w:t xml:space="preserve">HẢI PHÒNG, NĂM </w:t>
      </w:r>
      <w:r w:rsidR="00276242" w:rsidRPr="00D62FB7">
        <w:rPr>
          <w:rFonts w:cs="Times New Roman"/>
          <w:b/>
          <w:sz w:val="28"/>
          <w:szCs w:val="28"/>
        </w:rPr>
        <w:t>2025</w:t>
      </w:r>
    </w:p>
    <w:p w14:paraId="0389183A" w14:textId="77777777" w:rsidR="00B35AAE" w:rsidRPr="00D62FB7" w:rsidRDefault="00B35AAE" w:rsidP="00B35AAE">
      <w:pPr>
        <w:rPr>
          <w:rFonts w:cs="Times New Roman"/>
          <w:b/>
          <w:sz w:val="28"/>
          <w:szCs w:val="28"/>
        </w:rPr>
      </w:pPr>
      <w:r w:rsidRPr="00D62FB7">
        <w:rPr>
          <w:rFonts w:cs="Times New Roman"/>
          <w:b/>
          <w:sz w:val="28"/>
          <w:szCs w:val="28"/>
        </w:rPr>
        <w:lastRenderedPageBreak/>
        <w:t>TÓM TẮT</w:t>
      </w:r>
    </w:p>
    <w:p w14:paraId="3D730E29" w14:textId="5379351B" w:rsidR="00B35AAE" w:rsidRPr="00D62FB7" w:rsidRDefault="00B35AAE" w:rsidP="00B35AAE">
      <w:pPr>
        <w:jc w:val="center"/>
        <w:rPr>
          <w:rFonts w:cs="Times New Roman"/>
          <w:b/>
          <w:spacing w:val="-6"/>
          <w:sz w:val="28"/>
          <w:szCs w:val="28"/>
          <w:lang w:val="pt-BR"/>
        </w:rPr>
      </w:pPr>
      <w:r w:rsidRPr="00D62FB7">
        <w:rPr>
          <w:rFonts w:cs="Times New Roman"/>
          <w:b/>
          <w:bCs/>
          <w:sz w:val="28"/>
          <w:szCs w:val="28"/>
        </w:rPr>
        <w:t xml:space="preserve">THỰC TRẠNG </w:t>
      </w:r>
      <w:r w:rsidRPr="00D62FB7">
        <w:rPr>
          <w:rFonts w:cs="Times New Roman"/>
          <w:b/>
          <w:spacing w:val="-6"/>
          <w:sz w:val="28"/>
          <w:szCs w:val="28"/>
          <w:lang w:val="pt-BR"/>
        </w:rPr>
        <w:t>BIẾN CHỨNG THẬN Ở BỆNH NHÂN</w:t>
      </w:r>
      <w:r w:rsidRPr="00D62FB7">
        <w:rPr>
          <w:rFonts w:cs="Times New Roman"/>
          <w:b/>
          <w:spacing w:val="-6"/>
          <w:sz w:val="28"/>
          <w:szCs w:val="28"/>
          <w:lang w:val="vi-VN"/>
        </w:rPr>
        <w:t xml:space="preserve"> </w:t>
      </w:r>
      <w:r w:rsidRPr="00D62FB7">
        <w:rPr>
          <w:rFonts w:cs="Times New Roman"/>
          <w:b/>
          <w:spacing w:val="-6"/>
          <w:sz w:val="28"/>
          <w:szCs w:val="28"/>
          <w:lang w:val="pt-BR"/>
        </w:rPr>
        <w:t>ĐÁI THÁO</w:t>
      </w:r>
      <w:r w:rsidRPr="00D62FB7">
        <w:rPr>
          <w:rFonts w:cs="Times New Roman"/>
          <w:b/>
          <w:spacing w:val="-6"/>
          <w:sz w:val="28"/>
          <w:szCs w:val="28"/>
          <w:lang w:val="vi-VN"/>
        </w:rPr>
        <w:t xml:space="preserve"> </w:t>
      </w:r>
      <w:r w:rsidRPr="00D62FB7">
        <w:rPr>
          <w:rFonts w:cs="Times New Roman"/>
          <w:b/>
          <w:spacing w:val="-6"/>
          <w:sz w:val="28"/>
          <w:szCs w:val="28"/>
          <w:lang w:val="pt-BR"/>
        </w:rPr>
        <w:t xml:space="preserve">ĐƯỜNG </w:t>
      </w:r>
      <w:r w:rsidR="004D5B85" w:rsidRPr="00D62FB7">
        <w:rPr>
          <w:rFonts w:cs="Times New Roman"/>
          <w:b/>
          <w:spacing w:val="-6"/>
          <w:sz w:val="28"/>
          <w:szCs w:val="28"/>
          <w:lang w:val="vi-VN"/>
        </w:rPr>
        <w:t>TUÝP</w:t>
      </w:r>
      <w:r w:rsidRPr="00D62FB7">
        <w:rPr>
          <w:rFonts w:cs="Times New Roman"/>
          <w:b/>
          <w:spacing w:val="-6"/>
          <w:sz w:val="28"/>
          <w:szCs w:val="28"/>
          <w:lang w:val="pt-BR"/>
        </w:rPr>
        <w:t xml:space="preserve"> 2 ĐIỀU TRỊ NGOẠI TRÚ</w:t>
      </w:r>
      <w:r w:rsidRPr="00D62FB7">
        <w:rPr>
          <w:rFonts w:cs="Times New Roman"/>
          <w:b/>
          <w:spacing w:val="-6"/>
          <w:sz w:val="28"/>
          <w:szCs w:val="28"/>
          <w:lang w:val="vi-VN"/>
        </w:rPr>
        <w:t xml:space="preserve"> </w:t>
      </w:r>
      <w:r w:rsidR="00D62FB7" w:rsidRPr="00D62FB7">
        <w:rPr>
          <w:rFonts w:cs="Times New Roman"/>
          <w:b/>
          <w:spacing w:val="-6"/>
          <w:sz w:val="28"/>
          <w:szCs w:val="28"/>
          <w:lang w:val="vi-VN"/>
        </w:rPr>
        <w:br/>
      </w:r>
      <w:r w:rsidRPr="00D62FB7">
        <w:rPr>
          <w:rFonts w:cs="Times New Roman"/>
          <w:b/>
          <w:spacing w:val="-6"/>
          <w:sz w:val="28"/>
          <w:szCs w:val="28"/>
          <w:lang w:val="pt-BR"/>
        </w:rPr>
        <w:t>TẠI VIỆN Y HỌC BIỂN NĂM 2025</w:t>
      </w:r>
    </w:p>
    <w:p w14:paraId="01F3115E" w14:textId="77777777" w:rsidR="00B35AAE" w:rsidRPr="00D62FB7" w:rsidRDefault="00B35AAE" w:rsidP="00B35AAE">
      <w:pPr>
        <w:jc w:val="right"/>
        <w:rPr>
          <w:rFonts w:cs="Times New Roman"/>
          <w:bCs/>
          <w:i/>
          <w:sz w:val="28"/>
          <w:szCs w:val="28"/>
          <w:lang w:val="vi-VN"/>
        </w:rPr>
      </w:pPr>
      <w:r w:rsidRPr="00D62FB7">
        <w:rPr>
          <w:rFonts w:cs="Times New Roman"/>
          <w:bCs/>
          <w:i/>
          <w:sz w:val="28"/>
          <w:szCs w:val="28"/>
          <w:lang w:val="vi-VN"/>
        </w:rPr>
        <w:t>Nguyễn Thị Lan Hương, Phạm Thị Hồng Quế</w:t>
      </w:r>
    </w:p>
    <w:p w14:paraId="15E20369" w14:textId="75CB4D64" w:rsidR="00B35AAE" w:rsidRPr="00D62FB7" w:rsidRDefault="00B35AAE" w:rsidP="004D5B85">
      <w:pPr>
        <w:spacing w:before="120"/>
        <w:ind w:firstLine="720"/>
        <w:jc w:val="both"/>
        <w:rPr>
          <w:rFonts w:cs="Times New Roman"/>
          <w:spacing w:val="4"/>
          <w:sz w:val="28"/>
          <w:szCs w:val="28"/>
          <w:lang w:val="vi-VN"/>
        </w:rPr>
      </w:pPr>
      <w:r w:rsidRPr="00D62FB7">
        <w:rPr>
          <w:rFonts w:cs="Times New Roman"/>
          <w:b/>
          <w:sz w:val="28"/>
          <w:szCs w:val="28"/>
        </w:rPr>
        <w:t xml:space="preserve">Mục tiêu: </w:t>
      </w:r>
      <w:r w:rsidRPr="00D62FB7">
        <w:rPr>
          <w:rFonts w:cs="Times New Roman"/>
          <w:sz w:val="28"/>
          <w:szCs w:val="28"/>
          <w:lang w:val="pt-BR"/>
        </w:rPr>
        <w:t xml:space="preserve">Mô tả thực trạng </w:t>
      </w:r>
      <w:r w:rsidRPr="00D62FB7">
        <w:rPr>
          <w:rFonts w:cs="Times New Roman"/>
          <w:sz w:val="28"/>
          <w:szCs w:val="28"/>
          <w:lang w:val="vi-VN"/>
        </w:rPr>
        <w:t xml:space="preserve">và một số yếu tố liên quan đến </w:t>
      </w:r>
      <w:r w:rsidRPr="00D62FB7">
        <w:rPr>
          <w:rFonts w:cs="Times New Roman"/>
          <w:sz w:val="28"/>
          <w:szCs w:val="28"/>
          <w:lang w:val="pt-BR"/>
        </w:rPr>
        <w:t>biến chứng thận của bệnh nhân đái tháo đường</w:t>
      </w:r>
      <w:r w:rsidR="004D5B85" w:rsidRPr="00D62FB7">
        <w:rPr>
          <w:rFonts w:cs="Times New Roman"/>
          <w:sz w:val="28"/>
          <w:szCs w:val="28"/>
          <w:lang w:val="vi-VN"/>
        </w:rPr>
        <w:t xml:space="preserve"> </w:t>
      </w:r>
      <w:r w:rsidR="004D5B85" w:rsidRPr="00D62FB7">
        <w:rPr>
          <w:rFonts w:cs="Times New Roman"/>
          <w:sz w:val="28"/>
          <w:szCs w:val="28"/>
        </w:rPr>
        <w:t>tuýp</w:t>
      </w:r>
      <w:r w:rsidRPr="00D62FB7">
        <w:rPr>
          <w:rFonts w:cs="Times New Roman"/>
          <w:sz w:val="28"/>
          <w:szCs w:val="28"/>
          <w:lang w:val="vi-VN"/>
        </w:rPr>
        <w:t xml:space="preserve"> 2</w:t>
      </w:r>
      <w:r w:rsidRPr="00D62FB7">
        <w:rPr>
          <w:rFonts w:cs="Times New Roman"/>
          <w:sz w:val="28"/>
          <w:szCs w:val="28"/>
          <w:lang w:val="pt-BR"/>
        </w:rPr>
        <w:t xml:space="preserve"> điều trị ngoại trú tại viện Y học biển năm 2025</w:t>
      </w:r>
      <w:r w:rsidRPr="00D62FB7">
        <w:rPr>
          <w:rFonts w:cs="Times New Roman"/>
          <w:sz w:val="28"/>
          <w:szCs w:val="28"/>
          <w:lang w:val="vi-VN"/>
        </w:rPr>
        <w:t>.</w:t>
      </w:r>
      <w:r w:rsidRPr="00D62FB7">
        <w:rPr>
          <w:rFonts w:cs="Times New Roman"/>
          <w:i/>
          <w:sz w:val="28"/>
          <w:szCs w:val="28"/>
          <w:lang w:val="vi-VN"/>
        </w:rPr>
        <w:t xml:space="preserve"> </w:t>
      </w:r>
      <w:r w:rsidRPr="00D62FB7">
        <w:rPr>
          <w:rFonts w:cs="Times New Roman"/>
          <w:b/>
          <w:sz w:val="28"/>
          <w:szCs w:val="28"/>
        </w:rPr>
        <w:t>Đối tượng:</w:t>
      </w:r>
      <w:r w:rsidRPr="00D62FB7">
        <w:rPr>
          <w:rFonts w:cs="Times New Roman"/>
          <w:sz w:val="28"/>
          <w:szCs w:val="28"/>
        </w:rPr>
        <w:t xml:space="preserve"> 314</w:t>
      </w:r>
      <w:r w:rsidRPr="00D62FB7">
        <w:rPr>
          <w:rFonts w:cs="Times New Roman"/>
          <w:sz w:val="28"/>
          <w:szCs w:val="28"/>
          <w:lang w:val="vi-VN"/>
        </w:rPr>
        <w:t xml:space="preserve"> </w:t>
      </w:r>
      <w:r w:rsidRPr="00D62FB7">
        <w:rPr>
          <w:rFonts w:eastAsia="Calibri" w:cs="Times New Roman"/>
          <w:sz w:val="28"/>
          <w:szCs w:val="28"/>
        </w:rPr>
        <w:t xml:space="preserve">bệnh nhân đái tháo đường điều trị ngoại trú </w:t>
      </w:r>
      <w:r w:rsidRPr="00D62FB7">
        <w:rPr>
          <w:rFonts w:eastAsia="Calibri" w:cs="Times New Roman"/>
          <w:sz w:val="28"/>
          <w:szCs w:val="28"/>
          <w:lang w:val="vi-VN"/>
        </w:rPr>
        <w:t>tại khoa Khám Bệnh, Viện Y học biển năm 2025</w:t>
      </w:r>
      <w:r w:rsidRPr="00D62FB7">
        <w:rPr>
          <w:rFonts w:cs="Times New Roman"/>
          <w:sz w:val="28"/>
          <w:szCs w:val="28"/>
        </w:rPr>
        <w:t>.</w:t>
      </w:r>
      <w:r w:rsidRPr="00D62FB7">
        <w:rPr>
          <w:rFonts w:cs="Times New Roman"/>
          <w:b/>
          <w:i/>
          <w:sz w:val="28"/>
          <w:szCs w:val="28"/>
        </w:rPr>
        <w:t xml:space="preserve"> </w:t>
      </w:r>
      <w:r w:rsidRPr="00D62FB7">
        <w:rPr>
          <w:rFonts w:cs="Times New Roman"/>
          <w:b/>
          <w:sz w:val="28"/>
          <w:szCs w:val="28"/>
        </w:rPr>
        <w:t>Phương pháp:</w:t>
      </w:r>
      <w:r w:rsidRPr="00D62FB7">
        <w:rPr>
          <w:rFonts w:cs="Times New Roman"/>
          <w:sz w:val="28"/>
          <w:szCs w:val="28"/>
        </w:rPr>
        <w:t xml:space="preserve"> Nghiên cứu mô tả cắt ngang. </w:t>
      </w:r>
      <w:r w:rsidRPr="00D62FB7">
        <w:rPr>
          <w:rFonts w:cs="Times New Roman"/>
          <w:b/>
          <w:sz w:val="28"/>
          <w:szCs w:val="28"/>
        </w:rPr>
        <w:t>Kết quả và kết luận:</w:t>
      </w:r>
      <w:r w:rsidRPr="00D62FB7">
        <w:rPr>
          <w:rFonts w:cs="Times New Roman"/>
          <w:sz w:val="28"/>
          <w:szCs w:val="28"/>
        </w:rPr>
        <w:t xml:space="preserve"> </w:t>
      </w:r>
      <w:r w:rsidRPr="00D62FB7">
        <w:rPr>
          <w:rStyle w:val="Strong"/>
          <w:rFonts w:cs="Times New Roman"/>
          <w:b w:val="0"/>
          <w:spacing w:val="4"/>
          <w:sz w:val="28"/>
          <w:szCs w:val="28"/>
          <w:lang w:val="vi-VN"/>
        </w:rPr>
        <w:t>Tỷ lệ</w:t>
      </w:r>
      <w:r w:rsidR="004D5B85" w:rsidRPr="00D62FB7">
        <w:rPr>
          <w:rStyle w:val="Strong"/>
          <w:rFonts w:cs="Times New Roman"/>
          <w:b w:val="0"/>
          <w:spacing w:val="4"/>
          <w:sz w:val="28"/>
          <w:szCs w:val="28"/>
          <w:lang w:val="vi-VN"/>
        </w:rPr>
        <w:t xml:space="preserve"> biến</w:t>
      </w:r>
      <w:r w:rsidRPr="00D62FB7">
        <w:rPr>
          <w:rStyle w:val="Strong"/>
          <w:rFonts w:cs="Times New Roman"/>
          <w:b w:val="0"/>
          <w:spacing w:val="4"/>
          <w:sz w:val="28"/>
          <w:szCs w:val="28"/>
          <w:lang w:val="vi-VN"/>
        </w:rPr>
        <w:t xml:space="preserve"> chứng thận </w:t>
      </w:r>
      <w:r w:rsidRPr="00D62FB7">
        <w:rPr>
          <w:rStyle w:val="Strong"/>
          <w:rFonts w:cs="Times New Roman"/>
          <w:b w:val="0"/>
          <w:spacing w:val="4"/>
          <w:sz w:val="28"/>
          <w:szCs w:val="28"/>
        </w:rPr>
        <w:t>giai đoạn 0,1,2 chiếm 40,4%, giai đoạn 3,</w:t>
      </w:r>
      <w:r w:rsidRPr="00D62FB7">
        <w:rPr>
          <w:rStyle w:val="Strong"/>
          <w:rFonts w:cs="Times New Roman"/>
          <w:b w:val="0"/>
          <w:spacing w:val="4"/>
          <w:sz w:val="28"/>
          <w:szCs w:val="28"/>
          <w:lang w:val="vi-VN"/>
        </w:rPr>
        <w:t>4</w:t>
      </w:r>
      <w:r w:rsidRPr="00D62FB7">
        <w:rPr>
          <w:rStyle w:val="Strong"/>
          <w:rFonts w:cs="Times New Roman"/>
          <w:b w:val="0"/>
          <w:spacing w:val="4"/>
          <w:sz w:val="28"/>
          <w:szCs w:val="28"/>
        </w:rPr>
        <w:t>,</w:t>
      </w:r>
      <w:r w:rsidRPr="00D62FB7">
        <w:rPr>
          <w:rStyle w:val="Strong"/>
          <w:rFonts w:cs="Times New Roman"/>
          <w:b w:val="0"/>
          <w:spacing w:val="4"/>
          <w:sz w:val="28"/>
          <w:szCs w:val="28"/>
          <w:lang w:val="vi-VN"/>
        </w:rPr>
        <w:t xml:space="preserve">5 </w:t>
      </w:r>
      <w:r w:rsidRPr="00D62FB7">
        <w:rPr>
          <w:rStyle w:val="Strong"/>
          <w:rFonts w:cs="Times New Roman"/>
          <w:b w:val="0"/>
          <w:spacing w:val="4"/>
          <w:sz w:val="28"/>
          <w:szCs w:val="28"/>
        </w:rPr>
        <w:t xml:space="preserve">chiếm </w:t>
      </w:r>
      <w:r w:rsidRPr="00D62FB7">
        <w:rPr>
          <w:rFonts w:cs="Times New Roman"/>
          <w:spacing w:val="4"/>
          <w:sz w:val="28"/>
          <w:szCs w:val="28"/>
        </w:rPr>
        <w:t>59,6%</w:t>
      </w:r>
      <w:r w:rsidRPr="00D62FB7">
        <w:rPr>
          <w:rFonts w:cs="Times New Roman"/>
          <w:spacing w:val="4"/>
          <w:sz w:val="28"/>
          <w:szCs w:val="28"/>
          <w:lang w:val="vi-VN"/>
        </w:rPr>
        <w:t xml:space="preserve">. </w:t>
      </w:r>
      <w:r w:rsidRPr="00D62FB7">
        <w:rPr>
          <w:rFonts w:cs="Times New Roman"/>
          <w:sz w:val="28"/>
          <w:szCs w:val="28"/>
          <w:lang w:val="vi-VN"/>
        </w:rPr>
        <w:t xml:space="preserve">Thời gian mắc bệnh </w:t>
      </w:r>
      <w:r w:rsidRPr="00D62FB7">
        <w:rPr>
          <w:rFonts w:cs="Times New Roman"/>
          <w:sz w:val="28"/>
          <w:szCs w:val="28"/>
        </w:rPr>
        <w:t>&gt; 5 năm</w:t>
      </w:r>
      <w:r w:rsidRPr="00D62FB7">
        <w:rPr>
          <w:rFonts w:cs="Times New Roman"/>
          <w:sz w:val="28"/>
          <w:szCs w:val="28"/>
          <w:lang w:val="vi-VN"/>
        </w:rPr>
        <w:t>, tăng huyết áp, kiểm soát</w:t>
      </w:r>
      <w:r w:rsidRPr="00D62FB7">
        <w:rPr>
          <w:rFonts w:cs="Times New Roman"/>
          <w:sz w:val="28"/>
          <w:szCs w:val="28"/>
        </w:rPr>
        <w:t xml:space="preserve"> glucose máu không đạt và </w:t>
      </w:r>
      <w:r w:rsidRPr="00D62FB7">
        <w:rPr>
          <w:rFonts w:cs="Times New Roman"/>
          <w:sz w:val="28"/>
          <w:szCs w:val="28"/>
          <w:lang w:val="vi-VN"/>
        </w:rPr>
        <w:t>HbA</w:t>
      </w:r>
      <w:r w:rsidRPr="00D62FB7">
        <w:rPr>
          <w:rFonts w:cs="Times New Roman"/>
          <w:sz w:val="28"/>
          <w:szCs w:val="28"/>
          <w:vertAlign w:val="subscript"/>
          <w:lang w:val="vi-VN"/>
        </w:rPr>
        <w:t>1</w:t>
      </w:r>
      <w:r w:rsidRPr="00D62FB7">
        <w:rPr>
          <w:rFonts w:cs="Times New Roman"/>
          <w:sz w:val="28"/>
          <w:szCs w:val="28"/>
          <w:lang w:val="vi-VN"/>
        </w:rPr>
        <w:t>C không đạt làm tăng nguy cơ biến chứng thận ở bệnh nhân đái tháo đường.</w:t>
      </w:r>
      <w:r w:rsidR="004D5B85" w:rsidRPr="00D62FB7">
        <w:rPr>
          <w:rFonts w:cs="Times New Roman"/>
          <w:spacing w:val="4"/>
          <w:sz w:val="28"/>
          <w:szCs w:val="28"/>
        </w:rPr>
        <w:t xml:space="preserve"> </w:t>
      </w:r>
      <w:r w:rsidRPr="00D62FB7">
        <w:rPr>
          <w:rFonts w:cs="Times New Roman"/>
          <w:b/>
          <w:spacing w:val="-2"/>
          <w:kern w:val="28"/>
          <w:sz w:val="28"/>
          <w:szCs w:val="28"/>
        </w:rPr>
        <w:t>Từ khóa:</w:t>
      </w:r>
      <w:r w:rsidRPr="00D62FB7">
        <w:rPr>
          <w:rFonts w:cs="Times New Roman"/>
          <w:spacing w:val="-2"/>
          <w:kern w:val="28"/>
          <w:sz w:val="28"/>
          <w:szCs w:val="28"/>
          <w:lang w:val="vi-VN"/>
        </w:rPr>
        <w:t xml:space="preserve"> Biến chứng thận</w:t>
      </w:r>
      <w:r w:rsidRPr="00D62FB7">
        <w:rPr>
          <w:rFonts w:cs="Times New Roman"/>
          <w:spacing w:val="-2"/>
          <w:kern w:val="28"/>
          <w:sz w:val="28"/>
          <w:szCs w:val="28"/>
        </w:rPr>
        <w:t>, đái</w:t>
      </w:r>
      <w:r w:rsidRPr="00D62FB7">
        <w:rPr>
          <w:rFonts w:cs="Times New Roman"/>
          <w:spacing w:val="-2"/>
          <w:kern w:val="28"/>
          <w:sz w:val="28"/>
          <w:szCs w:val="28"/>
          <w:lang w:val="vi-VN"/>
        </w:rPr>
        <w:t xml:space="preserve"> tháo đườ</w:t>
      </w:r>
      <w:r w:rsidR="004D5B85" w:rsidRPr="00D62FB7">
        <w:rPr>
          <w:rFonts w:cs="Times New Roman"/>
          <w:spacing w:val="-2"/>
          <w:kern w:val="28"/>
          <w:sz w:val="28"/>
          <w:szCs w:val="28"/>
          <w:lang w:val="vi-VN"/>
        </w:rPr>
        <w:t>ng tuýp</w:t>
      </w:r>
      <w:r w:rsidRPr="00D62FB7">
        <w:rPr>
          <w:rFonts w:cs="Times New Roman"/>
          <w:spacing w:val="-2"/>
          <w:kern w:val="28"/>
          <w:sz w:val="28"/>
          <w:szCs w:val="28"/>
          <w:lang w:val="vi-VN"/>
        </w:rPr>
        <w:t xml:space="preserve"> 2, điều trị ngoại trú, </w:t>
      </w:r>
      <w:r w:rsidRPr="00D62FB7">
        <w:rPr>
          <w:rFonts w:cs="Times New Roman"/>
          <w:spacing w:val="-2"/>
          <w:kern w:val="28"/>
          <w:sz w:val="28"/>
          <w:szCs w:val="28"/>
        </w:rPr>
        <w:t>Viện y học biển Việt Nam.</w:t>
      </w:r>
    </w:p>
    <w:p w14:paraId="1AA98127" w14:textId="77777777" w:rsidR="00B35AAE" w:rsidRPr="00D62FB7" w:rsidRDefault="00B35AAE" w:rsidP="00B35AAE">
      <w:pPr>
        <w:pStyle w:val="Heading1"/>
        <w:spacing w:before="0"/>
        <w:rPr>
          <w:rFonts w:ascii="Times New Roman" w:hAnsi="Times New Roman" w:cs="Times New Roman"/>
          <w:b/>
          <w:color w:val="auto"/>
          <w:sz w:val="28"/>
          <w:szCs w:val="28"/>
        </w:rPr>
      </w:pPr>
      <w:r w:rsidRPr="00D62FB7">
        <w:rPr>
          <w:rFonts w:ascii="Times New Roman" w:hAnsi="Times New Roman" w:cs="Times New Roman"/>
          <w:b/>
          <w:color w:val="auto"/>
          <w:sz w:val="28"/>
          <w:szCs w:val="28"/>
        </w:rPr>
        <w:t>SUMMARY</w:t>
      </w:r>
    </w:p>
    <w:p w14:paraId="73CC7CDF" w14:textId="77777777" w:rsidR="00B35AAE" w:rsidRPr="00D62FB7" w:rsidRDefault="00B35AAE" w:rsidP="00B35AAE">
      <w:pPr>
        <w:jc w:val="center"/>
        <w:rPr>
          <w:rFonts w:ascii="Times New Roman Bold" w:hAnsi="Times New Roman Bold" w:cs="Times New Roman" w:hint="eastAsia"/>
          <w:b/>
          <w:bCs/>
          <w:spacing w:val="-4"/>
          <w:sz w:val="27"/>
          <w:szCs w:val="27"/>
        </w:rPr>
      </w:pPr>
      <w:r w:rsidRPr="00D62FB7">
        <w:rPr>
          <w:rStyle w:val="Strong"/>
          <w:rFonts w:ascii="Times New Roman Bold" w:hAnsi="Times New Roman Bold" w:cs="Times New Roman"/>
          <w:spacing w:val="-4"/>
          <w:sz w:val="27"/>
          <w:szCs w:val="27"/>
          <w:shd w:val="clear" w:color="auto" w:fill="FFFFFF"/>
        </w:rPr>
        <w:t>THE STATUS OF RENAL COMPLICATIONS IN PATIENTS WITH</w:t>
      </w:r>
      <w:r w:rsidRPr="00D62FB7">
        <w:rPr>
          <w:rStyle w:val="Strong"/>
          <w:rFonts w:ascii="Times New Roman Bold" w:hAnsi="Times New Roman Bold" w:cs="Times New Roman"/>
          <w:spacing w:val="-4"/>
          <w:sz w:val="27"/>
          <w:szCs w:val="27"/>
          <w:shd w:val="clear" w:color="auto" w:fill="FFFFFF"/>
          <w:lang w:val="vi-VN"/>
        </w:rPr>
        <w:t xml:space="preserve"> </w:t>
      </w:r>
      <w:r w:rsidRPr="00D62FB7">
        <w:rPr>
          <w:rStyle w:val="Strong"/>
          <w:rFonts w:ascii="Times New Roman Bold" w:hAnsi="Times New Roman Bold" w:cs="Times New Roman"/>
          <w:spacing w:val="-4"/>
          <w:sz w:val="27"/>
          <w:szCs w:val="27"/>
          <w:shd w:val="clear" w:color="auto" w:fill="FFFFFF"/>
        </w:rPr>
        <w:t>TYPE 2 DIABETES MELLITUS RECEIVING OUTPATIENT</w:t>
      </w:r>
      <w:r w:rsidRPr="00D62FB7">
        <w:rPr>
          <w:rStyle w:val="Strong"/>
          <w:rFonts w:ascii="Times New Roman Bold" w:hAnsi="Times New Roman Bold" w:cs="Times New Roman"/>
          <w:spacing w:val="-4"/>
          <w:sz w:val="27"/>
          <w:szCs w:val="27"/>
          <w:shd w:val="clear" w:color="auto" w:fill="FFFFFF"/>
          <w:lang w:val="vi-VN"/>
        </w:rPr>
        <w:t xml:space="preserve"> </w:t>
      </w:r>
      <w:r w:rsidRPr="00D62FB7">
        <w:rPr>
          <w:rStyle w:val="Strong"/>
          <w:rFonts w:ascii="Times New Roman Bold" w:hAnsi="Times New Roman Bold" w:cs="Times New Roman"/>
          <w:spacing w:val="-4"/>
          <w:sz w:val="27"/>
          <w:szCs w:val="27"/>
          <w:shd w:val="clear" w:color="auto" w:fill="FFFFFF"/>
        </w:rPr>
        <w:t>TREATMENT AT THE VIET</w:t>
      </w:r>
      <w:r w:rsidRPr="00D62FB7">
        <w:rPr>
          <w:rStyle w:val="Strong"/>
          <w:rFonts w:ascii="Times New Roman Bold" w:hAnsi="Times New Roman Bold" w:cs="Times New Roman"/>
          <w:spacing w:val="-4"/>
          <w:sz w:val="27"/>
          <w:szCs w:val="27"/>
          <w:shd w:val="clear" w:color="auto" w:fill="FFFFFF"/>
          <w:lang w:val="vi-VN"/>
        </w:rPr>
        <w:t xml:space="preserve"> NAM </w:t>
      </w:r>
      <w:r w:rsidRPr="00D62FB7">
        <w:rPr>
          <w:rStyle w:val="Strong"/>
          <w:rFonts w:ascii="Times New Roman Bold" w:hAnsi="Times New Roman Bold" w:cs="Times New Roman"/>
          <w:spacing w:val="-4"/>
          <w:sz w:val="27"/>
          <w:szCs w:val="27"/>
          <w:shd w:val="clear" w:color="auto" w:fill="FFFFFF"/>
        </w:rPr>
        <w:t>NATIONAL INSTITUTE OF MARITIME MEDICINE IN 2025</w:t>
      </w:r>
    </w:p>
    <w:p w14:paraId="06DF70B3" w14:textId="77777777" w:rsidR="00B35AAE" w:rsidRPr="00D62FB7" w:rsidRDefault="00B35AAE" w:rsidP="00B35AAE">
      <w:pPr>
        <w:ind w:left="360"/>
        <w:jc w:val="right"/>
        <w:rPr>
          <w:rFonts w:cs="Times New Roman"/>
          <w:bCs/>
          <w:i/>
          <w:iCs/>
          <w:spacing w:val="-2"/>
          <w:kern w:val="28"/>
          <w:sz w:val="28"/>
          <w:szCs w:val="28"/>
        </w:rPr>
      </w:pPr>
      <w:r w:rsidRPr="00D62FB7">
        <w:rPr>
          <w:rFonts w:cs="Times New Roman"/>
          <w:bCs/>
          <w:i/>
          <w:iCs/>
          <w:spacing w:val="-2"/>
          <w:kern w:val="28"/>
          <w:sz w:val="28"/>
          <w:szCs w:val="28"/>
        </w:rPr>
        <w:t>Nguyen Thi Lan Huong</w:t>
      </w:r>
      <w:r w:rsidRPr="00D62FB7">
        <w:rPr>
          <w:rFonts w:cs="Times New Roman"/>
          <w:bCs/>
          <w:i/>
          <w:iCs/>
          <w:spacing w:val="-2"/>
          <w:kern w:val="28"/>
          <w:sz w:val="28"/>
          <w:szCs w:val="28"/>
          <w:lang w:val="vi-VN"/>
        </w:rPr>
        <w:t xml:space="preserve">, </w:t>
      </w:r>
      <w:r w:rsidRPr="00D62FB7">
        <w:rPr>
          <w:rFonts w:cs="Times New Roman"/>
          <w:bCs/>
          <w:i/>
          <w:iCs/>
          <w:spacing w:val="-2"/>
          <w:kern w:val="28"/>
          <w:sz w:val="28"/>
          <w:szCs w:val="28"/>
        </w:rPr>
        <w:t>Pham Thi Hong Que</w:t>
      </w:r>
    </w:p>
    <w:p w14:paraId="4D9D0598" w14:textId="483B299B" w:rsidR="00B35AAE" w:rsidRPr="00D62FB7" w:rsidRDefault="00B35AAE" w:rsidP="00544250">
      <w:pPr>
        <w:ind w:firstLine="720"/>
        <w:jc w:val="both"/>
        <w:rPr>
          <w:rFonts w:cs="Times New Roman"/>
          <w:b/>
          <w:sz w:val="28"/>
          <w:szCs w:val="28"/>
          <w:lang w:val="vi-VN"/>
        </w:rPr>
      </w:pPr>
      <w:r w:rsidRPr="00D62FB7">
        <w:rPr>
          <w:rFonts w:cs="Times New Roman"/>
          <w:b/>
          <w:spacing w:val="-2"/>
          <w:kern w:val="28"/>
          <w:sz w:val="28"/>
          <w:szCs w:val="28"/>
        </w:rPr>
        <w:t>Objective:</w:t>
      </w:r>
      <w:r w:rsidRPr="00D62FB7">
        <w:rPr>
          <w:rFonts w:cs="Times New Roman"/>
          <w:spacing w:val="-2"/>
          <w:kern w:val="28"/>
          <w:sz w:val="28"/>
          <w:szCs w:val="28"/>
        </w:rPr>
        <w:t xml:space="preserve"> </w:t>
      </w:r>
      <w:r w:rsidRPr="00D62FB7">
        <w:rPr>
          <w:rFonts w:cs="Times New Roman"/>
          <w:sz w:val="28"/>
          <w:szCs w:val="28"/>
          <w:shd w:val="clear" w:color="auto" w:fill="FFFFFF"/>
        </w:rPr>
        <w:t>To describe the current status and some related factors of renal complications in patients with type 2 diabetes mellitus receiving outpatient treatment at the Viẹt</w:t>
      </w:r>
      <w:r w:rsidRPr="00D62FB7">
        <w:rPr>
          <w:rFonts w:cs="Times New Roman"/>
          <w:sz w:val="28"/>
          <w:szCs w:val="28"/>
          <w:shd w:val="clear" w:color="auto" w:fill="FFFFFF"/>
          <w:lang w:val="vi-VN"/>
        </w:rPr>
        <w:t xml:space="preserve"> Nam N</w:t>
      </w:r>
      <w:r w:rsidRPr="00D62FB7">
        <w:rPr>
          <w:rFonts w:cs="Times New Roman"/>
          <w:sz w:val="28"/>
          <w:szCs w:val="28"/>
          <w:shd w:val="clear" w:color="auto" w:fill="FFFFFF"/>
        </w:rPr>
        <w:t>ational Institute of Maritime Medicine in 2025</w:t>
      </w:r>
      <w:r w:rsidRPr="00D62FB7">
        <w:rPr>
          <w:rFonts w:cs="Times New Roman"/>
          <w:spacing w:val="-2"/>
          <w:kern w:val="28"/>
          <w:sz w:val="28"/>
          <w:szCs w:val="28"/>
        </w:rPr>
        <w:t xml:space="preserve">. </w:t>
      </w:r>
      <w:r w:rsidRPr="00D62FB7">
        <w:rPr>
          <w:rFonts w:cs="Times New Roman"/>
          <w:b/>
          <w:spacing w:val="-2"/>
          <w:kern w:val="28"/>
          <w:sz w:val="28"/>
          <w:szCs w:val="28"/>
        </w:rPr>
        <w:t>Subjects</w:t>
      </w:r>
      <w:r w:rsidRPr="00D62FB7">
        <w:rPr>
          <w:rFonts w:cs="Times New Roman"/>
          <w:spacing w:val="-2"/>
          <w:kern w:val="28"/>
          <w:sz w:val="28"/>
          <w:szCs w:val="28"/>
        </w:rPr>
        <w:t xml:space="preserve">: </w:t>
      </w:r>
      <w:r w:rsidRPr="00D62FB7">
        <w:rPr>
          <w:rStyle w:val="Strong"/>
          <w:rFonts w:cs="Times New Roman"/>
          <w:b w:val="0"/>
          <w:sz w:val="28"/>
          <w:szCs w:val="28"/>
          <w:shd w:val="clear" w:color="auto" w:fill="F0F2F5"/>
        </w:rPr>
        <w:t>314 outpatients with diabetes mellitus treated at the Examination Department</w:t>
      </w:r>
      <w:r w:rsidRPr="00D62FB7">
        <w:rPr>
          <w:rFonts w:cs="Times New Roman"/>
          <w:sz w:val="28"/>
          <w:szCs w:val="28"/>
          <w:shd w:val="clear" w:color="auto" w:fill="FFFFFF"/>
        </w:rPr>
        <w:t>, Viẹt</w:t>
      </w:r>
      <w:r w:rsidRPr="00D62FB7">
        <w:rPr>
          <w:rFonts w:cs="Times New Roman"/>
          <w:sz w:val="28"/>
          <w:szCs w:val="28"/>
          <w:shd w:val="clear" w:color="auto" w:fill="FFFFFF"/>
          <w:lang w:val="vi-VN"/>
        </w:rPr>
        <w:t xml:space="preserve"> Nam N</w:t>
      </w:r>
      <w:r w:rsidRPr="00D62FB7">
        <w:rPr>
          <w:rFonts w:cs="Times New Roman"/>
          <w:sz w:val="28"/>
          <w:szCs w:val="28"/>
          <w:shd w:val="clear" w:color="auto" w:fill="FFFFFF"/>
        </w:rPr>
        <w:t>ational Institute of Maritime Medicine in 2025</w:t>
      </w:r>
      <w:r w:rsidRPr="00D62FB7">
        <w:rPr>
          <w:rFonts w:cs="Times New Roman"/>
          <w:spacing w:val="-2"/>
          <w:kern w:val="28"/>
          <w:sz w:val="28"/>
          <w:szCs w:val="28"/>
        </w:rPr>
        <w:t>.</w:t>
      </w:r>
      <w:r w:rsidRPr="00D62FB7">
        <w:rPr>
          <w:rFonts w:cs="Times New Roman"/>
          <w:spacing w:val="-2"/>
          <w:kern w:val="28"/>
          <w:sz w:val="28"/>
          <w:szCs w:val="28"/>
          <w:lang w:val="vi-VN"/>
        </w:rPr>
        <w:t xml:space="preserve"> </w:t>
      </w:r>
      <w:r w:rsidRPr="00D62FB7">
        <w:rPr>
          <w:rFonts w:cs="Times New Roman"/>
          <w:b/>
          <w:spacing w:val="-2"/>
          <w:kern w:val="28"/>
          <w:sz w:val="28"/>
          <w:szCs w:val="28"/>
        </w:rPr>
        <w:t>Method</w:t>
      </w:r>
      <w:r w:rsidRPr="00D62FB7">
        <w:rPr>
          <w:rFonts w:cs="Times New Roman"/>
          <w:spacing w:val="-2"/>
          <w:kern w:val="28"/>
          <w:sz w:val="28"/>
          <w:szCs w:val="28"/>
        </w:rPr>
        <w:t xml:space="preserve">: </w:t>
      </w:r>
      <w:r w:rsidRPr="00D62FB7">
        <w:rPr>
          <w:rFonts w:cs="Times New Roman"/>
          <w:sz w:val="28"/>
          <w:szCs w:val="28"/>
          <w:shd w:val="clear" w:color="auto" w:fill="FFFFFF"/>
        </w:rPr>
        <w:t>A descriptive cross-sectional study</w:t>
      </w:r>
      <w:r w:rsidRPr="00D62FB7">
        <w:rPr>
          <w:rFonts w:cs="Times New Roman"/>
          <w:spacing w:val="-2"/>
          <w:kern w:val="28"/>
          <w:sz w:val="28"/>
          <w:szCs w:val="28"/>
        </w:rPr>
        <w:t xml:space="preserve">. </w:t>
      </w:r>
      <w:r w:rsidRPr="00D62FB7">
        <w:rPr>
          <w:rFonts w:cs="Times New Roman"/>
          <w:b/>
          <w:spacing w:val="-2"/>
          <w:kern w:val="28"/>
          <w:sz w:val="28"/>
          <w:szCs w:val="28"/>
        </w:rPr>
        <w:t>Results and discussion</w:t>
      </w:r>
      <w:r w:rsidRPr="00D62FB7">
        <w:rPr>
          <w:rFonts w:cs="Times New Roman"/>
          <w:spacing w:val="-2"/>
          <w:kern w:val="28"/>
          <w:sz w:val="28"/>
          <w:szCs w:val="28"/>
        </w:rPr>
        <w:t>:</w:t>
      </w:r>
      <w:r w:rsidRPr="00D62FB7">
        <w:rPr>
          <w:rFonts w:cs="Times New Roman"/>
          <w:i/>
          <w:spacing w:val="-2"/>
          <w:kern w:val="28"/>
          <w:sz w:val="28"/>
          <w:szCs w:val="28"/>
        </w:rPr>
        <w:t xml:space="preserve"> </w:t>
      </w:r>
      <w:r w:rsidRPr="00D62FB7">
        <w:rPr>
          <w:rFonts w:cs="Times New Roman"/>
          <w:sz w:val="28"/>
          <w:szCs w:val="28"/>
          <w:shd w:val="clear" w:color="auto" w:fill="FFFFFF"/>
        </w:rPr>
        <w:t>The rate of renal complications was 40.4% in stages 0, 1, 2 and 59.6% in stages 3, 4, 5. Disease duration of more than 5 years, hypertension, uncontrolled blood glucose, and uncontrolled HbA1C increased the risk of renal complications in diabetic patients.</w:t>
      </w:r>
      <w:r w:rsidRPr="00D62FB7">
        <w:rPr>
          <w:rStyle w:val="vkekvd"/>
          <w:rFonts w:cs="Times New Roman"/>
          <w:sz w:val="28"/>
          <w:szCs w:val="28"/>
          <w:shd w:val="clear" w:color="auto" w:fill="FFFFFF"/>
        </w:rPr>
        <w:t> </w:t>
      </w:r>
      <w:r w:rsidRPr="00D62FB7">
        <w:rPr>
          <w:rFonts w:cs="Times New Roman"/>
          <w:b/>
          <w:iCs/>
          <w:spacing w:val="-2"/>
          <w:kern w:val="28"/>
          <w:sz w:val="28"/>
          <w:szCs w:val="28"/>
        </w:rPr>
        <w:t>Keywords</w:t>
      </w:r>
      <w:r w:rsidRPr="00D62FB7">
        <w:rPr>
          <w:rFonts w:cs="Times New Roman"/>
          <w:iCs/>
          <w:spacing w:val="-2"/>
          <w:kern w:val="28"/>
          <w:sz w:val="28"/>
          <w:szCs w:val="28"/>
        </w:rPr>
        <w:t>:</w:t>
      </w:r>
      <w:r w:rsidRPr="00D62FB7">
        <w:rPr>
          <w:rFonts w:cs="Times New Roman"/>
          <w:spacing w:val="-2"/>
          <w:kern w:val="28"/>
          <w:sz w:val="28"/>
          <w:szCs w:val="28"/>
        </w:rPr>
        <w:t xml:space="preserve"> </w:t>
      </w:r>
      <w:r w:rsidRPr="00D62FB7">
        <w:rPr>
          <w:rFonts w:cs="Times New Roman"/>
          <w:sz w:val="28"/>
          <w:szCs w:val="28"/>
          <w:shd w:val="clear" w:color="auto" w:fill="FFFFFF"/>
        </w:rPr>
        <w:t>Renal complications, type 2 diabetes mellitus, outpatient treatment, Viẹt</w:t>
      </w:r>
      <w:r w:rsidRPr="00D62FB7">
        <w:rPr>
          <w:rFonts w:cs="Times New Roman"/>
          <w:sz w:val="28"/>
          <w:szCs w:val="28"/>
          <w:shd w:val="clear" w:color="auto" w:fill="FFFFFF"/>
          <w:lang w:val="vi-VN"/>
        </w:rPr>
        <w:t xml:space="preserve"> Nam N</w:t>
      </w:r>
      <w:r w:rsidRPr="00D62FB7">
        <w:rPr>
          <w:rFonts w:cs="Times New Roman"/>
          <w:sz w:val="28"/>
          <w:szCs w:val="28"/>
          <w:shd w:val="clear" w:color="auto" w:fill="FFFFFF"/>
        </w:rPr>
        <w:t>ational Institute of Maritime Medicine</w:t>
      </w:r>
      <w:r w:rsidRPr="00D62FB7">
        <w:rPr>
          <w:rFonts w:cs="Times New Roman"/>
          <w:sz w:val="28"/>
          <w:szCs w:val="28"/>
          <w:shd w:val="clear" w:color="auto" w:fill="FFFFFF"/>
          <w:lang w:val="vi-VN"/>
        </w:rPr>
        <w:t>.</w:t>
      </w:r>
    </w:p>
    <w:p w14:paraId="2132D015" w14:textId="77777777" w:rsidR="00123D97" w:rsidRPr="00D62FB7" w:rsidRDefault="00123D97" w:rsidP="00B35AAE">
      <w:pPr>
        <w:tabs>
          <w:tab w:val="left" w:pos="3450"/>
        </w:tabs>
        <w:spacing w:after="120" w:line="276" w:lineRule="auto"/>
        <w:jc w:val="both"/>
        <w:rPr>
          <w:rFonts w:cs="Times New Roman"/>
          <w:b/>
          <w:sz w:val="28"/>
          <w:szCs w:val="26"/>
          <w:lang w:val="vi-VN"/>
        </w:rPr>
        <w:sectPr w:rsidR="00123D97" w:rsidRPr="00D62FB7" w:rsidSect="00123D97">
          <w:footerReference w:type="default" r:id="rId7"/>
          <w:pgSz w:w="11907" w:h="16840" w:code="9"/>
          <w:pgMar w:top="1134" w:right="1134" w:bottom="1134" w:left="1701" w:header="709" w:footer="510" w:gutter="0"/>
          <w:pgNumType w:start="1"/>
          <w:cols w:space="708"/>
          <w:docGrid w:linePitch="360"/>
        </w:sectPr>
      </w:pPr>
    </w:p>
    <w:p w14:paraId="70A3F67D" w14:textId="5FD8F4C3" w:rsidR="00B35AAE" w:rsidRPr="00D62FB7" w:rsidRDefault="00A840CD" w:rsidP="00B35AAE">
      <w:pPr>
        <w:tabs>
          <w:tab w:val="left" w:pos="3450"/>
        </w:tabs>
        <w:spacing w:after="120" w:line="276" w:lineRule="auto"/>
        <w:jc w:val="both"/>
        <w:rPr>
          <w:rFonts w:cs="Times New Roman"/>
          <w:b/>
          <w:sz w:val="28"/>
          <w:szCs w:val="26"/>
          <w:lang w:val="vi-VN"/>
        </w:rPr>
      </w:pPr>
      <w:r w:rsidRPr="00D62FB7">
        <w:rPr>
          <w:rFonts w:cs="Times New Roman"/>
          <w:b/>
          <w:sz w:val="28"/>
          <w:szCs w:val="26"/>
          <w:lang w:val="vi-VN"/>
        </w:rPr>
        <w:lastRenderedPageBreak/>
        <w:t xml:space="preserve">1. ĐẶT VẤN ĐỀ </w:t>
      </w:r>
    </w:p>
    <w:p w14:paraId="5B126BD3" w14:textId="77777777" w:rsidR="004D5B85" w:rsidRPr="00D62FB7" w:rsidRDefault="00276242" w:rsidP="00D62FB7">
      <w:pPr>
        <w:ind w:firstLine="720"/>
        <w:jc w:val="both"/>
        <w:rPr>
          <w:sz w:val="28"/>
          <w:szCs w:val="28"/>
          <w:lang w:val="pt-BR"/>
        </w:rPr>
      </w:pPr>
      <w:r w:rsidRPr="00D62FB7">
        <w:rPr>
          <w:sz w:val="28"/>
          <w:szCs w:val="28"/>
          <w:lang w:val="pt-BR"/>
        </w:rPr>
        <w:t xml:space="preserve">Tỷ lệ bệnh đái tháo đường có xu hướng ngày càng gia tăng, </w:t>
      </w:r>
      <w:r w:rsidR="004D5B85" w:rsidRPr="00D62FB7">
        <w:rPr>
          <w:sz w:val="28"/>
          <w:szCs w:val="28"/>
          <w:lang w:val="pt-BR"/>
        </w:rPr>
        <w:t xml:space="preserve">hiện là nguyên nhân tử vong </w:t>
      </w:r>
      <w:r w:rsidRPr="00D62FB7">
        <w:rPr>
          <w:sz w:val="28"/>
          <w:szCs w:val="28"/>
          <w:lang w:val="pt-BR"/>
        </w:rPr>
        <w:t>đứng thứ 3 trên thế giới, sau bệnh tim mạch và ung thư, đặc biệt ở các nước đang phát triển như Châu Á- Thái Bình Dương trong đó có Việt Nam</w:t>
      </w:r>
    </w:p>
    <w:p w14:paraId="2F46A185" w14:textId="39A71ABD" w:rsidR="00276242" w:rsidRPr="00D62FB7" w:rsidRDefault="009D388F" w:rsidP="00D62FB7">
      <w:pPr>
        <w:jc w:val="both"/>
        <w:rPr>
          <w:sz w:val="28"/>
          <w:szCs w:val="28"/>
          <w:lang w:val="pt-BR"/>
        </w:rPr>
      </w:pPr>
      <w:r w:rsidRPr="00D62FB7">
        <w:rPr>
          <w:sz w:val="28"/>
          <w:szCs w:val="28"/>
          <w:shd w:val="clear" w:color="auto" w:fill="FFFFFF"/>
        </w:rPr>
        <w:t>[1].</w:t>
      </w:r>
      <w:r w:rsidR="00276242" w:rsidRPr="00D62FB7">
        <w:rPr>
          <w:sz w:val="28"/>
          <w:szCs w:val="28"/>
          <w:lang w:val="pt-BR"/>
        </w:rPr>
        <w:t xml:space="preserve"> Biến chứng thận do đái tháo đường là một trong những biến chứng mạn tính thường gặp, bệnh cảnh lâm sàng kín đáo nên dễ bị bỏ qua các triệu chứng ban đầu, khi có biểu hiện lâm sàng thì chức năng thận đã suy giảm, dẫn đến suy thận mạn tính không hồi phục.</w:t>
      </w:r>
      <w:r w:rsidR="00CE5677" w:rsidRPr="00D62FB7">
        <w:rPr>
          <w:sz w:val="28"/>
          <w:szCs w:val="28"/>
          <w:lang w:val="pt-BR"/>
        </w:rPr>
        <w:t xml:space="preserve"> </w:t>
      </w:r>
      <w:r w:rsidR="00276242" w:rsidRPr="00D62FB7">
        <w:rPr>
          <w:sz w:val="28"/>
          <w:szCs w:val="28"/>
          <w:shd w:val="clear" w:color="auto" w:fill="FFFFFF"/>
        </w:rPr>
        <w:t>B</w:t>
      </w:r>
      <w:r w:rsidR="00276242" w:rsidRPr="00D62FB7">
        <w:rPr>
          <w:sz w:val="28"/>
          <w:szCs w:val="28"/>
          <w:shd w:val="clear" w:color="auto" w:fill="FFFFFF"/>
          <w:lang w:val="pt-BR"/>
        </w:rPr>
        <w:t xml:space="preserve">ệnh nhân có </w:t>
      </w:r>
      <w:r w:rsidR="00276242" w:rsidRPr="00D62FB7">
        <w:rPr>
          <w:sz w:val="28"/>
          <w:szCs w:val="28"/>
          <w:shd w:val="clear" w:color="auto" w:fill="FFFFFF"/>
        </w:rPr>
        <w:t>chỉ số ACR &gt; 30mg/g và/hoặc eGFR &lt; 60mL/ph/1,73m</w:t>
      </w:r>
      <w:r w:rsidR="00276242" w:rsidRPr="00D62FB7">
        <w:rPr>
          <w:sz w:val="28"/>
          <w:szCs w:val="28"/>
          <w:shd w:val="clear" w:color="auto" w:fill="FFFFFF"/>
          <w:vertAlign w:val="superscript"/>
        </w:rPr>
        <w:t>2</w:t>
      </w:r>
      <w:r w:rsidR="003B531E" w:rsidRPr="00D62FB7">
        <w:rPr>
          <w:sz w:val="28"/>
          <w:szCs w:val="28"/>
          <w:shd w:val="clear" w:color="auto" w:fill="FFFFFF"/>
        </w:rPr>
        <w:t xml:space="preserve"> đã </w:t>
      </w:r>
      <w:r w:rsidR="00276242" w:rsidRPr="00D62FB7">
        <w:rPr>
          <w:sz w:val="28"/>
          <w:szCs w:val="28"/>
          <w:shd w:val="clear" w:color="auto" w:fill="FFFFFF"/>
        </w:rPr>
        <w:t>được định nghĩa là bệnh thận do đái tháo đường</w:t>
      </w:r>
      <w:r w:rsidR="00CE5677" w:rsidRPr="00D62FB7">
        <w:rPr>
          <w:sz w:val="28"/>
          <w:szCs w:val="28"/>
          <w:shd w:val="clear" w:color="auto" w:fill="FFFFFF"/>
        </w:rPr>
        <w:t xml:space="preserve"> [2].</w:t>
      </w:r>
      <w:r w:rsidR="00276242" w:rsidRPr="00D62FB7">
        <w:rPr>
          <w:sz w:val="28"/>
          <w:szCs w:val="28"/>
          <w:shd w:val="clear" w:color="auto" w:fill="FFFFFF"/>
        </w:rPr>
        <w:t xml:space="preserve"> </w:t>
      </w:r>
      <w:r w:rsidR="00276242" w:rsidRPr="00D62FB7">
        <w:rPr>
          <w:sz w:val="28"/>
          <w:szCs w:val="28"/>
          <w:lang w:val="pt-BR"/>
        </w:rPr>
        <w:t xml:space="preserve"> </w:t>
      </w:r>
    </w:p>
    <w:p w14:paraId="43AF39FE" w14:textId="34E728B1" w:rsidR="00276242" w:rsidRPr="00D62FB7" w:rsidRDefault="00276242" w:rsidP="00D62FB7">
      <w:pPr>
        <w:ind w:firstLine="720"/>
        <w:jc w:val="both"/>
        <w:rPr>
          <w:sz w:val="28"/>
          <w:szCs w:val="28"/>
          <w:lang w:val="pt-BR"/>
        </w:rPr>
      </w:pPr>
      <w:r w:rsidRPr="00D62FB7">
        <w:rPr>
          <w:sz w:val="28"/>
          <w:szCs w:val="28"/>
          <w:shd w:val="clear" w:color="auto" w:fill="FFFFFF"/>
          <w:lang w:val="pt-BR"/>
        </w:rPr>
        <w:t xml:space="preserve">Theo nghiên cứu tại Hoa Kỳ, </w:t>
      </w:r>
      <w:r w:rsidRPr="00D62FB7">
        <w:rPr>
          <w:sz w:val="28"/>
          <w:szCs w:val="28"/>
          <w:shd w:val="clear" w:color="auto" w:fill="FFFFFF"/>
        </w:rPr>
        <w:t>đái tháo đường là nguyên nhân phổ biến nhất làm bệnh nhân phải điều trị thay thế thận năm 2018</w:t>
      </w:r>
      <w:r w:rsidRPr="00D62FB7">
        <w:rPr>
          <w:sz w:val="28"/>
          <w:szCs w:val="28"/>
          <w:shd w:val="clear" w:color="auto" w:fill="FFFFFF"/>
          <w:lang w:val="pt-BR"/>
        </w:rPr>
        <w:t xml:space="preserve"> (chiếm tỷ lệ</w:t>
      </w:r>
      <w:r w:rsidRPr="00D62FB7">
        <w:rPr>
          <w:sz w:val="28"/>
          <w:szCs w:val="28"/>
          <w:shd w:val="clear" w:color="auto" w:fill="FFFFFF"/>
        </w:rPr>
        <w:t xml:space="preserve"> 48%</w:t>
      </w:r>
      <w:r w:rsidRPr="00D62FB7">
        <w:rPr>
          <w:sz w:val="28"/>
          <w:szCs w:val="28"/>
          <w:shd w:val="clear" w:color="auto" w:fill="FFFFFF"/>
          <w:lang w:val="pt-BR"/>
        </w:rPr>
        <w:t>)</w:t>
      </w:r>
      <w:r w:rsidR="00422878" w:rsidRPr="00D62FB7">
        <w:rPr>
          <w:sz w:val="28"/>
          <w:szCs w:val="28"/>
          <w:shd w:val="clear" w:color="auto" w:fill="FFFFFF"/>
        </w:rPr>
        <w:t xml:space="preserve"> [3</w:t>
      </w:r>
      <w:r w:rsidRPr="00D62FB7">
        <w:rPr>
          <w:sz w:val="28"/>
          <w:szCs w:val="28"/>
          <w:shd w:val="clear" w:color="auto" w:fill="FFFFFF"/>
        </w:rPr>
        <w:t>].</w:t>
      </w:r>
      <w:r w:rsidRPr="00D62FB7">
        <w:rPr>
          <w:rFonts w:ascii="SanFranciscoDisplayRegular" w:hAnsi="SanFranciscoDisplayRegular"/>
          <w:shd w:val="clear" w:color="auto" w:fill="FFFFFF"/>
        </w:rPr>
        <w:t xml:space="preserve"> </w:t>
      </w:r>
      <w:r w:rsidRPr="00D62FB7">
        <w:rPr>
          <w:sz w:val="28"/>
          <w:szCs w:val="28"/>
          <w:shd w:val="clear" w:color="auto" w:fill="FFFFFF"/>
        </w:rPr>
        <w:t>Bệnh nhân đái tháo đường t</w:t>
      </w:r>
      <w:r w:rsidR="004D5B85" w:rsidRPr="00D62FB7">
        <w:rPr>
          <w:sz w:val="28"/>
          <w:szCs w:val="28"/>
          <w:shd w:val="clear" w:color="auto" w:fill="FFFFFF"/>
          <w:lang w:val="vi-VN"/>
        </w:rPr>
        <w:t>uýp</w:t>
      </w:r>
      <w:r w:rsidRPr="00D62FB7">
        <w:rPr>
          <w:sz w:val="28"/>
          <w:szCs w:val="28"/>
          <w:shd w:val="clear" w:color="auto" w:fill="FFFFFF"/>
        </w:rPr>
        <w:t xml:space="preserve"> 2 bị bệnh thận mạn đều có tăng đáng kể nguy cơ bệnh tim mạch và chi phí chăm sóc sức khoẻ. Tỉ lệ tử vong sau 10 năm của bệnh nhân nếu không có bệnh thận là 4,1%, nếu có albumin niệu sẽ tăng lên 17,8%, nếu giảm mức lọc cầu thận sẽ tăng lên 23,9%, và nếu kết hợp cả 2 tiêu chí này sẽ tăng lên đến 47%.</w:t>
      </w:r>
      <w:r w:rsidRPr="00D62FB7">
        <w:rPr>
          <w:sz w:val="28"/>
          <w:szCs w:val="28"/>
          <w:lang w:val="pt-BR"/>
        </w:rPr>
        <w:t xml:space="preserve"> Vì vậy việc chẩn đoán sớm biến chứng thận do đái tháo đường là việc làm hết sức cần thiết giúp phát hiện sớm tổn thương thận và có biện pháp điều trị kịp thời nhằm ngăn chặn tiến triển tổn thương thận. </w:t>
      </w:r>
      <w:r w:rsidRPr="00D62FB7">
        <w:rPr>
          <w:rFonts w:ascii="Arial" w:hAnsi="Arial" w:cs="Arial"/>
          <w:sz w:val="20"/>
          <w:szCs w:val="20"/>
          <w:shd w:val="clear" w:color="auto" w:fill="FFFFFF"/>
        </w:rPr>
        <w:t> </w:t>
      </w:r>
    </w:p>
    <w:p w14:paraId="34509479" w14:textId="022792F3" w:rsidR="00276242" w:rsidRPr="00D62FB7" w:rsidRDefault="00276242" w:rsidP="00D62FB7">
      <w:pPr>
        <w:adjustRightInd w:val="0"/>
        <w:ind w:firstLine="720"/>
        <w:jc w:val="both"/>
        <w:rPr>
          <w:noProof/>
          <w:sz w:val="28"/>
          <w:szCs w:val="28"/>
        </w:rPr>
      </w:pPr>
      <w:r w:rsidRPr="00D62FB7">
        <w:rPr>
          <w:sz w:val="28"/>
          <w:szCs w:val="28"/>
          <w:shd w:val="clear" w:color="auto" w:fill="FFFFFF"/>
        </w:rPr>
        <w:t xml:space="preserve">Trên thực tế lâm sàng, người bệnh đến khám xét nghiệm tình cờ phát hiện có tổn thương thận giai đoạn sớm và cũng có những người bệnh khi chẩn đoán xác định đã có tổn thương suy thận. Vì vậy, </w:t>
      </w:r>
      <w:r w:rsidRPr="00D62FB7">
        <w:rPr>
          <w:sz w:val="28"/>
          <w:szCs w:val="28"/>
          <w:lang w:val="vi-VN"/>
        </w:rPr>
        <w:t>chúng tôi tiến hành</w:t>
      </w:r>
      <w:r w:rsidRPr="00D62FB7">
        <w:rPr>
          <w:sz w:val="28"/>
          <w:szCs w:val="28"/>
        </w:rPr>
        <w:t xml:space="preserve"> nghiên cứu</w:t>
      </w:r>
      <w:r w:rsidRPr="00D62FB7">
        <w:rPr>
          <w:sz w:val="28"/>
          <w:szCs w:val="28"/>
          <w:lang w:val="vi-VN"/>
        </w:rPr>
        <w:t xml:space="preserve"> đề tài: </w:t>
      </w:r>
      <w:r w:rsidRPr="00D62FB7">
        <w:rPr>
          <w:b/>
          <w:sz w:val="28"/>
          <w:szCs w:val="28"/>
          <w:lang w:val="vi-VN"/>
        </w:rPr>
        <w:t xml:space="preserve">“Thực trạng </w:t>
      </w:r>
      <w:r w:rsidRPr="00D62FB7">
        <w:rPr>
          <w:b/>
          <w:sz w:val="28"/>
          <w:szCs w:val="28"/>
          <w:lang w:val="pt-BR"/>
        </w:rPr>
        <w:t>biến chứng thận của bệnh nhân đái tháo đường t</w:t>
      </w:r>
      <w:r w:rsidR="004D5B85" w:rsidRPr="00D62FB7">
        <w:rPr>
          <w:b/>
          <w:sz w:val="28"/>
          <w:szCs w:val="28"/>
          <w:lang w:val="vi-VN"/>
        </w:rPr>
        <w:t>uýp</w:t>
      </w:r>
      <w:r w:rsidRPr="00D62FB7">
        <w:rPr>
          <w:b/>
          <w:sz w:val="28"/>
          <w:szCs w:val="28"/>
          <w:lang w:val="pt-BR"/>
        </w:rPr>
        <w:t xml:space="preserve"> 2 điều trị ngoại trú tại viện Y học biển năm 2025</w:t>
      </w:r>
      <w:r w:rsidRPr="00D62FB7">
        <w:rPr>
          <w:b/>
          <w:sz w:val="28"/>
          <w:szCs w:val="28"/>
          <w:lang w:val="vi-VN"/>
        </w:rPr>
        <w:t xml:space="preserve">” </w:t>
      </w:r>
      <w:r w:rsidRPr="00D62FB7">
        <w:rPr>
          <w:sz w:val="28"/>
          <w:szCs w:val="28"/>
          <w:lang w:val="vi-VN"/>
        </w:rPr>
        <w:t>với mục tiêu:</w:t>
      </w:r>
    </w:p>
    <w:p w14:paraId="125CBF93" w14:textId="49BB099B" w:rsidR="00276242" w:rsidRPr="00D62FB7" w:rsidRDefault="00276242" w:rsidP="00D62FB7">
      <w:pPr>
        <w:jc w:val="both"/>
        <w:rPr>
          <w:i/>
          <w:sz w:val="28"/>
          <w:szCs w:val="28"/>
          <w:lang w:val="vi-VN"/>
        </w:rPr>
      </w:pPr>
      <w:r w:rsidRPr="00D62FB7">
        <w:rPr>
          <w:lang w:val="pt-BR"/>
        </w:rPr>
        <w:t xml:space="preserve"> </w:t>
      </w:r>
      <w:r w:rsidRPr="00D62FB7">
        <w:rPr>
          <w:i/>
          <w:sz w:val="28"/>
          <w:szCs w:val="28"/>
          <w:lang w:val="pt-BR"/>
        </w:rPr>
        <w:t xml:space="preserve">Mô tả thực trạng </w:t>
      </w:r>
      <w:r w:rsidRPr="00D62FB7">
        <w:rPr>
          <w:i/>
          <w:sz w:val="28"/>
          <w:szCs w:val="28"/>
          <w:lang w:val="vi-VN"/>
        </w:rPr>
        <w:t xml:space="preserve">và một số yếu tố liên quan đến </w:t>
      </w:r>
      <w:r w:rsidRPr="00D62FB7">
        <w:rPr>
          <w:i/>
          <w:sz w:val="28"/>
          <w:szCs w:val="28"/>
          <w:lang w:val="pt-BR"/>
        </w:rPr>
        <w:t>biến chứng thận của bệnh nhân đái tháo đường</w:t>
      </w:r>
      <w:r w:rsidR="004D5B85" w:rsidRPr="00D62FB7">
        <w:rPr>
          <w:i/>
          <w:sz w:val="28"/>
          <w:szCs w:val="28"/>
          <w:lang w:val="vi-VN"/>
        </w:rPr>
        <w:t xml:space="preserve"> tuýp</w:t>
      </w:r>
      <w:r w:rsidRPr="00D62FB7">
        <w:rPr>
          <w:i/>
          <w:sz w:val="28"/>
          <w:szCs w:val="28"/>
          <w:lang w:val="vi-VN"/>
        </w:rPr>
        <w:t xml:space="preserve"> 2</w:t>
      </w:r>
      <w:r w:rsidRPr="00D62FB7">
        <w:rPr>
          <w:i/>
          <w:sz w:val="28"/>
          <w:szCs w:val="28"/>
          <w:lang w:val="pt-BR"/>
        </w:rPr>
        <w:t xml:space="preserve"> điều trị ngoại trú tại viện Y học biển năm 2025</w:t>
      </w:r>
      <w:r w:rsidRPr="00D62FB7">
        <w:rPr>
          <w:i/>
          <w:sz w:val="28"/>
          <w:szCs w:val="28"/>
          <w:lang w:val="vi-VN"/>
        </w:rPr>
        <w:t>.</w:t>
      </w:r>
    </w:p>
    <w:p w14:paraId="04A18261" w14:textId="431369FA" w:rsidR="00276242" w:rsidRPr="00D62FB7" w:rsidRDefault="00276242" w:rsidP="00D62FB7">
      <w:pPr>
        <w:jc w:val="both"/>
        <w:rPr>
          <w:i/>
          <w:sz w:val="28"/>
          <w:szCs w:val="28"/>
          <w:lang w:val="vi-VN"/>
        </w:rPr>
      </w:pPr>
    </w:p>
    <w:p w14:paraId="5AD57223" w14:textId="49888C25" w:rsidR="00276242" w:rsidRPr="00D62FB7" w:rsidRDefault="00276242" w:rsidP="00276242">
      <w:pPr>
        <w:jc w:val="both"/>
        <w:rPr>
          <w:i/>
          <w:sz w:val="28"/>
          <w:szCs w:val="28"/>
          <w:lang w:val="vi-VN"/>
        </w:rPr>
      </w:pPr>
    </w:p>
    <w:p w14:paraId="167542B5" w14:textId="2B8CD65F" w:rsidR="00276242" w:rsidRPr="00D62FB7" w:rsidRDefault="00276242" w:rsidP="00276242">
      <w:pPr>
        <w:jc w:val="both"/>
        <w:rPr>
          <w:i/>
          <w:sz w:val="28"/>
          <w:szCs w:val="28"/>
          <w:lang w:val="vi-VN"/>
        </w:rPr>
      </w:pPr>
    </w:p>
    <w:p w14:paraId="5508D254" w14:textId="4E79B5DC" w:rsidR="00276242" w:rsidRPr="00D62FB7" w:rsidRDefault="00276242" w:rsidP="00276242">
      <w:pPr>
        <w:jc w:val="both"/>
        <w:rPr>
          <w:i/>
          <w:sz w:val="28"/>
          <w:szCs w:val="28"/>
          <w:lang w:val="vi-VN"/>
        </w:rPr>
      </w:pPr>
    </w:p>
    <w:p w14:paraId="2E428E7E" w14:textId="77777777" w:rsidR="00276242" w:rsidRPr="00D62FB7" w:rsidRDefault="00276242" w:rsidP="00276242">
      <w:pPr>
        <w:jc w:val="both"/>
        <w:rPr>
          <w:i/>
          <w:sz w:val="28"/>
          <w:szCs w:val="28"/>
          <w:lang w:val="vi-VN"/>
        </w:rPr>
      </w:pPr>
    </w:p>
    <w:p w14:paraId="514D33AF" w14:textId="77777777" w:rsidR="00A840CD" w:rsidRPr="00D62FB7" w:rsidRDefault="00A840CD" w:rsidP="00D62FB7">
      <w:pPr>
        <w:tabs>
          <w:tab w:val="left" w:pos="3450"/>
        </w:tabs>
        <w:jc w:val="both"/>
        <w:rPr>
          <w:rFonts w:cs="Times New Roman"/>
          <w:b/>
          <w:sz w:val="28"/>
          <w:szCs w:val="28"/>
          <w:lang w:val="vi-VN"/>
        </w:rPr>
      </w:pPr>
      <w:r w:rsidRPr="00D62FB7">
        <w:rPr>
          <w:rFonts w:cs="Times New Roman"/>
          <w:b/>
          <w:sz w:val="28"/>
          <w:szCs w:val="28"/>
          <w:lang w:val="vi-VN"/>
        </w:rPr>
        <w:lastRenderedPageBreak/>
        <w:t xml:space="preserve">2. ĐỐI TƯỢNG VÀ PHƯƠNG PHÁP NGHIÊN CỨU </w:t>
      </w:r>
    </w:p>
    <w:p w14:paraId="19C49565" w14:textId="77777777" w:rsidR="00A840CD" w:rsidRPr="00D62FB7" w:rsidRDefault="00A840CD" w:rsidP="00D62FB7">
      <w:pPr>
        <w:tabs>
          <w:tab w:val="left" w:pos="3450"/>
        </w:tabs>
        <w:jc w:val="both"/>
        <w:rPr>
          <w:rFonts w:cs="Times New Roman"/>
          <w:b/>
          <w:sz w:val="28"/>
          <w:szCs w:val="28"/>
          <w:lang w:val="vi-VN"/>
        </w:rPr>
      </w:pPr>
      <w:r w:rsidRPr="00D62FB7">
        <w:rPr>
          <w:rFonts w:cs="Times New Roman"/>
          <w:b/>
          <w:sz w:val="28"/>
          <w:szCs w:val="28"/>
          <w:lang w:val="vi-VN"/>
        </w:rPr>
        <w:t>2.1. Đối tượng, thời gian và địa điểm nghiên cứu</w:t>
      </w:r>
    </w:p>
    <w:p w14:paraId="25A40ED9" w14:textId="590C3CC3" w:rsidR="00A840CD" w:rsidRPr="00D62FB7" w:rsidRDefault="00A840CD" w:rsidP="00D62FB7">
      <w:pPr>
        <w:jc w:val="both"/>
        <w:rPr>
          <w:rFonts w:cs="Times New Roman"/>
          <w:b/>
          <w:i/>
          <w:sz w:val="28"/>
          <w:szCs w:val="28"/>
          <w:lang w:val="vi-VN"/>
        </w:rPr>
      </w:pPr>
      <w:r w:rsidRPr="00D62FB7">
        <w:rPr>
          <w:rFonts w:cs="Times New Roman"/>
          <w:b/>
          <w:i/>
          <w:sz w:val="28"/>
          <w:szCs w:val="28"/>
          <w:lang w:val="vi-VN"/>
        </w:rPr>
        <w:t>2.1.1. Đối tượng nghiên cứu</w:t>
      </w:r>
    </w:p>
    <w:p w14:paraId="72300648" w14:textId="77777777" w:rsidR="00276242" w:rsidRPr="00D62FB7" w:rsidRDefault="00276242" w:rsidP="00D62FB7">
      <w:pPr>
        <w:ind w:firstLine="360"/>
        <w:jc w:val="both"/>
        <w:rPr>
          <w:rFonts w:eastAsia="Calibri"/>
          <w:sz w:val="28"/>
          <w:szCs w:val="28"/>
          <w:lang w:val="vi-VN"/>
        </w:rPr>
      </w:pPr>
      <w:r w:rsidRPr="00D62FB7">
        <w:rPr>
          <w:rFonts w:eastAsia="Calibri"/>
          <w:sz w:val="28"/>
          <w:szCs w:val="28"/>
          <w:lang w:val="vi-VN"/>
        </w:rPr>
        <w:t xml:space="preserve">Các </w:t>
      </w:r>
      <w:r w:rsidRPr="00D62FB7">
        <w:rPr>
          <w:rFonts w:eastAsia="Calibri"/>
          <w:sz w:val="28"/>
          <w:szCs w:val="28"/>
        </w:rPr>
        <w:t xml:space="preserve">bệnh nhân đái tháo đường đến khám và điều trị ngoại trú </w:t>
      </w:r>
      <w:r w:rsidRPr="00D62FB7">
        <w:rPr>
          <w:rFonts w:eastAsia="Calibri"/>
          <w:sz w:val="28"/>
          <w:szCs w:val="28"/>
          <w:lang w:val="vi-VN"/>
        </w:rPr>
        <w:t>tại khoa Khám Bệnh &amp;</w:t>
      </w:r>
      <w:r w:rsidRPr="00D62FB7">
        <w:rPr>
          <w:rFonts w:eastAsia="Calibri"/>
          <w:sz w:val="28"/>
          <w:szCs w:val="28"/>
        </w:rPr>
        <w:t xml:space="preserve"> </w:t>
      </w:r>
      <w:r w:rsidRPr="00D62FB7">
        <w:rPr>
          <w:rFonts w:eastAsia="Calibri"/>
          <w:sz w:val="28"/>
          <w:szCs w:val="28"/>
          <w:lang w:val="vi-VN"/>
        </w:rPr>
        <w:t>QLSKL</w:t>
      </w:r>
      <w:r w:rsidRPr="00D62FB7">
        <w:rPr>
          <w:rFonts w:eastAsia="Calibri"/>
          <w:sz w:val="28"/>
          <w:szCs w:val="28"/>
        </w:rPr>
        <w:t>ĐB</w:t>
      </w:r>
      <w:r w:rsidRPr="00D62FB7">
        <w:rPr>
          <w:rFonts w:eastAsia="Calibri"/>
          <w:sz w:val="28"/>
          <w:szCs w:val="28"/>
          <w:lang w:val="vi-VN"/>
        </w:rPr>
        <w:t>, Viện Y học biển năm 2025.</w:t>
      </w:r>
    </w:p>
    <w:p w14:paraId="376DE88D" w14:textId="77777777" w:rsidR="00276242" w:rsidRPr="00D62FB7" w:rsidRDefault="00276242" w:rsidP="00D62FB7">
      <w:pPr>
        <w:ind w:firstLine="360"/>
        <w:jc w:val="both"/>
        <w:rPr>
          <w:rFonts w:eastAsia="Calibri"/>
          <w:sz w:val="28"/>
          <w:szCs w:val="28"/>
        </w:rPr>
      </w:pPr>
      <w:r w:rsidRPr="00D62FB7">
        <w:rPr>
          <w:rFonts w:eastAsia="Calibri"/>
          <w:sz w:val="28"/>
          <w:szCs w:val="28"/>
          <w:lang w:val="vi-VN"/>
        </w:rPr>
        <w:t>Tiêu chuẩn lựa chọn</w:t>
      </w:r>
      <w:r w:rsidRPr="00D62FB7">
        <w:rPr>
          <w:rFonts w:eastAsia="Calibri"/>
          <w:sz w:val="28"/>
          <w:szCs w:val="28"/>
        </w:rPr>
        <w:t>:</w:t>
      </w:r>
    </w:p>
    <w:p w14:paraId="0E7F2E63" w14:textId="5A1464C1" w:rsidR="00276242" w:rsidRPr="00D62FB7" w:rsidRDefault="00276242" w:rsidP="00276242">
      <w:pPr>
        <w:pStyle w:val="ListParagraph"/>
        <w:widowControl w:val="0"/>
        <w:numPr>
          <w:ilvl w:val="0"/>
          <w:numId w:val="9"/>
        </w:numPr>
        <w:autoSpaceDE w:val="0"/>
        <w:autoSpaceDN w:val="0"/>
        <w:contextualSpacing w:val="0"/>
        <w:jc w:val="both"/>
        <w:rPr>
          <w:rFonts w:eastAsia="Calibri"/>
          <w:sz w:val="28"/>
          <w:szCs w:val="28"/>
        </w:rPr>
      </w:pPr>
      <w:r w:rsidRPr="00D62FB7">
        <w:rPr>
          <w:rFonts w:eastAsia="Calibri"/>
          <w:sz w:val="28"/>
          <w:szCs w:val="28"/>
        </w:rPr>
        <w:t>Bệnh nhân đã được chẩn đoán đái tháo đường t</w:t>
      </w:r>
      <w:r w:rsidR="009D388F" w:rsidRPr="00D62FB7">
        <w:rPr>
          <w:rFonts w:eastAsia="Calibri"/>
          <w:sz w:val="28"/>
          <w:szCs w:val="28"/>
          <w:lang w:val="vi-VN"/>
        </w:rPr>
        <w:t>uýp</w:t>
      </w:r>
      <w:r w:rsidRPr="00D62FB7">
        <w:rPr>
          <w:rFonts w:eastAsia="Calibri"/>
          <w:sz w:val="28"/>
          <w:szCs w:val="28"/>
          <w:lang w:val="vi-VN"/>
        </w:rPr>
        <w:t xml:space="preserve"> 2</w:t>
      </w:r>
      <w:r w:rsidRPr="00D62FB7">
        <w:rPr>
          <w:rFonts w:eastAsia="Calibri"/>
          <w:sz w:val="28"/>
          <w:szCs w:val="28"/>
        </w:rPr>
        <w:t>.</w:t>
      </w:r>
    </w:p>
    <w:p w14:paraId="4023322E" w14:textId="57C89016" w:rsidR="00276242" w:rsidRPr="00D62FB7" w:rsidRDefault="00276242" w:rsidP="00276242">
      <w:pPr>
        <w:pStyle w:val="ListParagraph"/>
        <w:widowControl w:val="0"/>
        <w:numPr>
          <w:ilvl w:val="0"/>
          <w:numId w:val="9"/>
        </w:numPr>
        <w:autoSpaceDE w:val="0"/>
        <w:autoSpaceDN w:val="0"/>
        <w:contextualSpacing w:val="0"/>
        <w:jc w:val="both"/>
        <w:rPr>
          <w:rFonts w:eastAsia="Calibri"/>
          <w:sz w:val="28"/>
          <w:szCs w:val="28"/>
        </w:rPr>
      </w:pPr>
      <w:r w:rsidRPr="00D62FB7">
        <w:rPr>
          <w:rFonts w:eastAsia="Calibri"/>
          <w:sz w:val="28"/>
          <w:szCs w:val="28"/>
        </w:rPr>
        <w:t xml:space="preserve">Bệnh nhân không có biến chứng thận từ trước khi bị đái tháo đường </w:t>
      </w:r>
      <w:r w:rsidR="009D388F" w:rsidRPr="00D62FB7">
        <w:rPr>
          <w:rFonts w:eastAsia="Calibri"/>
          <w:sz w:val="28"/>
          <w:szCs w:val="28"/>
        </w:rPr>
        <w:t>tuýp</w:t>
      </w:r>
      <w:r w:rsidRPr="00D62FB7">
        <w:rPr>
          <w:rFonts w:eastAsia="Calibri"/>
          <w:sz w:val="28"/>
          <w:szCs w:val="28"/>
        </w:rPr>
        <w:t xml:space="preserve"> 2.</w:t>
      </w:r>
    </w:p>
    <w:p w14:paraId="2148DA9E" w14:textId="77777777" w:rsidR="00276242" w:rsidRPr="00D62FB7" w:rsidRDefault="00276242" w:rsidP="00276242">
      <w:pPr>
        <w:pStyle w:val="ListParagraph"/>
        <w:numPr>
          <w:ilvl w:val="0"/>
          <w:numId w:val="9"/>
        </w:numPr>
        <w:jc w:val="both"/>
        <w:rPr>
          <w:rFonts w:eastAsia="Calibri"/>
          <w:sz w:val="28"/>
          <w:szCs w:val="28"/>
          <w:lang w:val="vi-VN"/>
        </w:rPr>
      </w:pPr>
      <w:r w:rsidRPr="00D62FB7">
        <w:rPr>
          <w:rFonts w:eastAsia="Calibri"/>
          <w:sz w:val="28"/>
          <w:szCs w:val="28"/>
        </w:rPr>
        <w:t>Điều trị ngoại trú tại Khoa Khám bệnh của Viện Y học biển.</w:t>
      </w:r>
    </w:p>
    <w:p w14:paraId="02F792F4" w14:textId="77777777" w:rsidR="00276242" w:rsidRPr="00D62FB7" w:rsidRDefault="00276242" w:rsidP="00276242">
      <w:pPr>
        <w:pStyle w:val="ListParagraph"/>
        <w:numPr>
          <w:ilvl w:val="0"/>
          <w:numId w:val="9"/>
        </w:numPr>
        <w:jc w:val="both"/>
        <w:rPr>
          <w:rFonts w:eastAsia="Calibri"/>
          <w:sz w:val="28"/>
          <w:szCs w:val="28"/>
          <w:lang w:val="vi-VN"/>
        </w:rPr>
      </w:pPr>
      <w:r w:rsidRPr="00D62FB7">
        <w:rPr>
          <w:rFonts w:eastAsia="Calibri"/>
          <w:sz w:val="28"/>
          <w:szCs w:val="28"/>
          <w:lang w:val="vi-VN"/>
        </w:rPr>
        <w:t>Đồng ý tham gia nghiên cứu.</w:t>
      </w:r>
    </w:p>
    <w:p w14:paraId="6ECD4CEA" w14:textId="77777777" w:rsidR="00276242" w:rsidRPr="00D62FB7" w:rsidRDefault="00276242" w:rsidP="00276242">
      <w:pPr>
        <w:ind w:firstLine="360"/>
        <w:jc w:val="both"/>
        <w:rPr>
          <w:rFonts w:eastAsia="Calibri"/>
          <w:sz w:val="28"/>
          <w:szCs w:val="28"/>
        </w:rPr>
      </w:pPr>
      <w:r w:rsidRPr="00D62FB7">
        <w:rPr>
          <w:rFonts w:eastAsia="Calibri"/>
          <w:sz w:val="28"/>
          <w:szCs w:val="28"/>
        </w:rPr>
        <w:t>Tiêu chuẩn loại trừ:</w:t>
      </w:r>
    </w:p>
    <w:p w14:paraId="7BF0DBE5" w14:textId="196D2938" w:rsidR="003A09BF" w:rsidRPr="00D62FB7" w:rsidRDefault="003A09BF" w:rsidP="00276242">
      <w:pPr>
        <w:ind w:firstLine="360"/>
        <w:jc w:val="both"/>
        <w:rPr>
          <w:rFonts w:eastAsia="Calibri"/>
          <w:sz w:val="28"/>
          <w:szCs w:val="28"/>
        </w:rPr>
      </w:pPr>
      <w:r w:rsidRPr="00D62FB7">
        <w:rPr>
          <w:rFonts w:eastAsia="Calibri"/>
          <w:sz w:val="28"/>
          <w:szCs w:val="28"/>
        </w:rPr>
        <w:t xml:space="preserve">-    Bệnh nhân đã có biến chứng thận từ trước khi bị đái tháo đường </w:t>
      </w:r>
      <w:r w:rsidR="009D388F" w:rsidRPr="00D62FB7">
        <w:rPr>
          <w:rFonts w:eastAsia="Calibri"/>
          <w:sz w:val="28"/>
          <w:szCs w:val="28"/>
        </w:rPr>
        <w:t xml:space="preserve">tuýp </w:t>
      </w:r>
      <w:r w:rsidRPr="00D62FB7">
        <w:rPr>
          <w:rFonts w:eastAsia="Calibri"/>
          <w:sz w:val="28"/>
          <w:szCs w:val="28"/>
        </w:rPr>
        <w:t>2</w:t>
      </w:r>
    </w:p>
    <w:p w14:paraId="550CA8A4" w14:textId="77777777" w:rsidR="00276242" w:rsidRPr="00D62FB7" w:rsidRDefault="00276242" w:rsidP="00276242">
      <w:pPr>
        <w:pStyle w:val="ListParagraph"/>
        <w:numPr>
          <w:ilvl w:val="0"/>
          <w:numId w:val="10"/>
        </w:numPr>
        <w:jc w:val="both"/>
        <w:rPr>
          <w:rFonts w:eastAsia="Calibri"/>
          <w:sz w:val="28"/>
          <w:szCs w:val="28"/>
          <w:lang w:val="vi-VN"/>
        </w:rPr>
      </w:pPr>
      <w:r w:rsidRPr="00D62FB7">
        <w:rPr>
          <w:rFonts w:eastAsia="Calibri"/>
          <w:sz w:val="28"/>
          <w:szCs w:val="28"/>
        </w:rPr>
        <w:t>Bệnh nhân đang có tình trạng nhiễm trùng cấp tính.</w:t>
      </w:r>
    </w:p>
    <w:p w14:paraId="4583F3E2" w14:textId="3222AD88" w:rsidR="00276242" w:rsidRPr="00D62FB7" w:rsidRDefault="00276242" w:rsidP="00276242">
      <w:pPr>
        <w:pStyle w:val="ListParagraph"/>
        <w:numPr>
          <w:ilvl w:val="0"/>
          <w:numId w:val="10"/>
        </w:numPr>
        <w:jc w:val="both"/>
        <w:rPr>
          <w:rFonts w:eastAsia="Calibri"/>
          <w:sz w:val="28"/>
          <w:szCs w:val="28"/>
          <w:lang w:val="vi-VN"/>
        </w:rPr>
      </w:pPr>
      <w:r w:rsidRPr="00D62FB7">
        <w:rPr>
          <w:rFonts w:eastAsia="Calibri"/>
          <w:sz w:val="28"/>
          <w:szCs w:val="28"/>
          <w:lang w:val="vi-VN"/>
        </w:rPr>
        <w:t>Bệnh nhân không đồng ý tham gia nghiên cứu.</w:t>
      </w:r>
    </w:p>
    <w:p w14:paraId="050D3E69" w14:textId="69917D9F" w:rsidR="00A840CD" w:rsidRPr="00D62FB7" w:rsidRDefault="00A840CD" w:rsidP="00D62FB7">
      <w:pPr>
        <w:tabs>
          <w:tab w:val="left" w:pos="3450"/>
        </w:tabs>
        <w:jc w:val="both"/>
        <w:rPr>
          <w:rFonts w:cs="Times New Roman"/>
          <w:b/>
          <w:i/>
          <w:sz w:val="28"/>
          <w:szCs w:val="28"/>
        </w:rPr>
      </w:pPr>
      <w:r w:rsidRPr="00D62FB7">
        <w:rPr>
          <w:rFonts w:cs="Times New Roman"/>
          <w:b/>
          <w:i/>
          <w:sz w:val="28"/>
          <w:szCs w:val="28"/>
          <w:lang w:val="vi-VN"/>
        </w:rPr>
        <w:t>2.1.2. Địa điểm nghiên cứu</w:t>
      </w:r>
      <w:r w:rsidR="00276242" w:rsidRPr="00D62FB7">
        <w:rPr>
          <w:rFonts w:cs="Times New Roman"/>
          <w:b/>
          <w:i/>
          <w:sz w:val="28"/>
          <w:szCs w:val="28"/>
        </w:rPr>
        <w:t xml:space="preserve">: </w:t>
      </w:r>
      <w:r w:rsidR="00276242" w:rsidRPr="00D62FB7">
        <w:rPr>
          <w:bCs/>
          <w:iCs/>
          <w:sz w:val="28"/>
          <w:szCs w:val="28"/>
          <w:lang w:val="vi-VN"/>
        </w:rPr>
        <w:t>Tại Viện Y học biển.</w:t>
      </w:r>
    </w:p>
    <w:p w14:paraId="681FF252" w14:textId="0A014C3B" w:rsidR="00A840CD" w:rsidRPr="00D62FB7" w:rsidRDefault="00A840CD" w:rsidP="00D62FB7">
      <w:pPr>
        <w:tabs>
          <w:tab w:val="left" w:pos="3450"/>
        </w:tabs>
        <w:jc w:val="both"/>
        <w:rPr>
          <w:rFonts w:cs="Times New Roman"/>
          <w:b/>
          <w:i/>
          <w:sz w:val="28"/>
          <w:szCs w:val="28"/>
        </w:rPr>
      </w:pPr>
      <w:r w:rsidRPr="00D62FB7">
        <w:rPr>
          <w:rFonts w:cs="Times New Roman"/>
          <w:b/>
          <w:i/>
          <w:sz w:val="28"/>
          <w:szCs w:val="28"/>
          <w:lang w:val="vi-VN"/>
        </w:rPr>
        <w:t>2.1.3. Thời gian nghiên cứu</w:t>
      </w:r>
      <w:r w:rsidR="00276242" w:rsidRPr="00D62FB7">
        <w:rPr>
          <w:rFonts w:cs="Times New Roman"/>
          <w:b/>
          <w:i/>
          <w:sz w:val="28"/>
          <w:szCs w:val="28"/>
        </w:rPr>
        <w:t xml:space="preserve">: </w:t>
      </w:r>
      <w:r w:rsidR="00276242" w:rsidRPr="00D62FB7">
        <w:rPr>
          <w:rFonts w:eastAsia="Calibri"/>
          <w:sz w:val="28"/>
          <w:szCs w:val="28"/>
          <w:lang w:val="vi-VN"/>
        </w:rPr>
        <w:t>Từ tháng 03/2025- 10/2025</w:t>
      </w:r>
    </w:p>
    <w:p w14:paraId="2CA02C20" w14:textId="77777777" w:rsidR="00A840CD" w:rsidRPr="00D62FB7" w:rsidRDefault="00A840CD" w:rsidP="00D62FB7">
      <w:pPr>
        <w:tabs>
          <w:tab w:val="left" w:pos="3450"/>
        </w:tabs>
        <w:jc w:val="both"/>
        <w:rPr>
          <w:rFonts w:cs="Times New Roman"/>
          <w:b/>
          <w:sz w:val="28"/>
          <w:szCs w:val="28"/>
          <w:lang w:val="vi-VN"/>
        </w:rPr>
      </w:pPr>
      <w:r w:rsidRPr="00D62FB7">
        <w:rPr>
          <w:rFonts w:cs="Times New Roman"/>
          <w:b/>
          <w:sz w:val="28"/>
          <w:szCs w:val="28"/>
          <w:lang w:val="vi-VN"/>
        </w:rPr>
        <w:t>2.2. Phương pháp nghiên cứu</w:t>
      </w:r>
    </w:p>
    <w:p w14:paraId="17C99687" w14:textId="7DEB8BE5" w:rsidR="00A840CD" w:rsidRPr="00D62FB7" w:rsidRDefault="00A840CD" w:rsidP="00D62FB7">
      <w:pPr>
        <w:keepNext/>
        <w:outlineLvl w:val="2"/>
        <w:rPr>
          <w:b/>
          <w:bCs/>
          <w:i/>
          <w:sz w:val="28"/>
          <w:szCs w:val="28"/>
          <w:lang w:val="vi-VN"/>
        </w:rPr>
      </w:pPr>
      <w:r w:rsidRPr="00D62FB7">
        <w:rPr>
          <w:rFonts w:cs="Times New Roman"/>
          <w:b/>
          <w:i/>
          <w:sz w:val="28"/>
          <w:szCs w:val="28"/>
          <w:lang w:val="vi-VN"/>
        </w:rPr>
        <w:t>2.2.1. Thiết kế nghiên cứu</w:t>
      </w:r>
      <w:r w:rsidR="004B355D" w:rsidRPr="00D62FB7">
        <w:rPr>
          <w:rFonts w:cs="Times New Roman"/>
          <w:b/>
          <w:i/>
          <w:sz w:val="28"/>
          <w:szCs w:val="28"/>
        </w:rPr>
        <w:t xml:space="preserve">: </w:t>
      </w:r>
      <w:r w:rsidR="004B355D" w:rsidRPr="00D62FB7">
        <w:rPr>
          <w:bCs/>
          <w:sz w:val="28"/>
          <w:szCs w:val="28"/>
          <w:lang w:val="vi-VN"/>
        </w:rPr>
        <w:t>Phương pháp mô tả cắt ngang.</w:t>
      </w:r>
    </w:p>
    <w:p w14:paraId="2BA076C9" w14:textId="58EDD52F" w:rsidR="00A840CD" w:rsidRPr="00D62FB7" w:rsidRDefault="00A840CD" w:rsidP="00D62FB7">
      <w:pPr>
        <w:tabs>
          <w:tab w:val="left" w:pos="3450"/>
        </w:tabs>
        <w:jc w:val="both"/>
        <w:rPr>
          <w:rFonts w:cs="Times New Roman"/>
          <w:b/>
          <w:i/>
          <w:sz w:val="28"/>
          <w:szCs w:val="28"/>
          <w:lang w:val="vi-VN"/>
        </w:rPr>
      </w:pPr>
      <w:r w:rsidRPr="00D62FB7">
        <w:rPr>
          <w:rFonts w:cs="Times New Roman"/>
          <w:b/>
          <w:i/>
          <w:sz w:val="28"/>
          <w:szCs w:val="28"/>
          <w:lang w:val="vi-VN"/>
        </w:rPr>
        <w:t>2.2.2. Cỡ mẫu và phương pháp chọn mẫu</w:t>
      </w:r>
    </w:p>
    <w:p w14:paraId="3BFF3F76" w14:textId="77777777" w:rsidR="004B355D" w:rsidRPr="00D62FB7" w:rsidRDefault="004B355D" w:rsidP="00D62FB7">
      <w:pPr>
        <w:pStyle w:val="ListParagraph"/>
        <w:widowControl w:val="0"/>
        <w:numPr>
          <w:ilvl w:val="0"/>
          <w:numId w:val="12"/>
        </w:numPr>
        <w:autoSpaceDE w:val="0"/>
        <w:autoSpaceDN w:val="0"/>
        <w:ind w:left="426"/>
        <w:contextualSpacing w:val="0"/>
        <w:jc w:val="both"/>
        <w:rPr>
          <w:sz w:val="28"/>
          <w:szCs w:val="28"/>
        </w:rPr>
      </w:pPr>
      <w:r w:rsidRPr="00D62FB7">
        <w:rPr>
          <w:sz w:val="28"/>
          <w:szCs w:val="28"/>
        </w:rPr>
        <w:t>Cỡ mẫu nghiên cứu được tính theo công thức:</w:t>
      </w:r>
    </w:p>
    <w:p w14:paraId="4A325707" w14:textId="77777777" w:rsidR="004B355D" w:rsidRPr="00D62FB7" w:rsidRDefault="004B355D" w:rsidP="004B355D">
      <w:pPr>
        <w:rPr>
          <w:sz w:val="28"/>
          <w:szCs w:val="28"/>
          <w:lang w:val="it-IT"/>
        </w:rPr>
      </w:pPr>
      <w:r w:rsidRPr="00D62FB7">
        <w:rPr>
          <w:sz w:val="28"/>
          <w:szCs w:val="28"/>
          <w:lang w:val="it-IT"/>
        </w:rPr>
        <w:t xml:space="preserve">                                                          p(1-p)</w:t>
      </w:r>
    </w:p>
    <w:p w14:paraId="08417420" w14:textId="77777777" w:rsidR="004B355D" w:rsidRPr="00D62FB7" w:rsidRDefault="004B355D" w:rsidP="004B355D">
      <w:pPr>
        <w:pStyle w:val="ListParagraph"/>
        <w:rPr>
          <w:b/>
          <w:i/>
          <w:sz w:val="28"/>
          <w:szCs w:val="28"/>
          <w:u w:val="single"/>
          <w:lang w:val="it-IT"/>
        </w:rPr>
      </w:pPr>
      <w:r w:rsidRPr="00D62FB7">
        <w:rPr>
          <w:sz w:val="28"/>
          <w:szCs w:val="28"/>
          <w:lang w:val="it-IT"/>
        </w:rPr>
        <w:t xml:space="preserve">       </w:t>
      </w:r>
      <w:r w:rsidRPr="00D62FB7">
        <w:rPr>
          <w:sz w:val="28"/>
          <w:szCs w:val="28"/>
          <w:lang w:val="it-IT"/>
        </w:rPr>
        <w:tab/>
      </w:r>
      <w:r w:rsidRPr="00D62FB7">
        <w:rPr>
          <w:sz w:val="28"/>
          <w:szCs w:val="28"/>
          <w:lang w:val="it-IT"/>
        </w:rPr>
        <w:tab/>
        <w:t xml:space="preserve">    n = Z </w:t>
      </w:r>
      <w:r w:rsidRPr="00D62FB7">
        <w:rPr>
          <w:sz w:val="28"/>
          <w:szCs w:val="28"/>
          <w:vertAlign w:val="superscript"/>
          <w:lang w:val="it-IT"/>
        </w:rPr>
        <w:t>2</w:t>
      </w:r>
      <w:r w:rsidRPr="00D62FB7">
        <w:rPr>
          <w:sz w:val="28"/>
          <w:szCs w:val="28"/>
          <w:lang w:val="it-IT"/>
        </w:rPr>
        <w:t xml:space="preserve"> </w:t>
      </w:r>
      <w:r w:rsidRPr="00D62FB7">
        <w:rPr>
          <w:sz w:val="28"/>
          <w:szCs w:val="28"/>
          <w:vertAlign w:val="subscript"/>
          <w:lang w:val="it-IT"/>
        </w:rPr>
        <w:t>1-</w:t>
      </w:r>
      <w:r w:rsidRPr="00D62FB7">
        <w:rPr>
          <w:sz w:val="28"/>
          <w:szCs w:val="28"/>
          <w:vertAlign w:val="subscript"/>
        </w:rPr>
        <w:t>α</w:t>
      </w:r>
      <w:r w:rsidRPr="00D62FB7">
        <w:rPr>
          <w:sz w:val="28"/>
          <w:szCs w:val="28"/>
          <w:vertAlign w:val="subscript"/>
          <w:lang w:val="it-IT"/>
        </w:rPr>
        <w:t>/2</w:t>
      </w:r>
      <w:r w:rsidRPr="00D62FB7">
        <w:rPr>
          <w:sz w:val="28"/>
          <w:szCs w:val="28"/>
          <w:lang w:val="it-IT"/>
        </w:rPr>
        <w:t xml:space="preserve">   -------------- </w:t>
      </w:r>
    </w:p>
    <w:p w14:paraId="5210952A" w14:textId="77777777" w:rsidR="004B355D" w:rsidRPr="00D62FB7" w:rsidRDefault="004B355D" w:rsidP="004B355D">
      <w:pPr>
        <w:pStyle w:val="ListParagraph"/>
        <w:jc w:val="both"/>
        <w:rPr>
          <w:sz w:val="28"/>
          <w:szCs w:val="28"/>
          <w:lang w:val="it-IT"/>
        </w:rPr>
      </w:pPr>
      <w:r w:rsidRPr="00D62FB7">
        <w:rPr>
          <w:sz w:val="28"/>
          <w:szCs w:val="28"/>
          <w:lang w:val="it-IT"/>
        </w:rPr>
        <w:t xml:space="preserve">                                               d</w:t>
      </w:r>
      <w:r w:rsidRPr="00D62FB7">
        <w:rPr>
          <w:sz w:val="28"/>
          <w:szCs w:val="28"/>
          <w:vertAlign w:val="superscript"/>
          <w:lang w:val="it-IT"/>
        </w:rPr>
        <w:t>2</w:t>
      </w:r>
      <w:r w:rsidRPr="00D62FB7">
        <w:rPr>
          <w:sz w:val="28"/>
          <w:szCs w:val="28"/>
          <w:lang w:val="it-IT"/>
        </w:rPr>
        <w:t xml:space="preserve">            </w:t>
      </w:r>
    </w:p>
    <w:p w14:paraId="6137462C" w14:textId="77777777" w:rsidR="004B355D" w:rsidRPr="00D62FB7" w:rsidRDefault="004B355D" w:rsidP="004B355D">
      <w:pPr>
        <w:jc w:val="both"/>
        <w:rPr>
          <w:i/>
          <w:sz w:val="28"/>
          <w:szCs w:val="28"/>
          <w:lang w:val="it-IT"/>
        </w:rPr>
      </w:pPr>
      <w:r w:rsidRPr="00D62FB7">
        <w:rPr>
          <w:sz w:val="28"/>
          <w:szCs w:val="28"/>
          <w:lang w:val="it-IT"/>
        </w:rPr>
        <w:t xml:space="preserve"> </w:t>
      </w:r>
      <w:r w:rsidRPr="00D62FB7">
        <w:rPr>
          <w:sz w:val="28"/>
          <w:szCs w:val="28"/>
          <w:lang w:val="it-IT"/>
        </w:rPr>
        <w:tab/>
      </w:r>
      <w:r w:rsidRPr="00D62FB7">
        <w:rPr>
          <w:i/>
          <w:sz w:val="28"/>
          <w:szCs w:val="28"/>
          <w:lang w:val="it-IT"/>
        </w:rPr>
        <w:t>Trong đó:</w:t>
      </w:r>
    </w:p>
    <w:p w14:paraId="208BDEA0" w14:textId="77777777" w:rsidR="004B355D" w:rsidRPr="00D62FB7" w:rsidRDefault="004B355D" w:rsidP="004B355D">
      <w:pPr>
        <w:pStyle w:val="ListParagraph"/>
        <w:jc w:val="both"/>
        <w:rPr>
          <w:sz w:val="28"/>
          <w:szCs w:val="28"/>
          <w:lang w:val="it-IT"/>
        </w:rPr>
      </w:pPr>
      <w:r w:rsidRPr="00D62FB7">
        <w:rPr>
          <w:sz w:val="28"/>
          <w:szCs w:val="28"/>
          <w:lang w:val="it-IT"/>
        </w:rPr>
        <w:t>+ n: cỡ mẫu cần nghiên cứu</w:t>
      </w:r>
    </w:p>
    <w:p w14:paraId="30E87565" w14:textId="77777777" w:rsidR="004B355D" w:rsidRPr="00D62FB7" w:rsidRDefault="004B355D" w:rsidP="004B355D">
      <w:pPr>
        <w:pStyle w:val="ListParagraph"/>
        <w:jc w:val="both"/>
        <w:rPr>
          <w:sz w:val="28"/>
          <w:szCs w:val="28"/>
          <w:lang w:val="it-IT"/>
        </w:rPr>
      </w:pPr>
      <w:r w:rsidRPr="00D62FB7">
        <w:rPr>
          <w:sz w:val="28"/>
          <w:szCs w:val="28"/>
          <w:lang w:val="it-IT"/>
        </w:rPr>
        <w:t xml:space="preserve">+ Z </w:t>
      </w:r>
      <w:r w:rsidRPr="00D62FB7">
        <w:rPr>
          <w:sz w:val="28"/>
          <w:szCs w:val="28"/>
          <w:vertAlign w:val="superscript"/>
          <w:lang w:val="it-IT"/>
        </w:rPr>
        <w:t>2</w:t>
      </w:r>
      <w:r w:rsidRPr="00D62FB7">
        <w:rPr>
          <w:sz w:val="28"/>
          <w:szCs w:val="28"/>
          <w:lang w:val="it-IT"/>
        </w:rPr>
        <w:t xml:space="preserve"> </w:t>
      </w:r>
      <w:r w:rsidRPr="00D62FB7">
        <w:rPr>
          <w:sz w:val="28"/>
          <w:szCs w:val="28"/>
          <w:vertAlign w:val="subscript"/>
          <w:lang w:val="it-IT"/>
        </w:rPr>
        <w:t>1-</w:t>
      </w:r>
      <w:r w:rsidRPr="00D62FB7">
        <w:rPr>
          <w:sz w:val="28"/>
          <w:szCs w:val="28"/>
          <w:vertAlign w:val="subscript"/>
        </w:rPr>
        <w:t>α</w:t>
      </w:r>
      <w:r w:rsidRPr="00D62FB7">
        <w:rPr>
          <w:sz w:val="28"/>
          <w:szCs w:val="28"/>
          <w:vertAlign w:val="subscript"/>
          <w:lang w:val="it-IT"/>
        </w:rPr>
        <w:t>/2</w:t>
      </w:r>
      <w:r w:rsidRPr="00D62FB7">
        <w:rPr>
          <w:sz w:val="28"/>
          <w:szCs w:val="28"/>
          <w:lang w:val="it-IT"/>
        </w:rPr>
        <w:t xml:space="preserve"> : hệ số tin cậy, chọn Z = 1,96  tương ứng với  độ tin cậy là 95%</w:t>
      </w:r>
    </w:p>
    <w:p w14:paraId="60EC724A" w14:textId="349E0944" w:rsidR="004B355D" w:rsidRPr="00D62FB7" w:rsidRDefault="004B355D" w:rsidP="004B355D">
      <w:pPr>
        <w:pStyle w:val="NormalWeb"/>
        <w:shd w:val="clear" w:color="auto" w:fill="FFFFFF"/>
        <w:spacing w:before="0" w:beforeAutospacing="0" w:after="0" w:afterAutospacing="0" w:line="360" w:lineRule="auto"/>
        <w:ind w:left="360"/>
        <w:jc w:val="both"/>
        <w:rPr>
          <w:sz w:val="28"/>
          <w:szCs w:val="28"/>
          <w:lang w:val="it-IT"/>
        </w:rPr>
      </w:pPr>
      <w:r w:rsidRPr="00D62FB7">
        <w:rPr>
          <w:sz w:val="28"/>
          <w:szCs w:val="28"/>
          <w:lang w:val="it-IT"/>
        </w:rPr>
        <w:t xml:space="preserve">     + p: tỷ lệ đái tháo đường typ 2 có biến chứng thận của bệnh nhân </w:t>
      </w:r>
      <w:r w:rsidRPr="00D62FB7">
        <w:rPr>
          <w:sz w:val="28"/>
          <w:szCs w:val="28"/>
          <w:shd w:val="clear" w:color="auto" w:fill="FFFFFF"/>
          <w:lang w:val="it-IT"/>
        </w:rPr>
        <w:t xml:space="preserve">điều trị ngoại trú tại Khoa khám bệnh, Bệnh viện Đa khoa Cái Nước năm 2022-2023 là 28,57% </w:t>
      </w:r>
      <w:r w:rsidR="00B472AE" w:rsidRPr="00D62FB7">
        <w:rPr>
          <w:sz w:val="28"/>
          <w:szCs w:val="28"/>
          <w:lang w:val="it-IT"/>
        </w:rPr>
        <w:t>[4</w:t>
      </w:r>
      <w:r w:rsidRPr="00D62FB7">
        <w:rPr>
          <w:sz w:val="28"/>
          <w:szCs w:val="28"/>
          <w:lang w:val="it-IT"/>
        </w:rPr>
        <w:t>].</w:t>
      </w:r>
    </w:p>
    <w:p w14:paraId="69E96F7A" w14:textId="77777777" w:rsidR="004B355D" w:rsidRPr="00D62FB7" w:rsidRDefault="004B355D" w:rsidP="004B355D">
      <w:pPr>
        <w:pStyle w:val="ListParagraph"/>
        <w:jc w:val="both"/>
        <w:rPr>
          <w:sz w:val="28"/>
          <w:szCs w:val="28"/>
          <w:lang w:val="vi-VN"/>
        </w:rPr>
      </w:pPr>
      <w:r w:rsidRPr="00D62FB7">
        <w:rPr>
          <w:sz w:val="28"/>
          <w:szCs w:val="28"/>
          <w:lang w:val="it-IT"/>
        </w:rPr>
        <w:t xml:space="preserve">+ </w:t>
      </w:r>
      <w:r w:rsidRPr="00D62FB7">
        <w:rPr>
          <w:sz w:val="28"/>
          <w:szCs w:val="28"/>
          <w:lang w:val="vi-VN"/>
        </w:rPr>
        <w:t xml:space="preserve"> </w:t>
      </w:r>
      <w:r w:rsidRPr="00D62FB7">
        <w:rPr>
          <w:sz w:val="28"/>
          <w:szCs w:val="28"/>
          <w:lang w:val="it-IT"/>
        </w:rPr>
        <w:t xml:space="preserve">d: </w:t>
      </w:r>
      <w:r w:rsidRPr="00D62FB7">
        <w:rPr>
          <w:sz w:val="28"/>
          <w:szCs w:val="28"/>
          <w:lang w:val="vi-VN"/>
        </w:rPr>
        <w:t xml:space="preserve"> chọn</w:t>
      </w:r>
      <w:r w:rsidRPr="00D62FB7">
        <w:rPr>
          <w:sz w:val="28"/>
          <w:szCs w:val="28"/>
          <w:lang w:val="it-IT"/>
        </w:rPr>
        <w:t xml:space="preserve"> d</w:t>
      </w:r>
      <w:r w:rsidRPr="00D62FB7">
        <w:rPr>
          <w:sz w:val="28"/>
          <w:szCs w:val="28"/>
          <w:lang w:val="vi-VN"/>
        </w:rPr>
        <w:t xml:space="preserve"> = 0,05</w:t>
      </w:r>
    </w:p>
    <w:p w14:paraId="3B66790E" w14:textId="77777777" w:rsidR="004B355D" w:rsidRPr="00D62FB7" w:rsidRDefault="004B355D" w:rsidP="004B355D">
      <w:pPr>
        <w:ind w:right="3"/>
        <w:jc w:val="both"/>
        <w:rPr>
          <w:sz w:val="28"/>
          <w:szCs w:val="28"/>
          <w:lang w:val="vi-VN"/>
        </w:rPr>
      </w:pPr>
      <w:r w:rsidRPr="00D62FB7">
        <w:rPr>
          <w:sz w:val="28"/>
          <w:szCs w:val="28"/>
          <w:lang w:val="it-IT"/>
        </w:rPr>
        <w:lastRenderedPageBreak/>
        <w:t xml:space="preserve">Thay vào công thức, ta tính được: n = </w:t>
      </w:r>
      <w:r w:rsidRPr="00D62FB7">
        <w:rPr>
          <w:sz w:val="28"/>
          <w:szCs w:val="28"/>
          <w:lang w:val="vi-VN"/>
        </w:rPr>
        <w:t>314</w:t>
      </w:r>
    </w:p>
    <w:p w14:paraId="37185846" w14:textId="3C2E90C5" w:rsidR="004B355D" w:rsidRPr="00D62FB7" w:rsidRDefault="004B355D" w:rsidP="004B355D">
      <w:pPr>
        <w:pStyle w:val="ListParagraph"/>
        <w:widowControl w:val="0"/>
        <w:numPr>
          <w:ilvl w:val="0"/>
          <w:numId w:val="12"/>
        </w:numPr>
        <w:autoSpaceDE w:val="0"/>
        <w:autoSpaceDN w:val="0"/>
        <w:ind w:left="426"/>
        <w:contextualSpacing w:val="0"/>
        <w:jc w:val="both"/>
        <w:rPr>
          <w:sz w:val="28"/>
          <w:szCs w:val="28"/>
        </w:rPr>
      </w:pPr>
      <w:r w:rsidRPr="00D62FB7">
        <w:rPr>
          <w:sz w:val="28"/>
          <w:szCs w:val="28"/>
        </w:rPr>
        <w:t xml:space="preserve">Phương pháp chọn mẫu: Mẫu nghiên cứu được chọn theo phương pháp chọn mẫu có chủ đích. </w:t>
      </w:r>
    </w:p>
    <w:p w14:paraId="768D2DF9" w14:textId="77777777" w:rsidR="00A840CD" w:rsidRPr="00D62FB7" w:rsidRDefault="00A840CD" w:rsidP="00A840CD">
      <w:pPr>
        <w:tabs>
          <w:tab w:val="left" w:pos="3450"/>
        </w:tabs>
        <w:spacing w:line="276" w:lineRule="auto"/>
        <w:jc w:val="both"/>
        <w:rPr>
          <w:rFonts w:cs="Times New Roman"/>
          <w:b/>
          <w:i/>
          <w:sz w:val="28"/>
          <w:szCs w:val="28"/>
          <w:lang w:val="vi-VN"/>
        </w:rPr>
      </w:pPr>
      <w:r w:rsidRPr="00D62FB7">
        <w:rPr>
          <w:rFonts w:cs="Times New Roman"/>
          <w:b/>
          <w:i/>
          <w:sz w:val="28"/>
          <w:szCs w:val="28"/>
          <w:lang w:val="vi-VN"/>
        </w:rPr>
        <w:t>2.2.3. Nội dung nghiên cứu</w:t>
      </w:r>
    </w:p>
    <w:p w14:paraId="722CC1C6" w14:textId="77777777" w:rsidR="004B355D" w:rsidRPr="00D62FB7" w:rsidRDefault="004B355D" w:rsidP="004B355D">
      <w:pPr>
        <w:pStyle w:val="ListParagraph"/>
        <w:widowControl w:val="0"/>
        <w:numPr>
          <w:ilvl w:val="0"/>
          <w:numId w:val="12"/>
        </w:numPr>
        <w:autoSpaceDE w:val="0"/>
        <w:autoSpaceDN w:val="0"/>
        <w:ind w:left="426"/>
        <w:contextualSpacing w:val="0"/>
        <w:jc w:val="both"/>
        <w:rPr>
          <w:sz w:val="28"/>
          <w:szCs w:val="28"/>
        </w:rPr>
      </w:pPr>
      <w:r w:rsidRPr="00D62FB7">
        <w:rPr>
          <w:sz w:val="28"/>
          <w:szCs w:val="28"/>
        </w:rPr>
        <w:t>Đặc điểm chung của đối tượng nghiên cứu.</w:t>
      </w:r>
    </w:p>
    <w:p w14:paraId="3A12AC5C" w14:textId="77777777" w:rsidR="004B355D" w:rsidRPr="00D62FB7" w:rsidRDefault="004B355D" w:rsidP="004B355D">
      <w:pPr>
        <w:pStyle w:val="ListParagraph"/>
        <w:widowControl w:val="0"/>
        <w:numPr>
          <w:ilvl w:val="0"/>
          <w:numId w:val="12"/>
        </w:numPr>
        <w:autoSpaceDE w:val="0"/>
        <w:autoSpaceDN w:val="0"/>
        <w:ind w:left="426"/>
        <w:contextualSpacing w:val="0"/>
        <w:jc w:val="both"/>
        <w:rPr>
          <w:sz w:val="28"/>
          <w:szCs w:val="28"/>
        </w:rPr>
      </w:pPr>
      <w:r w:rsidRPr="00D62FB7">
        <w:rPr>
          <w:sz w:val="28"/>
          <w:szCs w:val="28"/>
        </w:rPr>
        <w:t>Tỉ lệ bệnh nhân đái tháo đường có biến chứng thận (chỉ số ACR niệu, mức lọc cầu thận)</w:t>
      </w:r>
    </w:p>
    <w:p w14:paraId="796B20C2" w14:textId="53C35DCE" w:rsidR="004B355D" w:rsidRPr="00D62FB7" w:rsidRDefault="004B355D" w:rsidP="004B355D">
      <w:pPr>
        <w:pStyle w:val="ListParagraph"/>
        <w:widowControl w:val="0"/>
        <w:numPr>
          <w:ilvl w:val="0"/>
          <w:numId w:val="12"/>
        </w:numPr>
        <w:autoSpaceDE w:val="0"/>
        <w:autoSpaceDN w:val="0"/>
        <w:ind w:left="426"/>
        <w:contextualSpacing w:val="0"/>
        <w:jc w:val="both"/>
        <w:rPr>
          <w:sz w:val="28"/>
          <w:szCs w:val="28"/>
        </w:rPr>
      </w:pPr>
      <w:r w:rsidRPr="00D62FB7">
        <w:rPr>
          <w:sz w:val="28"/>
          <w:szCs w:val="28"/>
        </w:rPr>
        <w:t>Một số yếu tố liên quan: thời gian mắc bệnh, kiểm soát đường máu (glucose máu lúc đói, HbA</w:t>
      </w:r>
      <w:r w:rsidR="009D388F" w:rsidRPr="00D62FB7">
        <w:rPr>
          <w:sz w:val="28"/>
          <w:szCs w:val="28"/>
          <w:vertAlign w:val="subscript"/>
        </w:rPr>
        <w:t>1</w:t>
      </w:r>
      <w:r w:rsidRPr="00D62FB7">
        <w:rPr>
          <w:sz w:val="28"/>
          <w:szCs w:val="28"/>
        </w:rPr>
        <w:t>c), tăng huyết áp.</w:t>
      </w:r>
    </w:p>
    <w:p w14:paraId="01DD8666" w14:textId="13B6951D" w:rsidR="00A840CD" w:rsidRPr="00D62FB7" w:rsidRDefault="00A840CD" w:rsidP="00FE35EA">
      <w:pPr>
        <w:tabs>
          <w:tab w:val="left" w:pos="3450"/>
        </w:tabs>
        <w:spacing w:after="120" w:line="276" w:lineRule="auto"/>
        <w:jc w:val="both"/>
        <w:rPr>
          <w:rFonts w:cs="Times New Roman"/>
          <w:b/>
          <w:i/>
          <w:sz w:val="28"/>
          <w:szCs w:val="28"/>
          <w:lang w:val="vi-VN"/>
        </w:rPr>
      </w:pPr>
      <w:r w:rsidRPr="00D62FB7">
        <w:rPr>
          <w:rFonts w:cs="Times New Roman"/>
          <w:b/>
          <w:i/>
          <w:sz w:val="28"/>
          <w:szCs w:val="28"/>
          <w:lang w:val="vi-VN"/>
        </w:rPr>
        <w:t xml:space="preserve">2.2.4. Công cụ và kỹ thuật thu thập thông tin </w:t>
      </w:r>
    </w:p>
    <w:p w14:paraId="6B230996" w14:textId="77777777" w:rsidR="004B355D" w:rsidRPr="00D62FB7" w:rsidRDefault="004B355D" w:rsidP="004B355D">
      <w:pPr>
        <w:pStyle w:val="ListParagraph"/>
        <w:widowControl w:val="0"/>
        <w:numPr>
          <w:ilvl w:val="0"/>
          <w:numId w:val="12"/>
        </w:numPr>
        <w:autoSpaceDE w:val="0"/>
        <w:autoSpaceDN w:val="0"/>
        <w:ind w:left="426"/>
        <w:contextualSpacing w:val="0"/>
        <w:jc w:val="both"/>
        <w:rPr>
          <w:sz w:val="28"/>
          <w:szCs w:val="28"/>
        </w:rPr>
      </w:pPr>
      <w:r w:rsidRPr="00D62FB7">
        <w:rPr>
          <w:sz w:val="28"/>
          <w:szCs w:val="28"/>
        </w:rPr>
        <w:t>Hỏi bệnh: tuổi, giới, thời gian mắc bệnh.</w:t>
      </w:r>
    </w:p>
    <w:p w14:paraId="3A33A22C" w14:textId="77777777" w:rsidR="004B355D" w:rsidRPr="00D62FB7" w:rsidRDefault="004B355D" w:rsidP="004B355D">
      <w:pPr>
        <w:pStyle w:val="ListParagraph"/>
        <w:widowControl w:val="0"/>
        <w:numPr>
          <w:ilvl w:val="0"/>
          <w:numId w:val="12"/>
        </w:numPr>
        <w:autoSpaceDE w:val="0"/>
        <w:autoSpaceDN w:val="0"/>
        <w:ind w:left="426"/>
        <w:contextualSpacing w:val="0"/>
        <w:jc w:val="both"/>
        <w:rPr>
          <w:sz w:val="28"/>
          <w:szCs w:val="28"/>
        </w:rPr>
      </w:pPr>
      <w:r w:rsidRPr="00D62FB7">
        <w:rPr>
          <w:sz w:val="28"/>
          <w:szCs w:val="28"/>
        </w:rPr>
        <w:t xml:space="preserve">Khám lâm sàng: để phát hiện tình trạng tăng huyết áp, các triệu chứng của bệnh thận do đái tháo đường như phù, thiếu máu…do các bác sĩ chuyên khoa của viện Y học biển thực hiện. </w:t>
      </w:r>
    </w:p>
    <w:p w14:paraId="69E1545D" w14:textId="77777777" w:rsidR="004B355D" w:rsidRPr="00D62FB7" w:rsidRDefault="004B355D" w:rsidP="004B355D">
      <w:pPr>
        <w:pStyle w:val="ListParagraph"/>
        <w:widowControl w:val="0"/>
        <w:numPr>
          <w:ilvl w:val="0"/>
          <w:numId w:val="12"/>
        </w:numPr>
        <w:autoSpaceDE w:val="0"/>
        <w:autoSpaceDN w:val="0"/>
        <w:ind w:left="426"/>
        <w:contextualSpacing w:val="0"/>
        <w:jc w:val="both"/>
        <w:rPr>
          <w:sz w:val="28"/>
          <w:szCs w:val="28"/>
        </w:rPr>
      </w:pPr>
      <w:r w:rsidRPr="00D62FB7">
        <w:rPr>
          <w:sz w:val="28"/>
          <w:szCs w:val="28"/>
        </w:rPr>
        <w:t>Xét nghiệm: Định lượng glucose máu lúc đói, tỷ lệ HbA</w:t>
      </w:r>
      <w:r w:rsidRPr="00D62FB7">
        <w:rPr>
          <w:sz w:val="28"/>
          <w:szCs w:val="28"/>
          <w:vertAlign w:val="subscript"/>
        </w:rPr>
        <w:t>1</w:t>
      </w:r>
      <w:r w:rsidRPr="00D62FB7">
        <w:rPr>
          <w:sz w:val="28"/>
          <w:szCs w:val="28"/>
        </w:rPr>
        <w:t>c, ure, creatinin máu, định lượng albumin niệu, creatinin niệu, xét nghiệm nước tiểu thường quy (10 thông số).</w:t>
      </w:r>
    </w:p>
    <w:p w14:paraId="046E6096" w14:textId="77777777" w:rsidR="004B355D" w:rsidRPr="00D62FB7" w:rsidRDefault="004B355D" w:rsidP="004B355D">
      <w:pPr>
        <w:pStyle w:val="ListParagraph"/>
        <w:widowControl w:val="0"/>
        <w:numPr>
          <w:ilvl w:val="0"/>
          <w:numId w:val="12"/>
        </w:numPr>
        <w:autoSpaceDE w:val="0"/>
        <w:autoSpaceDN w:val="0"/>
        <w:ind w:left="426"/>
        <w:contextualSpacing w:val="0"/>
        <w:jc w:val="both"/>
        <w:rPr>
          <w:sz w:val="28"/>
          <w:szCs w:val="28"/>
        </w:rPr>
      </w:pPr>
      <w:r w:rsidRPr="00D62FB7">
        <w:rPr>
          <w:sz w:val="28"/>
          <w:szCs w:val="28"/>
        </w:rPr>
        <w:t>Kết quả khám lâm sàng, xét nghiệm, phỏng vấn bệnh nhân sẽ được ghi vào mẫu bệnh án được thiết kế sẵn (phụ lục</w:t>
      </w:r>
      <w:r w:rsidRPr="00D62FB7">
        <w:rPr>
          <w:sz w:val="28"/>
          <w:szCs w:val="28"/>
          <w:lang w:val="vi-VN"/>
        </w:rPr>
        <w:t xml:space="preserve"> 1</w:t>
      </w:r>
      <w:r w:rsidRPr="00D62FB7">
        <w:rPr>
          <w:sz w:val="28"/>
          <w:szCs w:val="28"/>
        </w:rPr>
        <w:t>).</w:t>
      </w:r>
    </w:p>
    <w:p w14:paraId="197C0414" w14:textId="77777777" w:rsidR="004B355D" w:rsidRPr="00D62FB7" w:rsidRDefault="004B355D" w:rsidP="004B355D">
      <w:pPr>
        <w:pStyle w:val="BodyText"/>
        <w:widowControl w:val="0"/>
        <w:numPr>
          <w:ilvl w:val="0"/>
          <w:numId w:val="13"/>
        </w:numPr>
        <w:autoSpaceDE w:val="0"/>
        <w:autoSpaceDN w:val="0"/>
        <w:spacing w:after="0"/>
        <w:jc w:val="both"/>
        <w:rPr>
          <w:sz w:val="28"/>
          <w:szCs w:val="28"/>
        </w:rPr>
      </w:pPr>
      <w:r w:rsidRPr="00D62FB7">
        <w:rPr>
          <w:sz w:val="28"/>
          <w:szCs w:val="28"/>
          <w:shd w:val="clear" w:color="auto" w:fill="FFFFFF"/>
        </w:rPr>
        <w:t xml:space="preserve">Huyết áp động mạch: </w:t>
      </w:r>
      <w:r w:rsidRPr="00D62FB7">
        <w:rPr>
          <w:sz w:val="28"/>
          <w:szCs w:val="28"/>
        </w:rPr>
        <w:t xml:space="preserve">Tất cả các đối tượng nghiên cứu trước khi khám đều được nghỉ ngơi 10 phút và không dùng chất kích thích (như uống rượu, bia, cà phê, thuốc lá). </w:t>
      </w:r>
      <w:r w:rsidRPr="00D62FB7">
        <w:rPr>
          <w:sz w:val="28"/>
          <w:szCs w:val="28"/>
          <w:shd w:val="clear" w:color="auto" w:fill="FFFFFF"/>
        </w:rPr>
        <w:t>Đo bằng huyết áp kế đồng hồ theo phương pháp Koroskov.</w:t>
      </w:r>
    </w:p>
    <w:p w14:paraId="45B545D6" w14:textId="3E99C0D2" w:rsidR="004B355D" w:rsidRPr="00D62FB7" w:rsidRDefault="004B355D" w:rsidP="00A41F6B">
      <w:pPr>
        <w:pStyle w:val="BodyText"/>
        <w:spacing w:after="0"/>
        <w:ind w:left="308" w:right="158" w:firstLine="412"/>
        <w:jc w:val="both"/>
        <w:rPr>
          <w:sz w:val="28"/>
          <w:szCs w:val="28"/>
        </w:rPr>
      </w:pPr>
      <w:r w:rsidRPr="00D62FB7">
        <w:rPr>
          <w:sz w:val="28"/>
          <w:szCs w:val="28"/>
        </w:rPr>
        <w:t>Nhận định con số huyết áp theo tiêu chuẩn của Hội tim mạch học Việ</w:t>
      </w:r>
      <w:r w:rsidR="009F13E5" w:rsidRPr="00D62FB7">
        <w:rPr>
          <w:sz w:val="28"/>
          <w:szCs w:val="28"/>
        </w:rPr>
        <w:t>t Nam năm 2024</w:t>
      </w:r>
      <w:r w:rsidRPr="00D62FB7">
        <w:rPr>
          <w:sz w:val="28"/>
          <w:szCs w:val="28"/>
        </w:rPr>
        <w:t xml:space="preserve"> đối với người từ 18 tuổi trở lên</w:t>
      </w:r>
      <w:r w:rsidR="00C51322" w:rsidRPr="00D62FB7">
        <w:rPr>
          <w:sz w:val="28"/>
          <w:szCs w:val="28"/>
        </w:rPr>
        <w:t xml:space="preserve"> </w:t>
      </w:r>
      <w:r w:rsidR="00C51322" w:rsidRPr="00D62FB7">
        <w:rPr>
          <w:rFonts w:eastAsia="Calibri"/>
          <w:spacing w:val="-4"/>
          <w:sz w:val="28"/>
          <w:szCs w:val="28"/>
        </w:rPr>
        <w:t>[</w:t>
      </w:r>
      <w:r w:rsidR="00B472AE" w:rsidRPr="00D62FB7">
        <w:rPr>
          <w:rFonts w:eastAsia="Calibri"/>
          <w:spacing w:val="-4"/>
          <w:sz w:val="28"/>
          <w:szCs w:val="28"/>
          <w:lang w:val="vi-VN"/>
        </w:rPr>
        <w:t>5</w:t>
      </w:r>
      <w:r w:rsidR="00C51322" w:rsidRPr="00D62FB7">
        <w:rPr>
          <w:rFonts w:eastAsia="Calibri"/>
          <w:spacing w:val="-4"/>
          <w:sz w:val="28"/>
          <w:szCs w:val="28"/>
        </w:rPr>
        <w:t>]</w:t>
      </w:r>
      <w:r w:rsidRPr="00D62FB7">
        <w:rPr>
          <w:sz w:val="28"/>
          <w:szCs w:val="28"/>
        </w:rPr>
        <w:t>.</w:t>
      </w:r>
    </w:p>
    <w:p w14:paraId="56450306" w14:textId="18AC8016" w:rsidR="004B355D" w:rsidRPr="00D62FB7" w:rsidRDefault="004B355D" w:rsidP="004B355D">
      <w:pPr>
        <w:pStyle w:val="BodyText"/>
        <w:widowControl w:val="0"/>
        <w:numPr>
          <w:ilvl w:val="0"/>
          <w:numId w:val="13"/>
        </w:numPr>
        <w:autoSpaceDE w:val="0"/>
        <w:autoSpaceDN w:val="0"/>
        <w:spacing w:after="0"/>
        <w:ind w:right="158"/>
        <w:jc w:val="both"/>
        <w:rPr>
          <w:spacing w:val="-4"/>
          <w:sz w:val="28"/>
          <w:szCs w:val="28"/>
        </w:rPr>
      </w:pPr>
      <w:r w:rsidRPr="00D62FB7">
        <w:rPr>
          <w:bCs/>
          <w:sz w:val="28"/>
          <w:szCs w:val="28"/>
          <w:lang w:val="it-IT"/>
        </w:rPr>
        <w:t>Chẩn đoán đái tháo đường theo tiêu chuẩn của Bộ Y tế 2020</w:t>
      </w:r>
      <w:r w:rsidRPr="00D62FB7">
        <w:rPr>
          <w:bCs/>
          <w:sz w:val="28"/>
          <w:szCs w:val="28"/>
          <w:lang w:val="vi-VN"/>
        </w:rPr>
        <w:t xml:space="preserve"> </w:t>
      </w:r>
      <w:r w:rsidRPr="00D62FB7">
        <w:rPr>
          <w:rFonts w:eastAsia="Calibri"/>
          <w:spacing w:val="-4"/>
          <w:sz w:val="28"/>
          <w:szCs w:val="28"/>
        </w:rPr>
        <w:t>[</w:t>
      </w:r>
      <w:r w:rsidR="00B472AE" w:rsidRPr="00D62FB7">
        <w:rPr>
          <w:rFonts w:eastAsia="Calibri"/>
          <w:spacing w:val="-4"/>
          <w:sz w:val="28"/>
          <w:szCs w:val="28"/>
          <w:lang w:val="vi-VN"/>
        </w:rPr>
        <w:t>6</w:t>
      </w:r>
      <w:r w:rsidRPr="00D62FB7">
        <w:rPr>
          <w:rFonts w:eastAsia="Calibri"/>
          <w:spacing w:val="-4"/>
          <w:sz w:val="28"/>
          <w:szCs w:val="28"/>
        </w:rPr>
        <w:t>]</w:t>
      </w:r>
      <w:r w:rsidRPr="00D62FB7">
        <w:rPr>
          <w:bCs/>
          <w:sz w:val="28"/>
          <w:szCs w:val="28"/>
          <w:lang w:val="vi-VN"/>
        </w:rPr>
        <w:t>.</w:t>
      </w:r>
    </w:p>
    <w:p w14:paraId="3091E6AE" w14:textId="1F7A2215" w:rsidR="004B355D" w:rsidRPr="00D62FB7" w:rsidRDefault="004B355D" w:rsidP="00C51322">
      <w:pPr>
        <w:pStyle w:val="BodyText"/>
        <w:widowControl w:val="0"/>
        <w:numPr>
          <w:ilvl w:val="0"/>
          <w:numId w:val="13"/>
        </w:numPr>
        <w:autoSpaceDE w:val="0"/>
        <w:autoSpaceDN w:val="0"/>
        <w:spacing w:after="100" w:afterAutospacing="1"/>
        <w:ind w:right="158"/>
        <w:jc w:val="both"/>
        <w:rPr>
          <w:sz w:val="28"/>
          <w:szCs w:val="28"/>
        </w:rPr>
      </w:pPr>
      <w:r w:rsidRPr="00D62FB7">
        <w:rPr>
          <w:sz w:val="28"/>
          <w:szCs w:val="28"/>
        </w:rPr>
        <w:t xml:space="preserve">Mục tiêu điều trị cho bệnh nhân đái tháo đường ở người trưởng thành, không có thai </w:t>
      </w:r>
      <w:r w:rsidR="00B472AE" w:rsidRPr="00D62FB7">
        <w:rPr>
          <w:rFonts w:eastAsia="Calibri"/>
          <w:sz w:val="28"/>
          <w:szCs w:val="28"/>
        </w:rPr>
        <w:t>[6</w:t>
      </w:r>
      <w:r w:rsidRPr="00D62FB7">
        <w:rPr>
          <w:rFonts w:eastAsia="Calibri"/>
          <w:sz w:val="28"/>
          <w:szCs w:val="28"/>
        </w:rPr>
        <w:t>]</w:t>
      </w:r>
      <w:r w:rsidR="00C51322" w:rsidRPr="00D62FB7">
        <w:rPr>
          <w:sz w:val="28"/>
          <w:szCs w:val="28"/>
        </w:rPr>
        <w:t>:</w:t>
      </w:r>
    </w:p>
    <w:tbl>
      <w:tblPr>
        <w:tblStyle w:val="TableGrid"/>
        <w:tblW w:w="5000" w:type="pct"/>
        <w:tblLook w:val="04A0" w:firstRow="1" w:lastRow="0" w:firstColumn="1" w:lastColumn="0" w:noHBand="0" w:noVBand="1"/>
      </w:tblPr>
      <w:tblGrid>
        <w:gridCol w:w="4823"/>
        <w:gridCol w:w="4239"/>
      </w:tblGrid>
      <w:tr w:rsidR="00D62FB7" w:rsidRPr="00D62FB7" w14:paraId="5F6ED113" w14:textId="77777777" w:rsidTr="00F66AC6">
        <w:trPr>
          <w:trHeight w:val="411"/>
        </w:trPr>
        <w:tc>
          <w:tcPr>
            <w:tcW w:w="2661" w:type="pct"/>
            <w:vAlign w:val="center"/>
          </w:tcPr>
          <w:p w14:paraId="684B7175" w14:textId="5984313A" w:rsidR="004B355D" w:rsidRPr="00D62FB7" w:rsidRDefault="004B355D" w:rsidP="00F66AC6">
            <w:pPr>
              <w:pStyle w:val="BodyText"/>
              <w:spacing w:line="360" w:lineRule="auto"/>
              <w:ind w:right="43"/>
              <w:jc w:val="center"/>
              <w:rPr>
                <w:b/>
                <w:spacing w:val="-4"/>
                <w:sz w:val="28"/>
                <w:szCs w:val="28"/>
              </w:rPr>
            </w:pPr>
            <w:r w:rsidRPr="00D62FB7">
              <w:rPr>
                <w:b/>
                <w:spacing w:val="-4"/>
                <w:sz w:val="28"/>
                <w:szCs w:val="28"/>
              </w:rPr>
              <w:t>Mục tiêu</w:t>
            </w:r>
          </w:p>
        </w:tc>
        <w:tc>
          <w:tcPr>
            <w:tcW w:w="2339" w:type="pct"/>
            <w:vAlign w:val="center"/>
          </w:tcPr>
          <w:p w14:paraId="314C83F3" w14:textId="77777777" w:rsidR="004B355D" w:rsidRPr="00D62FB7" w:rsidRDefault="004B355D" w:rsidP="00F66AC6">
            <w:pPr>
              <w:pStyle w:val="BodyText"/>
              <w:spacing w:line="360" w:lineRule="auto"/>
              <w:ind w:right="43"/>
              <w:jc w:val="center"/>
              <w:rPr>
                <w:b/>
                <w:spacing w:val="-4"/>
                <w:sz w:val="28"/>
                <w:szCs w:val="28"/>
              </w:rPr>
            </w:pPr>
            <w:r w:rsidRPr="00D62FB7">
              <w:rPr>
                <w:b/>
                <w:spacing w:val="-4"/>
                <w:sz w:val="28"/>
                <w:szCs w:val="28"/>
              </w:rPr>
              <w:t>Chỉ số</w:t>
            </w:r>
          </w:p>
        </w:tc>
      </w:tr>
      <w:tr w:rsidR="00D62FB7" w:rsidRPr="00D62FB7" w14:paraId="164EF805" w14:textId="77777777" w:rsidTr="00F66AC6">
        <w:trPr>
          <w:trHeight w:val="475"/>
        </w:trPr>
        <w:tc>
          <w:tcPr>
            <w:tcW w:w="2661" w:type="pct"/>
            <w:vAlign w:val="center"/>
            <w:hideMark/>
          </w:tcPr>
          <w:p w14:paraId="3957B0E7" w14:textId="77777777" w:rsidR="004B355D" w:rsidRPr="00D62FB7" w:rsidRDefault="004B355D" w:rsidP="00F66AC6">
            <w:pPr>
              <w:spacing w:line="360" w:lineRule="auto"/>
              <w:jc w:val="center"/>
              <w:rPr>
                <w:sz w:val="28"/>
                <w:szCs w:val="28"/>
              </w:rPr>
            </w:pPr>
            <w:r w:rsidRPr="00D62FB7">
              <w:rPr>
                <w:sz w:val="28"/>
                <w:szCs w:val="28"/>
                <w:lang w:val="vi-VN"/>
              </w:rPr>
              <w:t>HbA</w:t>
            </w:r>
            <w:r w:rsidRPr="00D62FB7">
              <w:rPr>
                <w:sz w:val="28"/>
                <w:szCs w:val="28"/>
                <w:vertAlign w:val="subscript"/>
                <w:lang w:val="vi-VN"/>
              </w:rPr>
              <w:t>1</w:t>
            </w:r>
            <w:r w:rsidRPr="00D62FB7">
              <w:rPr>
                <w:sz w:val="28"/>
                <w:szCs w:val="28"/>
                <w:lang w:val="vi-VN"/>
              </w:rPr>
              <w:t>c</w:t>
            </w:r>
          </w:p>
        </w:tc>
        <w:tc>
          <w:tcPr>
            <w:tcW w:w="2339" w:type="pct"/>
            <w:vAlign w:val="center"/>
            <w:hideMark/>
          </w:tcPr>
          <w:p w14:paraId="742A5014" w14:textId="77777777" w:rsidR="004B355D" w:rsidRPr="00D62FB7" w:rsidRDefault="004B355D" w:rsidP="00F66AC6">
            <w:pPr>
              <w:spacing w:line="360" w:lineRule="auto"/>
              <w:jc w:val="center"/>
              <w:rPr>
                <w:sz w:val="28"/>
                <w:szCs w:val="28"/>
              </w:rPr>
            </w:pPr>
            <w:r w:rsidRPr="00D62FB7">
              <w:rPr>
                <w:sz w:val="28"/>
                <w:szCs w:val="28"/>
                <w:lang w:val="vi-VN"/>
              </w:rPr>
              <w:t>&lt; 7% (53mmol/mol)</w:t>
            </w:r>
          </w:p>
        </w:tc>
      </w:tr>
      <w:tr w:rsidR="004B355D" w:rsidRPr="00D62FB7" w14:paraId="3DF50D69" w14:textId="77777777" w:rsidTr="00F66AC6">
        <w:trPr>
          <w:trHeight w:val="793"/>
        </w:trPr>
        <w:tc>
          <w:tcPr>
            <w:tcW w:w="2661" w:type="pct"/>
            <w:vAlign w:val="center"/>
            <w:hideMark/>
          </w:tcPr>
          <w:p w14:paraId="6E8D88E4" w14:textId="77777777" w:rsidR="004B355D" w:rsidRPr="00D62FB7" w:rsidRDefault="004B355D" w:rsidP="00F66AC6">
            <w:pPr>
              <w:spacing w:line="360" w:lineRule="auto"/>
              <w:jc w:val="center"/>
              <w:rPr>
                <w:sz w:val="28"/>
                <w:szCs w:val="28"/>
              </w:rPr>
            </w:pPr>
            <w:r w:rsidRPr="00D62FB7">
              <w:rPr>
                <w:sz w:val="28"/>
                <w:szCs w:val="28"/>
                <w:lang w:val="vi-VN"/>
              </w:rPr>
              <w:lastRenderedPageBreak/>
              <w:t>Glucose huyết tương mao mạch lúc đói</w:t>
            </w:r>
          </w:p>
        </w:tc>
        <w:tc>
          <w:tcPr>
            <w:tcW w:w="2339" w:type="pct"/>
            <w:vAlign w:val="center"/>
            <w:hideMark/>
          </w:tcPr>
          <w:p w14:paraId="46C9920E" w14:textId="77777777" w:rsidR="004B355D" w:rsidRPr="00D62FB7" w:rsidRDefault="004B355D" w:rsidP="00F66AC6">
            <w:pPr>
              <w:spacing w:line="360" w:lineRule="auto"/>
              <w:jc w:val="center"/>
              <w:rPr>
                <w:sz w:val="28"/>
                <w:szCs w:val="28"/>
              </w:rPr>
            </w:pPr>
            <w:r w:rsidRPr="00D62FB7">
              <w:rPr>
                <w:sz w:val="28"/>
                <w:szCs w:val="28"/>
                <w:lang w:val="vi-VN"/>
              </w:rPr>
              <w:t>80-130 mg/dL (4,4-7,2 mmol/L)</w:t>
            </w:r>
          </w:p>
        </w:tc>
      </w:tr>
    </w:tbl>
    <w:p w14:paraId="7D104550" w14:textId="77777777" w:rsidR="004B355D" w:rsidRPr="00D62FB7" w:rsidRDefault="004B355D" w:rsidP="004B355D">
      <w:pPr>
        <w:pStyle w:val="BodyText"/>
        <w:rPr>
          <w:spacing w:val="-4"/>
        </w:rPr>
      </w:pPr>
    </w:p>
    <w:p w14:paraId="74401BE6" w14:textId="02C2C33F" w:rsidR="004B355D" w:rsidRPr="00D62FB7" w:rsidRDefault="004B355D" w:rsidP="004B355D">
      <w:pPr>
        <w:jc w:val="both"/>
        <w:rPr>
          <w:rFonts w:cs="Times New Roman"/>
          <w:sz w:val="28"/>
          <w:szCs w:val="28"/>
          <w:shd w:val="clear" w:color="auto" w:fill="FFFFFF"/>
        </w:rPr>
      </w:pPr>
      <w:r w:rsidRPr="00D62FB7">
        <w:t xml:space="preserve"> </w:t>
      </w:r>
      <w:r w:rsidRPr="00D62FB7">
        <w:rPr>
          <w:rFonts w:cs="Times New Roman"/>
          <w:sz w:val="28"/>
          <w:szCs w:val="28"/>
          <w:shd w:val="clear" w:color="auto" w:fill="FFFFFF"/>
        </w:rPr>
        <w:t>-</w:t>
      </w:r>
      <w:r w:rsidRPr="00D62FB7">
        <w:rPr>
          <w:rFonts w:cs="Times New Roman"/>
          <w:sz w:val="28"/>
          <w:szCs w:val="28"/>
          <w:shd w:val="clear" w:color="auto" w:fill="FFFFFF"/>
          <w:lang w:val="vi-VN"/>
        </w:rPr>
        <w:t xml:space="preserve">   </w:t>
      </w:r>
      <w:r w:rsidRPr="00D62FB7">
        <w:rPr>
          <w:rFonts w:cs="Times New Roman"/>
          <w:sz w:val="28"/>
          <w:szCs w:val="28"/>
          <w:shd w:val="clear" w:color="auto" w:fill="FFFFFF"/>
        </w:rPr>
        <w:t>Hiện nay có 3 phương pháp đánh giá tổn thương</w:t>
      </w:r>
      <w:r w:rsidRPr="00D62FB7">
        <w:rPr>
          <w:rFonts w:cs="Times New Roman"/>
          <w:sz w:val="28"/>
          <w:szCs w:val="28"/>
          <w:shd w:val="clear" w:color="auto" w:fill="FFFFFF"/>
          <w:lang w:val="vi-VN"/>
        </w:rPr>
        <w:t xml:space="preserve"> thận</w:t>
      </w:r>
      <w:r w:rsidRPr="00D62FB7">
        <w:rPr>
          <w:rFonts w:cs="Times New Roman"/>
          <w:sz w:val="28"/>
          <w:szCs w:val="28"/>
          <w:shd w:val="clear" w:color="auto" w:fill="FFFFFF"/>
        </w:rPr>
        <w:t xml:space="preserve"> sớm gồm: Sinh thiết thận, đánh giá qua mức lọc cầu thận và đánh giá qua sự xuất hiện của albumin niệu. Trong đó sinh thiết là tiêu chuẩn vàng nhưng khó thực hiện. Vì vậy, ta đánh giá tổn thương thận qua 2 yếu tố là mức lọc cầu thận hoặc đánh giá sự xuất hiên albumin niệu. Xét nghiệm định lượng MAU 24h là tiêu chuẩn vàng trong đánh giá microalbumin niệ</w:t>
      </w:r>
      <w:r w:rsidR="00B472AE" w:rsidRPr="00D62FB7">
        <w:rPr>
          <w:rFonts w:cs="Times New Roman"/>
          <w:sz w:val="28"/>
          <w:szCs w:val="28"/>
          <w:shd w:val="clear" w:color="auto" w:fill="FFFFFF"/>
        </w:rPr>
        <w:t>u [7</w:t>
      </w:r>
      <w:r w:rsidRPr="00D62FB7">
        <w:rPr>
          <w:rFonts w:cs="Times New Roman"/>
          <w:sz w:val="28"/>
          <w:szCs w:val="28"/>
          <w:shd w:val="clear" w:color="auto" w:fill="FFFFFF"/>
        </w:rPr>
        <w:t>], xong việc thu thập mẫu nước tiểu 24h là rất khó khăn, dễ sai số do bảo quản. Hơn nữa sự bài tiết Albumin niệu là thay đổi theo ngày, biến đổi ở các mẫu khác nhau, phụ thuộc vào nhiều yếu tố trong khi ACR niệu (</w:t>
      </w:r>
      <w:r w:rsidRPr="00D62FB7">
        <w:rPr>
          <w:rFonts w:cs="Times New Roman"/>
          <w:sz w:val="28"/>
          <w:szCs w:val="28"/>
          <w:shd w:val="clear" w:color="auto" w:fill="F7F7F7"/>
        </w:rPr>
        <w:t xml:space="preserve">urine albumin to creatinine ratio) </w:t>
      </w:r>
      <w:r w:rsidRPr="00D62FB7">
        <w:rPr>
          <w:rFonts w:cs="Times New Roman"/>
          <w:sz w:val="28"/>
          <w:szCs w:val="28"/>
          <w:shd w:val="clear" w:color="auto" w:fill="FFFFFF"/>
        </w:rPr>
        <w:t>gần như là không thay đổi. Do đó, một tiêu chuẩn được NKF (National Kidney Foundation) khuyến cáo áp dụng hiện nay là dựa vào ACR với mẫu nước tiểu ngẫu nhiên để gián tiếp đánh giá sự bài tiết Albumin niệu 24h. Nhiều nghiên cứu đã chứng minh có mối tương quan chặt chẽ giữa tỷ số ACR với mẫu nước tiểu ngẫu nhiên và Albumin niệu 24h. Đo ACR sử dụng mẫu nước tiểu ngẫu nhiên rất thuận tiện cho bệnh nhân và có giá trị trong chẩn đoán tổn thương thận ở bệnh nhân đái tháo đườ</w:t>
      </w:r>
      <w:r w:rsidR="00B472AE" w:rsidRPr="00D62FB7">
        <w:rPr>
          <w:rFonts w:cs="Times New Roman"/>
          <w:sz w:val="28"/>
          <w:szCs w:val="28"/>
          <w:shd w:val="clear" w:color="auto" w:fill="FFFFFF"/>
        </w:rPr>
        <w:t>ng [8</w:t>
      </w:r>
      <w:r w:rsidRPr="00D62FB7">
        <w:rPr>
          <w:rFonts w:cs="Times New Roman"/>
          <w:sz w:val="28"/>
          <w:szCs w:val="28"/>
          <w:shd w:val="clear" w:color="auto" w:fill="FFFFFF"/>
        </w:rPr>
        <w:t>]</w:t>
      </w:r>
      <w:r w:rsidR="00F66AC6" w:rsidRPr="00D62FB7">
        <w:rPr>
          <w:rFonts w:cs="Times New Roman"/>
          <w:sz w:val="28"/>
          <w:szCs w:val="28"/>
          <w:shd w:val="clear" w:color="auto" w:fill="FFFFFF"/>
        </w:rPr>
        <w:t>,</w:t>
      </w:r>
      <w:r w:rsidR="00B472AE" w:rsidRPr="00D62FB7">
        <w:rPr>
          <w:rFonts w:cs="Times New Roman"/>
          <w:sz w:val="28"/>
          <w:szCs w:val="28"/>
          <w:shd w:val="clear" w:color="auto" w:fill="FFFFFF"/>
        </w:rPr>
        <w:t>[9</w:t>
      </w:r>
      <w:r w:rsidRPr="00D62FB7">
        <w:rPr>
          <w:rFonts w:cs="Times New Roman"/>
          <w:sz w:val="28"/>
          <w:szCs w:val="28"/>
          <w:shd w:val="clear" w:color="auto" w:fill="FFFFFF"/>
        </w:rPr>
        <w:t>]</w:t>
      </w:r>
      <w:r w:rsidR="00F66AC6" w:rsidRPr="00D62FB7">
        <w:rPr>
          <w:rFonts w:cs="Times New Roman"/>
          <w:sz w:val="28"/>
          <w:szCs w:val="28"/>
          <w:shd w:val="clear" w:color="auto" w:fill="FFFFFF"/>
        </w:rPr>
        <w:t>,</w:t>
      </w:r>
      <w:r w:rsidR="00B472AE" w:rsidRPr="00D62FB7">
        <w:rPr>
          <w:rFonts w:cs="Times New Roman"/>
          <w:sz w:val="28"/>
          <w:szCs w:val="28"/>
          <w:shd w:val="clear" w:color="auto" w:fill="FFFFFF"/>
        </w:rPr>
        <w:t>[10</w:t>
      </w:r>
      <w:r w:rsidRPr="00D62FB7">
        <w:rPr>
          <w:rFonts w:cs="Times New Roman"/>
          <w:sz w:val="28"/>
          <w:szCs w:val="28"/>
          <w:shd w:val="clear" w:color="auto" w:fill="FFFFFF"/>
        </w:rPr>
        <w:t>]</w:t>
      </w:r>
      <w:r w:rsidR="00F66AC6" w:rsidRPr="00D62FB7">
        <w:rPr>
          <w:rFonts w:cs="Times New Roman"/>
          <w:sz w:val="28"/>
          <w:szCs w:val="28"/>
          <w:shd w:val="clear" w:color="auto" w:fill="FFFFFF"/>
        </w:rPr>
        <w:t>,</w:t>
      </w:r>
      <w:r w:rsidR="00B472AE" w:rsidRPr="00D62FB7">
        <w:rPr>
          <w:rFonts w:cs="Times New Roman"/>
          <w:sz w:val="28"/>
          <w:szCs w:val="28"/>
          <w:shd w:val="clear" w:color="auto" w:fill="FFFFFF"/>
        </w:rPr>
        <w:t>[11</w:t>
      </w:r>
      <w:r w:rsidRPr="00D62FB7">
        <w:rPr>
          <w:rFonts w:cs="Times New Roman"/>
          <w:sz w:val="28"/>
          <w:szCs w:val="28"/>
          <w:shd w:val="clear" w:color="auto" w:fill="FFFFFF"/>
        </w:rPr>
        <w:t>].</w:t>
      </w:r>
    </w:p>
    <w:p w14:paraId="5A7B40E9" w14:textId="62B059FB" w:rsidR="004B355D" w:rsidRPr="00D62FB7" w:rsidRDefault="004B355D" w:rsidP="00C42C32">
      <w:pPr>
        <w:pStyle w:val="BodyText"/>
        <w:spacing w:after="0"/>
        <w:ind w:right="43"/>
        <w:jc w:val="both"/>
        <w:rPr>
          <w:rFonts w:cs="Times New Roman"/>
          <w:spacing w:val="-8"/>
          <w:position w:val="-4"/>
          <w:sz w:val="28"/>
          <w:szCs w:val="28"/>
          <w:lang w:val="vi-VN"/>
        </w:rPr>
      </w:pPr>
      <w:r w:rsidRPr="00D62FB7">
        <w:rPr>
          <w:rFonts w:cs="Times New Roman"/>
          <w:spacing w:val="-4"/>
          <w:sz w:val="28"/>
          <w:szCs w:val="28"/>
        </w:rPr>
        <w:t xml:space="preserve">-   Tiêu chuẩn đánh giá biến chứng thận </w:t>
      </w:r>
      <w:r w:rsidRPr="00D62FB7">
        <w:rPr>
          <w:rFonts w:cs="Times New Roman"/>
          <w:sz w:val="28"/>
          <w:szCs w:val="28"/>
        </w:rPr>
        <w:t xml:space="preserve">dựa vào tiêu chuẩn hội thận học Hoa Kỳ </w:t>
      </w:r>
      <w:r w:rsidRPr="00D62FB7">
        <w:rPr>
          <w:rFonts w:cs="Times New Roman"/>
          <w:spacing w:val="-8"/>
          <w:position w:val="-4"/>
          <w:sz w:val="28"/>
          <w:szCs w:val="28"/>
        </w:rPr>
        <w:t xml:space="preserve">năm </w:t>
      </w:r>
      <w:r w:rsidR="00E43A71" w:rsidRPr="00D62FB7">
        <w:rPr>
          <w:rFonts w:cs="Times New Roman"/>
          <w:spacing w:val="-8"/>
          <w:position w:val="-4"/>
          <w:sz w:val="28"/>
          <w:szCs w:val="28"/>
        </w:rPr>
        <w:t>2024</w:t>
      </w:r>
      <w:r w:rsidRPr="00D62FB7">
        <w:rPr>
          <w:rFonts w:cs="Times New Roman"/>
          <w:spacing w:val="-8"/>
          <w:position w:val="-4"/>
          <w:sz w:val="28"/>
          <w:szCs w:val="28"/>
        </w:rPr>
        <w:t>, mức ACR &lt; 3mg/mmol là bình thường, ACR 3-30mg/mmol là MAU niệu</w:t>
      </w:r>
      <w:r w:rsidR="00B472AE" w:rsidRPr="00D62FB7">
        <w:rPr>
          <w:rFonts w:cs="Times New Roman"/>
          <w:spacing w:val="-8"/>
          <w:position w:val="-4"/>
          <w:sz w:val="28"/>
          <w:szCs w:val="28"/>
        </w:rPr>
        <w:t xml:space="preserve"> </w:t>
      </w:r>
      <w:r w:rsidR="00B472AE" w:rsidRPr="00D62FB7">
        <w:rPr>
          <w:rFonts w:cs="Times New Roman"/>
          <w:sz w:val="28"/>
          <w:szCs w:val="28"/>
          <w:shd w:val="clear" w:color="auto" w:fill="FFFFFF"/>
        </w:rPr>
        <w:t>[2]</w:t>
      </w:r>
      <w:r w:rsidRPr="00D62FB7">
        <w:rPr>
          <w:rFonts w:cs="Times New Roman"/>
          <w:spacing w:val="-8"/>
          <w:position w:val="-4"/>
          <w:sz w:val="28"/>
          <w:szCs w:val="28"/>
        </w:rPr>
        <w:t>.</w:t>
      </w:r>
    </w:p>
    <w:p w14:paraId="45761C50" w14:textId="77777777" w:rsidR="004B355D" w:rsidRPr="00D62FB7" w:rsidRDefault="004B355D" w:rsidP="00137D53">
      <w:pPr>
        <w:pStyle w:val="BodyText"/>
        <w:spacing w:after="0"/>
        <w:ind w:right="43"/>
        <w:jc w:val="both"/>
        <w:rPr>
          <w:rFonts w:cs="Times New Roman"/>
          <w:sz w:val="28"/>
          <w:szCs w:val="28"/>
        </w:rPr>
      </w:pPr>
      <w:r w:rsidRPr="00D62FB7">
        <w:rPr>
          <w:rFonts w:cs="Times New Roman"/>
          <w:sz w:val="28"/>
          <w:szCs w:val="28"/>
          <w:lang w:val="vi-VN"/>
        </w:rPr>
        <w:t xml:space="preserve">-   </w:t>
      </w:r>
      <w:r w:rsidRPr="00D62FB7">
        <w:rPr>
          <w:rFonts w:cs="Times New Roman"/>
          <w:sz w:val="28"/>
          <w:szCs w:val="28"/>
        </w:rPr>
        <w:t>Mức lọc cầu thận được ước lượng theo creatinin được tính theo</w:t>
      </w:r>
      <w:r w:rsidRPr="00D62FB7">
        <w:rPr>
          <w:rFonts w:cs="Times New Roman"/>
          <w:sz w:val="28"/>
          <w:szCs w:val="28"/>
          <w:lang w:val="vi-VN"/>
        </w:rPr>
        <w:t xml:space="preserve"> công thức Cockcroft- Gault</w:t>
      </w:r>
      <w:r w:rsidRPr="00D62FB7">
        <w:rPr>
          <w:rFonts w:cs="Times New Roman"/>
          <w:sz w:val="28"/>
          <w:szCs w:val="28"/>
        </w:rPr>
        <w:t>:</w:t>
      </w:r>
    </w:p>
    <w:p w14:paraId="5F28F197" w14:textId="77777777" w:rsidR="004B355D" w:rsidRPr="00D62FB7" w:rsidRDefault="004B355D" w:rsidP="004B355D">
      <w:pPr>
        <w:pStyle w:val="BodyText"/>
        <w:ind w:right="43"/>
        <w:jc w:val="both"/>
        <w:rPr>
          <w:rStyle w:val="Strong"/>
          <w:b w:val="0"/>
          <w:bCs w:val="0"/>
          <w:spacing w:val="-6"/>
          <w:position w:val="-4"/>
          <w:szCs w:val="26"/>
          <w:lang w:val="vi-VN"/>
        </w:rPr>
      </w:pPr>
      <m:oMathPara>
        <m:oMath>
          <m:r>
            <m:rPr>
              <m:sty m:val="p"/>
            </m:rPr>
            <w:rPr>
              <w:rStyle w:val="Strong"/>
              <w:rFonts w:ascii="Cambria Math" w:hAnsi="Cambria Math" w:cs="Times New Roman"/>
              <w:szCs w:val="26"/>
              <w:shd w:val="clear" w:color="auto" w:fill="FFFFFF"/>
              <w:lang w:val="vi-VN"/>
            </w:rPr>
            <m:t>Clcr (</m:t>
          </m:r>
          <m:r>
            <w:rPr>
              <w:rStyle w:val="Strong"/>
              <w:rFonts w:ascii="Cambria Math" w:hAnsi="Cambria Math" w:cs="Times New Roman"/>
              <w:szCs w:val="26"/>
              <w:shd w:val="clear" w:color="auto" w:fill="FFFFFF"/>
              <w:lang w:val="vi-VN"/>
            </w:rPr>
            <m:t>ml/phút)</m:t>
          </m:r>
          <m:r>
            <m:rPr>
              <m:sty m:val="p"/>
            </m:rPr>
            <w:rPr>
              <w:rStyle w:val="Strong"/>
              <w:rFonts w:ascii="Cambria Math" w:hAnsi="Cambria Math" w:cs="Times New Roman"/>
              <w:szCs w:val="26"/>
              <w:shd w:val="clear" w:color="auto" w:fill="FFFFFF"/>
              <w:lang w:val="vi-VN"/>
            </w:rPr>
            <m:t>=</m:t>
          </m:r>
          <m:f>
            <m:fPr>
              <m:ctrlPr>
                <w:rPr>
                  <w:rFonts w:ascii="Cambria Math" w:hAnsi="Cambria Math" w:cs="Times New Roman"/>
                  <w:i/>
                  <w:spacing w:val="-6"/>
                  <w:position w:val="-4"/>
                  <w:szCs w:val="26"/>
                  <w:lang w:val="vi-VN"/>
                </w:rPr>
              </m:ctrlPr>
            </m:fPr>
            <m:num>
              <m:r>
                <m:rPr>
                  <m:sty m:val="p"/>
                </m:rPr>
                <w:rPr>
                  <w:rStyle w:val="Strong"/>
                  <w:rFonts w:ascii="Cambria Math" w:hAnsi="Cambria Math" w:cs="Times New Roman"/>
                  <w:szCs w:val="26"/>
                  <w:shd w:val="clear" w:color="auto" w:fill="FFFFFF"/>
                  <w:lang w:val="vi-VN"/>
                </w:rPr>
                <m:t>(140- tuổi) x cân nặng x (0,85 nếu là nữ)</m:t>
              </m:r>
            </m:num>
            <m:den>
              <m:r>
                <m:rPr>
                  <m:sty m:val="p"/>
                </m:rPr>
                <w:rPr>
                  <w:rStyle w:val="Strong"/>
                  <w:rFonts w:ascii="Cambria Math" w:hAnsi="Cambria Math" w:cs="Times New Roman"/>
                  <w:szCs w:val="26"/>
                  <w:shd w:val="clear" w:color="auto" w:fill="FFFFFF"/>
                  <w:lang w:val="vi-VN"/>
                </w:rPr>
                <m:t>72x Scr</m:t>
              </m:r>
            </m:den>
          </m:f>
        </m:oMath>
      </m:oMathPara>
    </w:p>
    <w:p w14:paraId="40C92777" w14:textId="7F76CC6D" w:rsidR="004B355D" w:rsidRPr="00D62FB7" w:rsidRDefault="004B355D" w:rsidP="004B355D">
      <w:pPr>
        <w:shd w:val="clear" w:color="auto" w:fill="FFFFFF"/>
        <w:spacing w:before="120" w:after="120" w:line="234" w:lineRule="atLeast"/>
        <w:rPr>
          <w:i/>
          <w:sz w:val="28"/>
          <w:szCs w:val="28"/>
        </w:rPr>
      </w:pPr>
      <w:r w:rsidRPr="00D62FB7">
        <w:rPr>
          <w:sz w:val="28"/>
          <w:szCs w:val="28"/>
          <w:lang w:val="vi-VN"/>
        </w:rPr>
        <w:t xml:space="preserve">                 </w:t>
      </w:r>
      <w:r w:rsidR="00137D53" w:rsidRPr="00D62FB7">
        <w:rPr>
          <w:i/>
          <w:sz w:val="28"/>
          <w:szCs w:val="28"/>
        </w:rPr>
        <w:t>Sc</w:t>
      </w:r>
      <w:r w:rsidRPr="00D62FB7">
        <w:rPr>
          <w:i/>
          <w:sz w:val="28"/>
          <w:szCs w:val="28"/>
        </w:rPr>
        <w:t>r: creatinine máu (mg/dL)</w:t>
      </w:r>
    </w:p>
    <w:p w14:paraId="7FFBD280" w14:textId="77777777" w:rsidR="004B355D" w:rsidRPr="00D62FB7" w:rsidRDefault="004B355D" w:rsidP="004B355D">
      <w:pPr>
        <w:shd w:val="clear" w:color="auto" w:fill="FFFFFF"/>
        <w:spacing w:before="120" w:after="120" w:line="234" w:lineRule="atLeast"/>
        <w:rPr>
          <w:i/>
          <w:sz w:val="28"/>
          <w:szCs w:val="28"/>
        </w:rPr>
      </w:pPr>
      <w:r w:rsidRPr="00D62FB7">
        <w:rPr>
          <w:i/>
          <w:sz w:val="28"/>
          <w:szCs w:val="28"/>
          <w:lang w:val="vi-VN"/>
        </w:rPr>
        <w:t xml:space="preserve">                 </w:t>
      </w:r>
      <w:r w:rsidRPr="00D62FB7">
        <w:rPr>
          <w:i/>
          <w:sz w:val="28"/>
          <w:szCs w:val="28"/>
        </w:rPr>
        <w:t>Cân nặng: kg</w:t>
      </w:r>
    </w:p>
    <w:p w14:paraId="7AC76345" w14:textId="15EC4F65" w:rsidR="004B355D" w:rsidRPr="00D62FB7" w:rsidRDefault="004B355D" w:rsidP="004B355D">
      <w:pPr>
        <w:pStyle w:val="BodyText"/>
        <w:widowControl w:val="0"/>
        <w:numPr>
          <w:ilvl w:val="0"/>
          <w:numId w:val="13"/>
        </w:numPr>
        <w:autoSpaceDE w:val="0"/>
        <w:autoSpaceDN w:val="0"/>
        <w:spacing w:after="0"/>
        <w:rPr>
          <w:sz w:val="28"/>
          <w:szCs w:val="28"/>
          <w:lang w:val="vi-VN"/>
        </w:rPr>
      </w:pPr>
      <w:r w:rsidRPr="00D62FB7">
        <w:rPr>
          <w:sz w:val="28"/>
          <w:szCs w:val="28"/>
          <w:lang w:val="vi-VN"/>
        </w:rPr>
        <w:t xml:space="preserve">Phân giai đoạn bệnh thận mạn theo hướng dẫn của Bộ y tế 2024 </w:t>
      </w:r>
      <w:r w:rsidRPr="00D62FB7">
        <w:rPr>
          <w:sz w:val="28"/>
          <w:szCs w:val="28"/>
          <w:shd w:val="clear" w:color="auto" w:fill="FFFFFF"/>
        </w:rPr>
        <w:t>[</w:t>
      </w:r>
      <w:r w:rsidR="00B472AE" w:rsidRPr="00D62FB7">
        <w:rPr>
          <w:sz w:val="28"/>
          <w:szCs w:val="28"/>
          <w:shd w:val="clear" w:color="auto" w:fill="FFFFFF"/>
          <w:lang w:val="vi-VN"/>
        </w:rPr>
        <w:t>12</w:t>
      </w:r>
      <w:r w:rsidRPr="00D62FB7">
        <w:rPr>
          <w:sz w:val="28"/>
          <w:szCs w:val="28"/>
          <w:shd w:val="clear" w:color="auto" w:fill="FFFFFF"/>
        </w:rPr>
        <w:t>]</w:t>
      </w:r>
      <w:r w:rsidRPr="00D62FB7">
        <w:rPr>
          <w:sz w:val="28"/>
          <w:szCs w:val="28"/>
          <w:shd w:val="clear" w:color="auto" w:fill="FFFFFF"/>
          <w:lang w:val="vi-VN"/>
        </w:rPr>
        <w:t xml:space="preserve"> (Phụ lục 2)</w:t>
      </w:r>
      <w:r w:rsidRPr="00D62FB7">
        <w:rPr>
          <w:sz w:val="28"/>
          <w:szCs w:val="28"/>
          <w:shd w:val="clear" w:color="auto" w:fill="FFFFFF"/>
        </w:rPr>
        <w:t>.</w:t>
      </w:r>
    </w:p>
    <w:p w14:paraId="4E384820" w14:textId="673F6DB6" w:rsidR="004B355D" w:rsidRPr="00D62FB7" w:rsidRDefault="004B355D" w:rsidP="004B355D">
      <w:pPr>
        <w:pStyle w:val="BodyText"/>
        <w:widowControl w:val="0"/>
        <w:numPr>
          <w:ilvl w:val="0"/>
          <w:numId w:val="13"/>
        </w:numPr>
        <w:autoSpaceDE w:val="0"/>
        <w:autoSpaceDN w:val="0"/>
        <w:spacing w:after="0"/>
        <w:jc w:val="both"/>
        <w:rPr>
          <w:sz w:val="28"/>
          <w:szCs w:val="28"/>
        </w:rPr>
      </w:pPr>
      <w:r w:rsidRPr="00D62FB7">
        <w:rPr>
          <w:sz w:val="28"/>
          <w:szCs w:val="28"/>
        </w:rPr>
        <w:t>Phân</w:t>
      </w:r>
      <w:r w:rsidRPr="00D62FB7">
        <w:rPr>
          <w:spacing w:val="-3"/>
          <w:sz w:val="28"/>
          <w:szCs w:val="28"/>
        </w:rPr>
        <w:t xml:space="preserve"> </w:t>
      </w:r>
      <w:r w:rsidRPr="00D62FB7">
        <w:rPr>
          <w:sz w:val="28"/>
          <w:szCs w:val="28"/>
        </w:rPr>
        <w:t>loại</w:t>
      </w:r>
      <w:r w:rsidRPr="00D62FB7">
        <w:rPr>
          <w:spacing w:val="-1"/>
          <w:sz w:val="28"/>
          <w:szCs w:val="28"/>
        </w:rPr>
        <w:t xml:space="preserve"> </w:t>
      </w:r>
      <w:r w:rsidRPr="00D62FB7">
        <w:rPr>
          <w:sz w:val="28"/>
          <w:szCs w:val="28"/>
        </w:rPr>
        <w:t>biến</w:t>
      </w:r>
      <w:r w:rsidRPr="00D62FB7">
        <w:rPr>
          <w:spacing w:val="-3"/>
          <w:sz w:val="28"/>
          <w:szCs w:val="28"/>
        </w:rPr>
        <w:t xml:space="preserve"> </w:t>
      </w:r>
      <w:r w:rsidRPr="00D62FB7">
        <w:rPr>
          <w:sz w:val="28"/>
          <w:szCs w:val="28"/>
        </w:rPr>
        <w:t>chứng</w:t>
      </w:r>
      <w:r w:rsidRPr="00D62FB7">
        <w:rPr>
          <w:spacing w:val="-2"/>
          <w:sz w:val="28"/>
          <w:szCs w:val="28"/>
        </w:rPr>
        <w:t xml:space="preserve"> </w:t>
      </w:r>
      <w:r w:rsidRPr="00D62FB7">
        <w:rPr>
          <w:sz w:val="28"/>
          <w:szCs w:val="28"/>
        </w:rPr>
        <w:t>thận</w:t>
      </w:r>
      <w:r w:rsidRPr="00D62FB7">
        <w:rPr>
          <w:spacing w:val="-2"/>
          <w:sz w:val="28"/>
          <w:szCs w:val="28"/>
        </w:rPr>
        <w:t xml:space="preserve"> </w:t>
      </w:r>
      <w:r w:rsidRPr="00D62FB7">
        <w:rPr>
          <w:sz w:val="28"/>
          <w:szCs w:val="28"/>
        </w:rPr>
        <w:t>theo</w:t>
      </w:r>
      <w:r w:rsidRPr="00D62FB7">
        <w:rPr>
          <w:spacing w:val="-3"/>
          <w:sz w:val="28"/>
          <w:szCs w:val="28"/>
        </w:rPr>
        <w:t xml:space="preserve"> </w:t>
      </w:r>
      <w:r w:rsidRPr="00D62FB7">
        <w:rPr>
          <w:sz w:val="28"/>
          <w:szCs w:val="28"/>
        </w:rPr>
        <w:t>5</w:t>
      </w:r>
      <w:r w:rsidRPr="00D62FB7">
        <w:rPr>
          <w:spacing w:val="-4"/>
          <w:sz w:val="28"/>
          <w:szCs w:val="28"/>
        </w:rPr>
        <w:t xml:space="preserve"> </w:t>
      </w:r>
      <w:r w:rsidRPr="00D62FB7">
        <w:rPr>
          <w:sz w:val="28"/>
          <w:szCs w:val="28"/>
        </w:rPr>
        <w:t>giai</w:t>
      </w:r>
      <w:r w:rsidRPr="00D62FB7">
        <w:rPr>
          <w:spacing w:val="-1"/>
          <w:sz w:val="28"/>
          <w:szCs w:val="28"/>
        </w:rPr>
        <w:t xml:space="preserve"> </w:t>
      </w:r>
      <w:r w:rsidRPr="00D62FB7">
        <w:rPr>
          <w:spacing w:val="-2"/>
          <w:sz w:val="28"/>
          <w:szCs w:val="28"/>
        </w:rPr>
        <w:t xml:space="preserve">đoạn </w:t>
      </w:r>
      <w:r w:rsidRPr="00D62FB7">
        <w:rPr>
          <w:sz w:val="28"/>
          <w:szCs w:val="28"/>
          <w:shd w:val="clear" w:color="auto" w:fill="FFFFFF"/>
        </w:rPr>
        <w:t>[</w:t>
      </w:r>
      <w:r w:rsidRPr="00D62FB7">
        <w:rPr>
          <w:sz w:val="28"/>
          <w:szCs w:val="28"/>
          <w:shd w:val="clear" w:color="auto" w:fill="FFFFFF"/>
          <w:lang w:val="vi-VN"/>
        </w:rPr>
        <w:t>1</w:t>
      </w:r>
      <w:r w:rsidR="00B472AE" w:rsidRPr="00D62FB7">
        <w:rPr>
          <w:sz w:val="28"/>
          <w:szCs w:val="28"/>
          <w:shd w:val="clear" w:color="auto" w:fill="FFFFFF"/>
        </w:rPr>
        <w:t>3</w:t>
      </w:r>
      <w:r w:rsidRPr="00D62FB7">
        <w:rPr>
          <w:sz w:val="28"/>
          <w:szCs w:val="28"/>
          <w:shd w:val="clear" w:color="auto" w:fill="FFFFFF"/>
        </w:rPr>
        <w:t>]</w:t>
      </w:r>
      <w:r w:rsidRPr="00D62FB7">
        <w:rPr>
          <w:spacing w:val="-2"/>
          <w:sz w:val="28"/>
          <w:szCs w:val="28"/>
        </w:rPr>
        <w:t>:</w:t>
      </w:r>
    </w:p>
    <w:p w14:paraId="6033C96B" w14:textId="3CAC8696" w:rsidR="004B355D" w:rsidRPr="00D62FB7" w:rsidRDefault="004B355D" w:rsidP="00137D53">
      <w:pPr>
        <w:pStyle w:val="BodyText"/>
        <w:spacing w:after="0"/>
        <w:ind w:right="41" w:firstLine="398"/>
        <w:jc w:val="both"/>
        <w:rPr>
          <w:sz w:val="28"/>
          <w:szCs w:val="28"/>
        </w:rPr>
      </w:pPr>
      <w:r w:rsidRPr="00D62FB7">
        <w:rPr>
          <w:sz w:val="28"/>
          <w:szCs w:val="28"/>
        </w:rPr>
        <w:lastRenderedPageBreak/>
        <w:t xml:space="preserve">Giai đoạn 1: Albumin niệu bình thường, </w:t>
      </w:r>
      <w:r w:rsidR="00C42C32" w:rsidRPr="00D62FB7">
        <w:rPr>
          <w:sz w:val="28"/>
          <w:szCs w:val="28"/>
        </w:rPr>
        <w:t>huyết áp</w:t>
      </w:r>
      <w:r w:rsidRPr="00D62FB7">
        <w:rPr>
          <w:sz w:val="28"/>
          <w:szCs w:val="28"/>
        </w:rPr>
        <w:t xml:space="preserve"> bình thường, mức lọc cầu thận tăng, thường kết hợp với tăng kích thước cầu thận, tăng thể tích thận, tăng tỉ lệ lọc của cầu thận.</w:t>
      </w:r>
    </w:p>
    <w:p w14:paraId="3DC2E6E3" w14:textId="77777777" w:rsidR="004B355D" w:rsidRPr="00D62FB7" w:rsidRDefault="004B355D" w:rsidP="009D388F">
      <w:pPr>
        <w:pStyle w:val="BodyText"/>
        <w:spacing w:after="0"/>
        <w:ind w:right="41" w:firstLine="398"/>
        <w:jc w:val="both"/>
        <w:rPr>
          <w:sz w:val="28"/>
          <w:szCs w:val="28"/>
        </w:rPr>
      </w:pPr>
      <w:r w:rsidRPr="00D62FB7">
        <w:rPr>
          <w:sz w:val="28"/>
          <w:szCs w:val="28"/>
        </w:rPr>
        <w:t>Giai đoạn 2: Tổn thương màng đáy mao quản cầu thận, lắng đọng hình nốt, tổn thương xơ hóa hyalin cầu thận.</w:t>
      </w:r>
    </w:p>
    <w:p w14:paraId="79206435" w14:textId="77777777" w:rsidR="004B355D" w:rsidRPr="00D62FB7" w:rsidRDefault="004B355D" w:rsidP="009D388F">
      <w:pPr>
        <w:pStyle w:val="BodyText"/>
        <w:spacing w:after="0"/>
        <w:ind w:right="41" w:firstLine="398"/>
        <w:jc w:val="both"/>
        <w:rPr>
          <w:sz w:val="28"/>
          <w:szCs w:val="28"/>
        </w:rPr>
      </w:pPr>
      <w:r w:rsidRPr="00D62FB7">
        <w:rPr>
          <w:sz w:val="28"/>
          <w:szCs w:val="28"/>
        </w:rPr>
        <w:t>Giai đoạn 3: Các triệu chứng trên nặng thêm, màng đáy dầy. Microalbumin niệu dương tính (ACR 3-30 mg/mmol/l), protein niệu (-), độ lọc cầu thận giảm dần, tăng huyết áp.</w:t>
      </w:r>
    </w:p>
    <w:p w14:paraId="6AB14BF9" w14:textId="77777777" w:rsidR="004B355D" w:rsidRPr="00D62FB7" w:rsidRDefault="004B355D" w:rsidP="009D388F">
      <w:pPr>
        <w:pStyle w:val="BodyText"/>
        <w:spacing w:after="0"/>
        <w:ind w:right="41" w:firstLine="398"/>
        <w:jc w:val="both"/>
        <w:rPr>
          <w:sz w:val="28"/>
          <w:szCs w:val="28"/>
        </w:rPr>
      </w:pPr>
      <w:r w:rsidRPr="00D62FB7">
        <w:rPr>
          <w:sz w:val="28"/>
          <w:szCs w:val="28"/>
        </w:rPr>
        <w:t xml:space="preserve"> Giai đoạn 4: Tổn thương màng đáy, tế bào trung mô nặng hơn kèm xơ hóa cầu thận. Bệnh lý thận lâm sàng, protein niệu (+), phù, tăng huyết áp và mức lọc cầu thận giảm.</w:t>
      </w:r>
    </w:p>
    <w:p w14:paraId="5E8338B3" w14:textId="48809D43" w:rsidR="004B355D" w:rsidRPr="00D62FB7" w:rsidRDefault="004B355D" w:rsidP="009D388F">
      <w:pPr>
        <w:pStyle w:val="BodyText"/>
        <w:spacing w:after="0"/>
        <w:ind w:right="41" w:firstLine="398"/>
        <w:jc w:val="both"/>
        <w:rPr>
          <w:sz w:val="28"/>
          <w:szCs w:val="28"/>
        </w:rPr>
      </w:pPr>
      <w:r w:rsidRPr="00D62FB7">
        <w:rPr>
          <w:sz w:val="28"/>
          <w:szCs w:val="28"/>
        </w:rPr>
        <w:t xml:space="preserve"> Giai đoạn 5: Xơ hóa cầu thận dạng nốt. Protein niệu nhiều mức hội chứng thận hư kèm các biểu hiện của suy thận mạn giai đọan cuối, tăng huyết áp nặng.</w:t>
      </w:r>
    </w:p>
    <w:p w14:paraId="2A79A9C8" w14:textId="5EE9AF4F" w:rsidR="00A840CD" w:rsidRPr="00D62FB7" w:rsidRDefault="00A840CD" w:rsidP="009D388F">
      <w:pPr>
        <w:tabs>
          <w:tab w:val="left" w:pos="3450"/>
        </w:tabs>
        <w:jc w:val="both"/>
        <w:rPr>
          <w:rFonts w:cs="Times New Roman"/>
          <w:b/>
          <w:i/>
          <w:sz w:val="28"/>
          <w:szCs w:val="28"/>
          <w:lang w:val="vi-VN"/>
        </w:rPr>
      </w:pPr>
      <w:r w:rsidRPr="00D62FB7">
        <w:rPr>
          <w:rFonts w:cs="Times New Roman"/>
          <w:b/>
          <w:i/>
          <w:sz w:val="28"/>
          <w:szCs w:val="28"/>
          <w:lang w:val="vi-VN"/>
        </w:rPr>
        <w:t>2.2.5. Phương pháp hạn chế sai số</w:t>
      </w:r>
    </w:p>
    <w:p w14:paraId="45F750E0" w14:textId="002A0A6E" w:rsidR="004B355D" w:rsidRPr="00D62FB7" w:rsidRDefault="004B355D" w:rsidP="009D388F">
      <w:pPr>
        <w:tabs>
          <w:tab w:val="left" w:pos="386"/>
        </w:tabs>
        <w:ind w:right="6"/>
        <w:jc w:val="both"/>
        <w:rPr>
          <w:sz w:val="28"/>
          <w:szCs w:val="28"/>
        </w:rPr>
      </w:pPr>
      <w:r w:rsidRPr="00D62FB7">
        <w:rPr>
          <w:sz w:val="28"/>
          <w:szCs w:val="28"/>
        </w:rPr>
        <w:tab/>
        <w:t xml:space="preserve">Các cán bộ tham gia nghiên cứu là những cán bộ thành thạo </w:t>
      </w:r>
      <w:r w:rsidRPr="00D62FB7">
        <w:rPr>
          <w:spacing w:val="-3"/>
          <w:sz w:val="28"/>
          <w:szCs w:val="28"/>
        </w:rPr>
        <w:t xml:space="preserve">về </w:t>
      </w:r>
      <w:r w:rsidRPr="00D62FB7">
        <w:rPr>
          <w:sz w:val="28"/>
          <w:szCs w:val="28"/>
        </w:rPr>
        <w:t xml:space="preserve">chuyên môn </w:t>
      </w:r>
      <w:r w:rsidRPr="00D62FB7">
        <w:rPr>
          <w:spacing w:val="-3"/>
          <w:sz w:val="28"/>
          <w:szCs w:val="28"/>
        </w:rPr>
        <w:t xml:space="preserve">và </w:t>
      </w:r>
      <w:r w:rsidRPr="00D62FB7">
        <w:rPr>
          <w:sz w:val="28"/>
          <w:szCs w:val="28"/>
        </w:rPr>
        <w:t>được tập huấn kỹ về nội dung nghiên cứu.</w:t>
      </w:r>
    </w:p>
    <w:p w14:paraId="18733660" w14:textId="68EA94CF" w:rsidR="00A840CD" w:rsidRPr="00D62FB7" w:rsidRDefault="00A840CD" w:rsidP="009D388F">
      <w:pPr>
        <w:tabs>
          <w:tab w:val="left" w:pos="3450"/>
        </w:tabs>
        <w:jc w:val="both"/>
        <w:rPr>
          <w:rFonts w:cs="Times New Roman"/>
          <w:b/>
          <w:i/>
          <w:sz w:val="28"/>
          <w:szCs w:val="28"/>
          <w:lang w:val="vi-VN"/>
        </w:rPr>
      </w:pPr>
      <w:r w:rsidRPr="00D62FB7">
        <w:rPr>
          <w:rFonts w:cs="Times New Roman"/>
          <w:b/>
          <w:i/>
          <w:sz w:val="28"/>
          <w:szCs w:val="28"/>
          <w:lang w:val="vi-VN"/>
        </w:rPr>
        <w:t>2.2.6. Phân tích và xử lý số liệu</w:t>
      </w:r>
    </w:p>
    <w:p w14:paraId="0A5BB792" w14:textId="40FD294F" w:rsidR="004D7D87" w:rsidRPr="00D62FB7" w:rsidRDefault="004D7D87" w:rsidP="009D388F">
      <w:pPr>
        <w:tabs>
          <w:tab w:val="left" w:pos="3450"/>
        </w:tabs>
        <w:jc w:val="both"/>
        <w:rPr>
          <w:rFonts w:cs="Times New Roman"/>
          <w:b/>
          <w:i/>
          <w:sz w:val="28"/>
          <w:szCs w:val="28"/>
          <w:lang w:val="vi-VN"/>
        </w:rPr>
      </w:pPr>
      <w:r w:rsidRPr="00D62FB7">
        <w:rPr>
          <w:sz w:val="28"/>
          <w:szCs w:val="28"/>
        </w:rPr>
        <w:t xml:space="preserve">      Xử lý số liệu bằng phần mềm SPSS 20.0, sử dụng các test thống kê phù hợp để phân tích số</w:t>
      </w:r>
      <w:r w:rsidRPr="00D62FB7">
        <w:rPr>
          <w:spacing w:val="-5"/>
          <w:sz w:val="28"/>
          <w:szCs w:val="28"/>
        </w:rPr>
        <w:t xml:space="preserve"> </w:t>
      </w:r>
      <w:r w:rsidRPr="00D62FB7">
        <w:rPr>
          <w:sz w:val="28"/>
          <w:szCs w:val="28"/>
        </w:rPr>
        <w:t>liệu.</w:t>
      </w:r>
    </w:p>
    <w:p w14:paraId="244C8A4C" w14:textId="7F5FC536" w:rsidR="00993DA1" w:rsidRPr="00D62FB7" w:rsidRDefault="00A840CD" w:rsidP="009D388F">
      <w:pPr>
        <w:tabs>
          <w:tab w:val="left" w:pos="3450"/>
        </w:tabs>
        <w:jc w:val="both"/>
        <w:rPr>
          <w:rFonts w:cs="Times New Roman"/>
          <w:b/>
          <w:i/>
          <w:sz w:val="28"/>
          <w:szCs w:val="28"/>
          <w:lang w:val="vi-VN"/>
        </w:rPr>
      </w:pPr>
      <w:r w:rsidRPr="00D62FB7">
        <w:rPr>
          <w:rFonts w:cs="Times New Roman"/>
          <w:b/>
          <w:i/>
          <w:sz w:val="28"/>
          <w:szCs w:val="28"/>
          <w:lang w:val="vi-VN"/>
        </w:rPr>
        <w:t>2.2.7. Đạo đức trong nghiên cứu</w:t>
      </w:r>
    </w:p>
    <w:p w14:paraId="43D41E31" w14:textId="3133529D" w:rsidR="00993DA1" w:rsidRPr="00D62FB7" w:rsidRDefault="00993DA1" w:rsidP="009D388F">
      <w:pPr>
        <w:pStyle w:val="ListParagraph"/>
        <w:widowControl w:val="0"/>
        <w:numPr>
          <w:ilvl w:val="0"/>
          <w:numId w:val="14"/>
        </w:numPr>
        <w:tabs>
          <w:tab w:val="left" w:pos="386"/>
        </w:tabs>
        <w:autoSpaceDE w:val="0"/>
        <w:autoSpaceDN w:val="0"/>
        <w:ind w:right="3"/>
        <w:contextualSpacing w:val="0"/>
        <w:jc w:val="both"/>
        <w:rPr>
          <w:sz w:val="28"/>
          <w:szCs w:val="28"/>
        </w:rPr>
      </w:pPr>
      <w:r w:rsidRPr="00D62FB7">
        <w:rPr>
          <w:sz w:val="28"/>
          <w:szCs w:val="28"/>
        </w:rPr>
        <w:t>Nghiên cứu thực hiện khi được sự chấp thuận của Hội đồng đạo đức trong nghiên cứu y sinh học Viện Y học</w:t>
      </w:r>
      <w:r w:rsidRPr="00D62FB7">
        <w:rPr>
          <w:spacing w:val="-3"/>
          <w:sz w:val="28"/>
          <w:szCs w:val="28"/>
        </w:rPr>
        <w:t xml:space="preserve"> </w:t>
      </w:r>
      <w:r w:rsidRPr="00D62FB7">
        <w:rPr>
          <w:sz w:val="28"/>
          <w:szCs w:val="28"/>
        </w:rPr>
        <w:t>biển.</w:t>
      </w:r>
    </w:p>
    <w:p w14:paraId="3B9721E8" w14:textId="77777777" w:rsidR="00993DA1" w:rsidRPr="00D62FB7" w:rsidRDefault="00993DA1" w:rsidP="009D388F">
      <w:pPr>
        <w:pStyle w:val="ListParagraph"/>
        <w:widowControl w:val="0"/>
        <w:numPr>
          <w:ilvl w:val="0"/>
          <w:numId w:val="14"/>
        </w:numPr>
        <w:tabs>
          <w:tab w:val="left" w:pos="386"/>
        </w:tabs>
        <w:autoSpaceDE w:val="0"/>
        <w:autoSpaceDN w:val="0"/>
        <w:ind w:right="3"/>
        <w:contextualSpacing w:val="0"/>
        <w:jc w:val="both"/>
        <w:rPr>
          <w:spacing w:val="-4"/>
          <w:sz w:val="28"/>
          <w:szCs w:val="28"/>
        </w:rPr>
      </w:pPr>
      <w:r w:rsidRPr="00D62FB7">
        <w:rPr>
          <w:sz w:val="28"/>
          <w:szCs w:val="28"/>
        </w:rPr>
        <w:t xml:space="preserve">Trước khi phỏng vấn, các cán bộ điểu tra đều giải thích rõ mục đích và ý </w:t>
      </w:r>
      <w:r w:rsidRPr="00D62FB7">
        <w:rPr>
          <w:spacing w:val="-4"/>
          <w:sz w:val="28"/>
          <w:szCs w:val="28"/>
        </w:rPr>
        <w:t>nghĩa của cuộc điểu tra cho các đối tượng nghiên cứu hiểu và cùng cộng tác.</w:t>
      </w:r>
    </w:p>
    <w:p w14:paraId="2FFC8E89" w14:textId="341CE674" w:rsidR="00993DA1" w:rsidRPr="00D62FB7" w:rsidRDefault="00993DA1" w:rsidP="009D388F">
      <w:pPr>
        <w:numPr>
          <w:ilvl w:val="0"/>
          <w:numId w:val="14"/>
        </w:numPr>
        <w:jc w:val="both"/>
        <w:rPr>
          <w:rFonts w:eastAsia="Calibri"/>
          <w:spacing w:val="-4"/>
          <w:sz w:val="28"/>
          <w:szCs w:val="28"/>
          <w:lang w:val="vi-VN"/>
        </w:rPr>
      </w:pPr>
      <w:r w:rsidRPr="00D62FB7">
        <w:rPr>
          <w:rFonts w:eastAsia="Calibri"/>
          <w:spacing w:val="-4"/>
          <w:sz w:val="28"/>
          <w:szCs w:val="28"/>
          <w:lang w:val="vi-VN"/>
        </w:rPr>
        <w:t>Các thông tin do đối tượng nghiên cứu cung cấp được đảm bảo giữ kín bí mật</w:t>
      </w:r>
      <w:r w:rsidRPr="00D62FB7">
        <w:rPr>
          <w:rFonts w:eastAsia="Calibri"/>
          <w:spacing w:val="-4"/>
          <w:sz w:val="28"/>
          <w:szCs w:val="28"/>
        </w:rPr>
        <w:t>.</w:t>
      </w:r>
    </w:p>
    <w:p w14:paraId="06F4DBAA" w14:textId="77777777" w:rsidR="00993DA1" w:rsidRPr="00D62FB7" w:rsidRDefault="00993DA1" w:rsidP="009D388F">
      <w:pPr>
        <w:numPr>
          <w:ilvl w:val="0"/>
          <w:numId w:val="14"/>
        </w:numPr>
        <w:jc w:val="both"/>
        <w:rPr>
          <w:rFonts w:eastAsia="Calibri"/>
          <w:sz w:val="28"/>
          <w:szCs w:val="28"/>
          <w:lang w:val="vi-VN"/>
        </w:rPr>
      </w:pPr>
      <w:r w:rsidRPr="00D62FB7">
        <w:rPr>
          <w:rFonts w:eastAsia="Calibri"/>
          <w:sz w:val="28"/>
          <w:szCs w:val="28"/>
          <w:lang w:val="vi-VN"/>
        </w:rPr>
        <w:t xml:space="preserve">Các trường hợp phát hiện </w:t>
      </w:r>
      <w:r w:rsidRPr="00D62FB7">
        <w:rPr>
          <w:rFonts w:eastAsia="Calibri"/>
          <w:sz w:val="28"/>
          <w:szCs w:val="28"/>
        </w:rPr>
        <w:t>bệnh</w:t>
      </w:r>
      <w:r w:rsidRPr="00D62FB7">
        <w:rPr>
          <w:rFonts w:eastAsia="Calibri"/>
          <w:sz w:val="28"/>
          <w:szCs w:val="28"/>
          <w:lang w:val="vi-VN"/>
        </w:rPr>
        <w:t xml:space="preserve"> được tư vấn để điều trị.</w:t>
      </w:r>
    </w:p>
    <w:p w14:paraId="181DA1C7" w14:textId="53C1BF57" w:rsidR="00993DA1" w:rsidRPr="00D62FB7" w:rsidRDefault="00993DA1" w:rsidP="003727B5">
      <w:pPr>
        <w:tabs>
          <w:tab w:val="left" w:pos="3450"/>
        </w:tabs>
        <w:jc w:val="both"/>
        <w:rPr>
          <w:rFonts w:cs="Times New Roman"/>
          <w:b/>
          <w:i/>
          <w:sz w:val="28"/>
          <w:szCs w:val="28"/>
          <w:lang w:val="vi-VN"/>
        </w:rPr>
      </w:pPr>
    </w:p>
    <w:p w14:paraId="4AD64638" w14:textId="1950B57A" w:rsidR="00993DA1" w:rsidRPr="00D62FB7" w:rsidRDefault="00993DA1" w:rsidP="003727B5">
      <w:pPr>
        <w:tabs>
          <w:tab w:val="left" w:pos="3450"/>
        </w:tabs>
        <w:jc w:val="both"/>
        <w:rPr>
          <w:rFonts w:cs="Times New Roman"/>
          <w:b/>
          <w:i/>
          <w:sz w:val="28"/>
          <w:szCs w:val="28"/>
          <w:lang w:val="vi-VN"/>
        </w:rPr>
      </w:pPr>
    </w:p>
    <w:p w14:paraId="484EC8B6" w14:textId="1176BB39" w:rsidR="00993DA1" w:rsidRPr="00D62FB7" w:rsidRDefault="00993DA1" w:rsidP="003727B5">
      <w:pPr>
        <w:tabs>
          <w:tab w:val="left" w:pos="3450"/>
        </w:tabs>
        <w:jc w:val="both"/>
        <w:rPr>
          <w:rFonts w:cs="Times New Roman"/>
          <w:b/>
          <w:i/>
          <w:sz w:val="28"/>
          <w:szCs w:val="28"/>
          <w:lang w:val="vi-VN"/>
        </w:rPr>
      </w:pPr>
    </w:p>
    <w:p w14:paraId="7D832966" w14:textId="624FF3C5" w:rsidR="00C31C04" w:rsidRPr="00D62FB7" w:rsidRDefault="00C31C04" w:rsidP="00A840CD">
      <w:pPr>
        <w:tabs>
          <w:tab w:val="left" w:pos="3450"/>
        </w:tabs>
        <w:spacing w:line="276" w:lineRule="auto"/>
        <w:jc w:val="both"/>
        <w:rPr>
          <w:rFonts w:cs="Times New Roman"/>
          <w:b/>
          <w:i/>
          <w:sz w:val="28"/>
          <w:szCs w:val="28"/>
        </w:rPr>
      </w:pPr>
    </w:p>
    <w:p w14:paraId="126DD27A" w14:textId="670F2764" w:rsidR="00A840CD" w:rsidRPr="00D62FB7" w:rsidRDefault="00A840CD" w:rsidP="00053976">
      <w:pPr>
        <w:tabs>
          <w:tab w:val="left" w:pos="3450"/>
        </w:tabs>
        <w:jc w:val="both"/>
        <w:rPr>
          <w:rFonts w:cs="Times New Roman"/>
          <w:b/>
          <w:sz w:val="28"/>
          <w:szCs w:val="28"/>
          <w:lang w:val="vi-VN"/>
        </w:rPr>
      </w:pPr>
      <w:r w:rsidRPr="00D62FB7">
        <w:rPr>
          <w:rFonts w:cs="Times New Roman"/>
          <w:b/>
          <w:sz w:val="28"/>
          <w:szCs w:val="28"/>
          <w:lang w:val="vi-VN"/>
        </w:rPr>
        <w:lastRenderedPageBreak/>
        <w:t xml:space="preserve">3. KẾT QUẢ NGHIÊN CỨU </w:t>
      </w:r>
    </w:p>
    <w:p w14:paraId="1A304619" w14:textId="045FB4C8" w:rsidR="00A840CD" w:rsidRPr="00D62FB7" w:rsidRDefault="00A840CD" w:rsidP="00053976">
      <w:pPr>
        <w:tabs>
          <w:tab w:val="left" w:pos="3450"/>
        </w:tabs>
        <w:spacing w:after="120"/>
        <w:jc w:val="both"/>
        <w:rPr>
          <w:rFonts w:cs="Times New Roman"/>
          <w:b/>
          <w:sz w:val="28"/>
          <w:szCs w:val="28"/>
        </w:rPr>
      </w:pPr>
      <w:bookmarkStart w:id="0" w:name="_Hlk217674748"/>
      <w:r w:rsidRPr="00D62FB7">
        <w:rPr>
          <w:rFonts w:cs="Times New Roman"/>
          <w:b/>
          <w:sz w:val="28"/>
          <w:szCs w:val="28"/>
          <w:lang w:val="vi-VN"/>
        </w:rPr>
        <w:t>3.1.</w:t>
      </w:r>
      <w:r w:rsidR="00BB0F92" w:rsidRPr="00D62FB7">
        <w:rPr>
          <w:rFonts w:cs="Times New Roman"/>
          <w:b/>
          <w:sz w:val="28"/>
          <w:szCs w:val="28"/>
        </w:rPr>
        <w:t xml:space="preserve"> Đặc điểm của đối tượng nghiên cứu</w:t>
      </w:r>
    </w:p>
    <w:bookmarkEnd w:id="0"/>
    <w:p w14:paraId="1CFCBBB3" w14:textId="05984D50" w:rsidR="00F66AC6" w:rsidRPr="00D62FB7" w:rsidRDefault="00F66AC6" w:rsidP="00053976">
      <w:pPr>
        <w:pStyle w:val="Heading1"/>
        <w:tabs>
          <w:tab w:val="left" w:pos="501"/>
          <w:tab w:val="left" w:pos="1418"/>
        </w:tabs>
        <w:spacing w:before="0" w:after="120"/>
        <w:ind w:left="113"/>
        <w:jc w:val="center"/>
        <w:rPr>
          <w:rFonts w:ascii="Times New Roman" w:hAnsi="Times New Roman" w:cs="Times New Roman"/>
          <w:b/>
          <w:color w:val="auto"/>
          <w:spacing w:val="-4"/>
          <w:sz w:val="28"/>
          <w:szCs w:val="28"/>
          <w:lang w:val="vi-VN"/>
        </w:rPr>
      </w:pPr>
      <w:r w:rsidRPr="00D62FB7">
        <w:rPr>
          <w:rFonts w:ascii="Times New Roman" w:hAnsi="Times New Roman" w:cs="Times New Roman"/>
          <w:b/>
          <w:i/>
          <w:color w:val="auto"/>
          <w:spacing w:val="-4"/>
          <w:sz w:val="28"/>
          <w:szCs w:val="28"/>
          <w:lang w:val="vi-VN"/>
        </w:rPr>
        <w:t xml:space="preserve">Bảng </w:t>
      </w:r>
      <w:r w:rsidR="00CD3043" w:rsidRPr="00D62FB7">
        <w:rPr>
          <w:rFonts w:ascii="Times New Roman" w:hAnsi="Times New Roman" w:cs="Times New Roman"/>
          <w:b/>
          <w:i/>
          <w:color w:val="auto"/>
          <w:spacing w:val="-4"/>
          <w:sz w:val="28"/>
          <w:szCs w:val="28"/>
          <w:lang w:val="vi-VN"/>
        </w:rPr>
        <w:t>3.</w:t>
      </w:r>
      <w:r w:rsidRPr="00D62FB7">
        <w:rPr>
          <w:rFonts w:ascii="Times New Roman" w:hAnsi="Times New Roman" w:cs="Times New Roman"/>
          <w:b/>
          <w:i/>
          <w:color w:val="auto"/>
          <w:spacing w:val="-4"/>
          <w:sz w:val="28"/>
          <w:szCs w:val="28"/>
          <w:lang w:val="vi-VN"/>
        </w:rPr>
        <w:t xml:space="preserve">1. </w:t>
      </w:r>
      <w:bookmarkStart w:id="1" w:name="_Hlk217674729"/>
      <w:r w:rsidRPr="00D62FB7">
        <w:rPr>
          <w:rFonts w:ascii="Times New Roman" w:hAnsi="Times New Roman" w:cs="Times New Roman"/>
          <w:b/>
          <w:i/>
          <w:color w:val="auto"/>
          <w:spacing w:val="-4"/>
          <w:sz w:val="28"/>
          <w:szCs w:val="28"/>
        </w:rPr>
        <w:t>Phân bố đối tượng nghiên cứu theo độ tuổi</w:t>
      </w:r>
      <w:r w:rsidRPr="00D62FB7">
        <w:rPr>
          <w:rFonts w:ascii="Times New Roman" w:hAnsi="Times New Roman" w:cs="Times New Roman"/>
          <w:b/>
          <w:i/>
          <w:color w:val="auto"/>
          <w:spacing w:val="-4"/>
          <w:sz w:val="28"/>
          <w:szCs w:val="28"/>
          <w:lang w:val="vi-VN"/>
        </w:rPr>
        <w:t>, giới, thời gian mắc bệnh</w:t>
      </w:r>
    </w:p>
    <w:tbl>
      <w:tblPr>
        <w:tblStyle w:val="TableGrid1"/>
        <w:tblW w:w="5000" w:type="pct"/>
        <w:tblLook w:val="04A0" w:firstRow="1" w:lastRow="0" w:firstColumn="1" w:lastColumn="0" w:noHBand="0" w:noVBand="1"/>
      </w:tblPr>
      <w:tblGrid>
        <w:gridCol w:w="2775"/>
        <w:gridCol w:w="2481"/>
        <w:gridCol w:w="1965"/>
        <w:gridCol w:w="1841"/>
      </w:tblGrid>
      <w:tr w:rsidR="00D62FB7" w:rsidRPr="00D62FB7" w14:paraId="639C27B8" w14:textId="77777777" w:rsidTr="007C5D51">
        <w:trPr>
          <w:trHeight w:val="801"/>
        </w:trPr>
        <w:tc>
          <w:tcPr>
            <w:tcW w:w="2900"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bookmarkEnd w:id="1"/>
          <w:p w14:paraId="26B9792D" w14:textId="77777777" w:rsidR="00F66AC6" w:rsidRPr="00D62FB7" w:rsidRDefault="00F66AC6" w:rsidP="007C5D51">
            <w:pPr>
              <w:spacing w:line="360" w:lineRule="auto"/>
              <w:jc w:val="center"/>
              <w:rPr>
                <w:b/>
                <w:sz w:val="28"/>
                <w:szCs w:val="28"/>
              </w:rPr>
            </w:pPr>
            <w:r w:rsidRPr="00D62FB7">
              <w:rPr>
                <w:b/>
                <w:sz w:val="28"/>
                <w:szCs w:val="28"/>
              </w:rPr>
              <w:t>Chỉ số</w:t>
            </w:r>
          </w:p>
        </w:tc>
        <w:tc>
          <w:tcPr>
            <w:tcW w:w="108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46A8133" w14:textId="77777777" w:rsidR="00F66AC6" w:rsidRPr="00D62FB7" w:rsidRDefault="00F66AC6" w:rsidP="007C5D51">
            <w:pPr>
              <w:widowControl w:val="0"/>
              <w:autoSpaceDN w:val="0"/>
              <w:spacing w:line="360" w:lineRule="auto"/>
              <w:jc w:val="center"/>
              <w:rPr>
                <w:b/>
                <w:sz w:val="28"/>
                <w:szCs w:val="28"/>
              </w:rPr>
            </w:pPr>
            <w:r w:rsidRPr="00D62FB7">
              <w:rPr>
                <w:b/>
                <w:sz w:val="28"/>
                <w:szCs w:val="28"/>
              </w:rPr>
              <w:t>Số lượng</w:t>
            </w:r>
          </w:p>
          <w:p w14:paraId="74EB50CC" w14:textId="77777777" w:rsidR="00F66AC6" w:rsidRPr="00D62FB7" w:rsidRDefault="00F66AC6" w:rsidP="007C5D51">
            <w:pPr>
              <w:widowControl w:val="0"/>
              <w:autoSpaceDN w:val="0"/>
              <w:spacing w:line="360" w:lineRule="auto"/>
              <w:jc w:val="center"/>
              <w:rPr>
                <w:b/>
                <w:sz w:val="28"/>
                <w:szCs w:val="28"/>
              </w:rPr>
            </w:pPr>
            <w:r w:rsidRPr="00D62FB7">
              <w:rPr>
                <w:b/>
                <w:sz w:val="28"/>
                <w:szCs w:val="28"/>
              </w:rPr>
              <w:t>(n=314)</w:t>
            </w:r>
          </w:p>
        </w:tc>
        <w:tc>
          <w:tcPr>
            <w:tcW w:w="10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287A90F" w14:textId="77777777" w:rsidR="00F66AC6" w:rsidRPr="00D62FB7" w:rsidRDefault="00F66AC6" w:rsidP="007C5D51">
            <w:pPr>
              <w:widowControl w:val="0"/>
              <w:autoSpaceDN w:val="0"/>
              <w:spacing w:line="360" w:lineRule="auto"/>
              <w:jc w:val="center"/>
              <w:rPr>
                <w:b/>
                <w:sz w:val="28"/>
                <w:szCs w:val="28"/>
              </w:rPr>
            </w:pPr>
            <w:r w:rsidRPr="00D62FB7">
              <w:rPr>
                <w:b/>
                <w:sz w:val="28"/>
                <w:szCs w:val="28"/>
              </w:rPr>
              <w:t>Tỷ lệ</w:t>
            </w:r>
          </w:p>
          <w:p w14:paraId="296D5D2C" w14:textId="77777777" w:rsidR="00F66AC6" w:rsidRPr="00D62FB7" w:rsidRDefault="00F66AC6" w:rsidP="007C5D51">
            <w:pPr>
              <w:widowControl w:val="0"/>
              <w:autoSpaceDN w:val="0"/>
              <w:spacing w:line="360" w:lineRule="auto"/>
              <w:jc w:val="center"/>
              <w:rPr>
                <w:b/>
                <w:sz w:val="28"/>
                <w:szCs w:val="28"/>
              </w:rPr>
            </w:pPr>
            <w:r w:rsidRPr="00D62FB7">
              <w:rPr>
                <w:b/>
                <w:sz w:val="28"/>
                <w:szCs w:val="28"/>
              </w:rPr>
              <w:t>(</w:t>
            </w:r>
            <w:r w:rsidRPr="00D62FB7">
              <w:rPr>
                <w:b/>
                <w:sz w:val="28"/>
                <w:szCs w:val="28"/>
                <w:lang w:val="vi-VN"/>
              </w:rPr>
              <w:t>%</w:t>
            </w:r>
            <w:r w:rsidRPr="00D62FB7">
              <w:rPr>
                <w:b/>
                <w:sz w:val="28"/>
                <w:szCs w:val="28"/>
              </w:rPr>
              <w:t>)</w:t>
            </w:r>
          </w:p>
        </w:tc>
      </w:tr>
      <w:tr w:rsidR="00D62FB7" w:rsidRPr="00D62FB7" w14:paraId="21E76960" w14:textId="77777777" w:rsidTr="00CD3043">
        <w:trPr>
          <w:trHeight w:val="518"/>
        </w:trPr>
        <w:tc>
          <w:tcPr>
            <w:tcW w:w="1531" w:type="pct"/>
            <w:vMerge w:val="restart"/>
            <w:tcBorders>
              <w:top w:val="single" w:sz="4" w:space="0" w:color="000000" w:themeColor="text1"/>
              <w:left w:val="single" w:sz="4" w:space="0" w:color="000000" w:themeColor="text1"/>
              <w:right w:val="single" w:sz="4" w:space="0" w:color="000000" w:themeColor="text1"/>
            </w:tcBorders>
            <w:vAlign w:val="center"/>
          </w:tcPr>
          <w:p w14:paraId="78AC9A4D" w14:textId="77777777" w:rsidR="00F66AC6" w:rsidRPr="00D62FB7" w:rsidRDefault="00F66AC6" w:rsidP="00CD3043">
            <w:pPr>
              <w:spacing w:line="360" w:lineRule="auto"/>
              <w:jc w:val="center"/>
              <w:rPr>
                <w:b/>
                <w:sz w:val="28"/>
                <w:szCs w:val="28"/>
              </w:rPr>
            </w:pPr>
            <w:r w:rsidRPr="00D62FB7">
              <w:rPr>
                <w:b/>
                <w:sz w:val="28"/>
                <w:szCs w:val="28"/>
              </w:rPr>
              <w:t>Tuổi</w:t>
            </w:r>
          </w:p>
        </w:tc>
        <w:tc>
          <w:tcPr>
            <w:tcW w:w="13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0A881B9" w14:textId="77777777" w:rsidR="00F66AC6" w:rsidRPr="00D62FB7" w:rsidRDefault="00F66AC6" w:rsidP="001320AE">
            <w:pPr>
              <w:widowControl w:val="0"/>
              <w:autoSpaceDN w:val="0"/>
              <w:spacing w:line="360" w:lineRule="auto"/>
              <w:jc w:val="center"/>
              <w:rPr>
                <w:sz w:val="28"/>
                <w:szCs w:val="28"/>
              </w:rPr>
            </w:pPr>
            <w:r w:rsidRPr="00D62FB7">
              <w:rPr>
                <w:sz w:val="28"/>
                <w:szCs w:val="28"/>
                <w:lang w:val="vi-VN"/>
              </w:rPr>
              <w:t>&lt;</w:t>
            </w:r>
            <w:r w:rsidRPr="00D62FB7">
              <w:rPr>
                <w:sz w:val="28"/>
                <w:szCs w:val="28"/>
              </w:rPr>
              <w:t xml:space="preserve"> </w:t>
            </w:r>
            <w:r w:rsidRPr="00D62FB7">
              <w:rPr>
                <w:sz w:val="28"/>
                <w:szCs w:val="28"/>
                <w:lang w:val="vi-VN"/>
              </w:rPr>
              <w:t>40</w:t>
            </w:r>
          </w:p>
        </w:tc>
        <w:tc>
          <w:tcPr>
            <w:tcW w:w="108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B855287" w14:textId="77777777" w:rsidR="00F66AC6" w:rsidRPr="00D62FB7" w:rsidRDefault="00F66AC6" w:rsidP="001320AE">
            <w:pPr>
              <w:widowControl w:val="0"/>
              <w:autoSpaceDN w:val="0"/>
              <w:spacing w:line="360" w:lineRule="auto"/>
              <w:jc w:val="center"/>
              <w:rPr>
                <w:sz w:val="28"/>
                <w:szCs w:val="28"/>
              </w:rPr>
            </w:pPr>
            <w:r w:rsidRPr="00D62FB7">
              <w:rPr>
                <w:sz w:val="28"/>
                <w:szCs w:val="28"/>
              </w:rPr>
              <w:t>4</w:t>
            </w:r>
          </w:p>
        </w:tc>
        <w:tc>
          <w:tcPr>
            <w:tcW w:w="10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4BBC0FD" w14:textId="77777777" w:rsidR="00F66AC6" w:rsidRPr="00D62FB7" w:rsidRDefault="00F66AC6" w:rsidP="001320AE">
            <w:pPr>
              <w:widowControl w:val="0"/>
              <w:autoSpaceDN w:val="0"/>
              <w:spacing w:line="360" w:lineRule="auto"/>
              <w:jc w:val="center"/>
              <w:rPr>
                <w:sz w:val="28"/>
                <w:szCs w:val="28"/>
              </w:rPr>
            </w:pPr>
            <w:r w:rsidRPr="00D62FB7">
              <w:rPr>
                <w:sz w:val="28"/>
                <w:szCs w:val="28"/>
              </w:rPr>
              <w:t>1,3</w:t>
            </w:r>
          </w:p>
        </w:tc>
      </w:tr>
      <w:tr w:rsidR="00D62FB7" w:rsidRPr="00D62FB7" w14:paraId="0555EEC4" w14:textId="77777777" w:rsidTr="00CD3043">
        <w:trPr>
          <w:trHeight w:val="465"/>
        </w:trPr>
        <w:tc>
          <w:tcPr>
            <w:tcW w:w="1531" w:type="pct"/>
            <w:vMerge/>
            <w:tcBorders>
              <w:left w:val="single" w:sz="4" w:space="0" w:color="000000" w:themeColor="text1"/>
              <w:right w:val="single" w:sz="4" w:space="0" w:color="000000" w:themeColor="text1"/>
            </w:tcBorders>
            <w:vAlign w:val="center"/>
          </w:tcPr>
          <w:p w14:paraId="45C25BF2" w14:textId="77777777" w:rsidR="00F66AC6" w:rsidRPr="00D62FB7" w:rsidRDefault="00F66AC6" w:rsidP="00CD3043">
            <w:pPr>
              <w:spacing w:line="360" w:lineRule="auto"/>
              <w:jc w:val="center"/>
              <w:rPr>
                <w:b/>
                <w:sz w:val="28"/>
                <w:szCs w:val="28"/>
              </w:rPr>
            </w:pPr>
          </w:p>
        </w:tc>
        <w:tc>
          <w:tcPr>
            <w:tcW w:w="13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C4E251C" w14:textId="77777777" w:rsidR="00F66AC6" w:rsidRPr="00D62FB7" w:rsidRDefault="00F66AC6" w:rsidP="001320AE">
            <w:pPr>
              <w:widowControl w:val="0"/>
              <w:autoSpaceDN w:val="0"/>
              <w:spacing w:line="360" w:lineRule="auto"/>
              <w:jc w:val="center"/>
              <w:rPr>
                <w:sz w:val="28"/>
                <w:szCs w:val="28"/>
              </w:rPr>
            </w:pPr>
            <w:r w:rsidRPr="00D62FB7">
              <w:rPr>
                <w:sz w:val="28"/>
                <w:szCs w:val="28"/>
              </w:rPr>
              <w:t>40-49</w:t>
            </w:r>
          </w:p>
        </w:tc>
        <w:tc>
          <w:tcPr>
            <w:tcW w:w="108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CF286F9" w14:textId="77777777" w:rsidR="00F66AC6" w:rsidRPr="00D62FB7" w:rsidRDefault="00F66AC6" w:rsidP="001320AE">
            <w:pPr>
              <w:widowControl w:val="0"/>
              <w:autoSpaceDN w:val="0"/>
              <w:spacing w:line="360" w:lineRule="auto"/>
              <w:jc w:val="center"/>
              <w:rPr>
                <w:sz w:val="28"/>
                <w:szCs w:val="28"/>
              </w:rPr>
            </w:pPr>
            <w:r w:rsidRPr="00D62FB7">
              <w:rPr>
                <w:sz w:val="28"/>
                <w:szCs w:val="28"/>
              </w:rPr>
              <w:t>20</w:t>
            </w:r>
          </w:p>
        </w:tc>
        <w:tc>
          <w:tcPr>
            <w:tcW w:w="10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F30FC90" w14:textId="77777777" w:rsidR="00F66AC6" w:rsidRPr="00D62FB7" w:rsidRDefault="00F66AC6" w:rsidP="001320AE">
            <w:pPr>
              <w:widowControl w:val="0"/>
              <w:autoSpaceDN w:val="0"/>
              <w:spacing w:line="360" w:lineRule="auto"/>
              <w:jc w:val="center"/>
              <w:rPr>
                <w:sz w:val="28"/>
                <w:szCs w:val="28"/>
              </w:rPr>
            </w:pPr>
            <w:r w:rsidRPr="00D62FB7">
              <w:rPr>
                <w:sz w:val="28"/>
                <w:szCs w:val="28"/>
              </w:rPr>
              <w:t>6,4</w:t>
            </w:r>
          </w:p>
        </w:tc>
      </w:tr>
      <w:tr w:rsidR="00D62FB7" w:rsidRPr="00D62FB7" w14:paraId="62737554" w14:textId="77777777" w:rsidTr="00CD3043">
        <w:trPr>
          <w:trHeight w:val="465"/>
        </w:trPr>
        <w:tc>
          <w:tcPr>
            <w:tcW w:w="1531" w:type="pct"/>
            <w:vMerge/>
            <w:tcBorders>
              <w:left w:val="single" w:sz="4" w:space="0" w:color="000000" w:themeColor="text1"/>
              <w:right w:val="single" w:sz="4" w:space="0" w:color="000000" w:themeColor="text1"/>
            </w:tcBorders>
            <w:vAlign w:val="center"/>
          </w:tcPr>
          <w:p w14:paraId="4CB58F7F" w14:textId="77777777" w:rsidR="00F66AC6" w:rsidRPr="00D62FB7" w:rsidRDefault="00F66AC6" w:rsidP="00CD3043">
            <w:pPr>
              <w:spacing w:line="360" w:lineRule="auto"/>
              <w:jc w:val="center"/>
              <w:rPr>
                <w:b/>
                <w:sz w:val="28"/>
                <w:szCs w:val="28"/>
              </w:rPr>
            </w:pPr>
          </w:p>
        </w:tc>
        <w:tc>
          <w:tcPr>
            <w:tcW w:w="13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C4EE11D" w14:textId="77777777" w:rsidR="00F66AC6" w:rsidRPr="00D62FB7" w:rsidRDefault="00F66AC6" w:rsidP="001320AE">
            <w:pPr>
              <w:spacing w:line="360" w:lineRule="auto"/>
              <w:jc w:val="center"/>
              <w:rPr>
                <w:sz w:val="28"/>
                <w:szCs w:val="28"/>
              </w:rPr>
            </w:pPr>
            <w:r w:rsidRPr="00D62FB7">
              <w:rPr>
                <w:sz w:val="28"/>
                <w:szCs w:val="28"/>
              </w:rPr>
              <w:t>50-59</w:t>
            </w:r>
          </w:p>
        </w:tc>
        <w:tc>
          <w:tcPr>
            <w:tcW w:w="108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91EF78B" w14:textId="77777777" w:rsidR="00F66AC6" w:rsidRPr="00D62FB7" w:rsidRDefault="00F66AC6" w:rsidP="001320AE">
            <w:pPr>
              <w:spacing w:line="360" w:lineRule="auto"/>
              <w:jc w:val="center"/>
              <w:rPr>
                <w:sz w:val="28"/>
                <w:szCs w:val="28"/>
              </w:rPr>
            </w:pPr>
            <w:r w:rsidRPr="00D62FB7">
              <w:rPr>
                <w:sz w:val="28"/>
                <w:szCs w:val="28"/>
              </w:rPr>
              <w:t>41</w:t>
            </w:r>
          </w:p>
        </w:tc>
        <w:tc>
          <w:tcPr>
            <w:tcW w:w="10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40B5974" w14:textId="77777777" w:rsidR="00F66AC6" w:rsidRPr="00D62FB7" w:rsidRDefault="00F66AC6" w:rsidP="001320AE">
            <w:pPr>
              <w:jc w:val="center"/>
              <w:rPr>
                <w:sz w:val="28"/>
                <w:szCs w:val="28"/>
              </w:rPr>
            </w:pPr>
            <w:r w:rsidRPr="00D62FB7">
              <w:rPr>
                <w:sz w:val="28"/>
                <w:szCs w:val="28"/>
              </w:rPr>
              <w:t>13,1</w:t>
            </w:r>
          </w:p>
        </w:tc>
      </w:tr>
      <w:tr w:rsidR="00D62FB7" w:rsidRPr="00D62FB7" w14:paraId="4E778932" w14:textId="77777777" w:rsidTr="00CD3043">
        <w:trPr>
          <w:trHeight w:val="465"/>
        </w:trPr>
        <w:tc>
          <w:tcPr>
            <w:tcW w:w="1531" w:type="pct"/>
            <w:vMerge/>
            <w:tcBorders>
              <w:left w:val="single" w:sz="4" w:space="0" w:color="000000" w:themeColor="text1"/>
              <w:right w:val="single" w:sz="4" w:space="0" w:color="000000" w:themeColor="text1"/>
            </w:tcBorders>
            <w:vAlign w:val="center"/>
          </w:tcPr>
          <w:p w14:paraId="02690E95" w14:textId="77777777" w:rsidR="00F66AC6" w:rsidRPr="00D62FB7" w:rsidRDefault="00F66AC6" w:rsidP="00CD3043">
            <w:pPr>
              <w:spacing w:line="360" w:lineRule="auto"/>
              <w:jc w:val="center"/>
              <w:rPr>
                <w:b/>
                <w:sz w:val="28"/>
                <w:szCs w:val="28"/>
              </w:rPr>
            </w:pPr>
          </w:p>
        </w:tc>
        <w:tc>
          <w:tcPr>
            <w:tcW w:w="13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3610F4C" w14:textId="77777777" w:rsidR="00F66AC6" w:rsidRPr="00D62FB7" w:rsidRDefault="00F66AC6" w:rsidP="001320AE">
            <w:pPr>
              <w:spacing w:line="360" w:lineRule="auto"/>
              <w:jc w:val="center"/>
              <w:rPr>
                <w:sz w:val="28"/>
                <w:szCs w:val="28"/>
              </w:rPr>
            </w:pPr>
            <w:r w:rsidRPr="00D62FB7">
              <w:rPr>
                <w:sz w:val="28"/>
                <w:szCs w:val="28"/>
              </w:rPr>
              <w:t>60-69</w:t>
            </w:r>
          </w:p>
        </w:tc>
        <w:tc>
          <w:tcPr>
            <w:tcW w:w="108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D948DB0" w14:textId="77777777" w:rsidR="00F66AC6" w:rsidRPr="00D62FB7" w:rsidRDefault="00F66AC6" w:rsidP="001320AE">
            <w:pPr>
              <w:spacing w:line="360" w:lineRule="auto"/>
              <w:jc w:val="center"/>
              <w:rPr>
                <w:sz w:val="28"/>
                <w:szCs w:val="28"/>
              </w:rPr>
            </w:pPr>
            <w:r w:rsidRPr="00D62FB7">
              <w:rPr>
                <w:sz w:val="28"/>
                <w:szCs w:val="28"/>
              </w:rPr>
              <w:t>130</w:t>
            </w:r>
          </w:p>
        </w:tc>
        <w:tc>
          <w:tcPr>
            <w:tcW w:w="10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70C5076" w14:textId="77777777" w:rsidR="00F66AC6" w:rsidRPr="00D62FB7" w:rsidRDefault="00F66AC6" w:rsidP="001320AE">
            <w:pPr>
              <w:jc w:val="center"/>
              <w:rPr>
                <w:sz w:val="28"/>
                <w:szCs w:val="28"/>
              </w:rPr>
            </w:pPr>
            <w:r w:rsidRPr="00D62FB7">
              <w:rPr>
                <w:sz w:val="28"/>
                <w:szCs w:val="28"/>
              </w:rPr>
              <w:t>41,4</w:t>
            </w:r>
          </w:p>
        </w:tc>
      </w:tr>
      <w:tr w:rsidR="00D62FB7" w:rsidRPr="00D62FB7" w14:paraId="0B8F26F1" w14:textId="77777777" w:rsidTr="00CD3043">
        <w:trPr>
          <w:trHeight w:val="465"/>
        </w:trPr>
        <w:tc>
          <w:tcPr>
            <w:tcW w:w="1531" w:type="pct"/>
            <w:vMerge/>
            <w:tcBorders>
              <w:left w:val="single" w:sz="4" w:space="0" w:color="000000" w:themeColor="text1"/>
              <w:right w:val="single" w:sz="4" w:space="0" w:color="000000" w:themeColor="text1"/>
            </w:tcBorders>
            <w:vAlign w:val="center"/>
          </w:tcPr>
          <w:p w14:paraId="5AD72432" w14:textId="77777777" w:rsidR="00F66AC6" w:rsidRPr="00D62FB7" w:rsidRDefault="00F66AC6" w:rsidP="00CD3043">
            <w:pPr>
              <w:spacing w:line="360" w:lineRule="auto"/>
              <w:jc w:val="center"/>
              <w:rPr>
                <w:b/>
                <w:sz w:val="28"/>
                <w:szCs w:val="28"/>
              </w:rPr>
            </w:pPr>
          </w:p>
        </w:tc>
        <w:tc>
          <w:tcPr>
            <w:tcW w:w="13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A9474A0" w14:textId="77777777" w:rsidR="00F66AC6" w:rsidRPr="00D62FB7" w:rsidRDefault="00F66AC6" w:rsidP="001320AE">
            <w:pPr>
              <w:spacing w:line="360" w:lineRule="auto"/>
              <w:jc w:val="center"/>
              <w:rPr>
                <w:sz w:val="28"/>
                <w:szCs w:val="28"/>
              </w:rPr>
            </w:pPr>
            <w:r w:rsidRPr="00D62FB7">
              <w:rPr>
                <w:sz w:val="28"/>
                <w:szCs w:val="28"/>
              </w:rPr>
              <w:t>≥ 70</w:t>
            </w:r>
          </w:p>
        </w:tc>
        <w:tc>
          <w:tcPr>
            <w:tcW w:w="108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C4AC529" w14:textId="77777777" w:rsidR="00F66AC6" w:rsidRPr="00D62FB7" w:rsidRDefault="00F66AC6" w:rsidP="001320AE">
            <w:pPr>
              <w:spacing w:line="360" w:lineRule="auto"/>
              <w:jc w:val="center"/>
              <w:rPr>
                <w:sz w:val="28"/>
                <w:szCs w:val="28"/>
              </w:rPr>
            </w:pPr>
            <w:r w:rsidRPr="00D62FB7">
              <w:rPr>
                <w:sz w:val="28"/>
                <w:szCs w:val="28"/>
              </w:rPr>
              <w:t>119</w:t>
            </w:r>
          </w:p>
        </w:tc>
        <w:tc>
          <w:tcPr>
            <w:tcW w:w="10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B7AA815" w14:textId="77777777" w:rsidR="00F66AC6" w:rsidRPr="00D62FB7" w:rsidRDefault="00F66AC6" w:rsidP="001320AE">
            <w:pPr>
              <w:jc w:val="center"/>
              <w:rPr>
                <w:sz w:val="28"/>
                <w:szCs w:val="28"/>
              </w:rPr>
            </w:pPr>
            <w:r w:rsidRPr="00D62FB7">
              <w:rPr>
                <w:sz w:val="28"/>
                <w:szCs w:val="28"/>
              </w:rPr>
              <w:t>37,9</w:t>
            </w:r>
          </w:p>
        </w:tc>
      </w:tr>
      <w:tr w:rsidR="00D62FB7" w:rsidRPr="00D62FB7" w14:paraId="66FC06A5" w14:textId="77777777" w:rsidTr="00CD3043">
        <w:trPr>
          <w:trHeight w:val="465"/>
        </w:trPr>
        <w:tc>
          <w:tcPr>
            <w:tcW w:w="1531" w:type="pct"/>
            <w:vMerge/>
            <w:tcBorders>
              <w:left w:val="single" w:sz="4" w:space="0" w:color="000000" w:themeColor="text1"/>
              <w:bottom w:val="single" w:sz="4" w:space="0" w:color="000000" w:themeColor="text1"/>
              <w:right w:val="single" w:sz="4" w:space="0" w:color="000000" w:themeColor="text1"/>
            </w:tcBorders>
            <w:vAlign w:val="center"/>
          </w:tcPr>
          <w:p w14:paraId="0DD5A1F4" w14:textId="77777777" w:rsidR="00F66AC6" w:rsidRPr="00D62FB7" w:rsidRDefault="00F66AC6" w:rsidP="00CD3043">
            <w:pPr>
              <w:spacing w:line="360" w:lineRule="auto"/>
              <w:jc w:val="center"/>
              <w:rPr>
                <w:b/>
                <w:spacing w:val="10"/>
                <w:position w:val="-2"/>
                <w:sz w:val="28"/>
                <w:szCs w:val="28"/>
              </w:rPr>
            </w:pPr>
          </w:p>
        </w:tc>
        <w:tc>
          <w:tcPr>
            <w:tcW w:w="13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7B2BC2C" w14:textId="77777777" w:rsidR="00F66AC6" w:rsidRPr="00D62FB7" w:rsidRDefault="00F66AC6" w:rsidP="001320AE">
            <w:pPr>
              <w:spacing w:line="360" w:lineRule="auto"/>
              <w:jc w:val="center"/>
              <w:rPr>
                <w:sz w:val="28"/>
                <w:szCs w:val="28"/>
              </w:rPr>
            </w:pPr>
            <w:r w:rsidRPr="00D62FB7">
              <w:rPr>
                <w:spacing w:val="10"/>
                <w:position w:val="-2"/>
                <w:sz w:val="28"/>
                <w:szCs w:val="28"/>
              </w:rPr>
              <w:t xml:space="preserve">X </w:t>
            </w:r>
            <w:r w:rsidRPr="00D62FB7">
              <w:rPr>
                <w:spacing w:val="10"/>
                <w:sz w:val="28"/>
                <w:szCs w:val="28"/>
              </w:rPr>
              <w:t>±</w:t>
            </w:r>
            <w:r w:rsidRPr="00D62FB7">
              <w:rPr>
                <w:sz w:val="28"/>
                <w:szCs w:val="28"/>
              </w:rPr>
              <w:t xml:space="preserve"> SD</w:t>
            </w:r>
            <w:r w:rsidRPr="00D62FB7">
              <w:rPr>
                <w:spacing w:val="-1"/>
                <w:sz w:val="28"/>
                <w:szCs w:val="28"/>
              </w:rPr>
              <w:t xml:space="preserve"> </w:t>
            </w:r>
          </w:p>
        </w:tc>
        <w:tc>
          <w:tcPr>
            <w:tcW w:w="2100"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EE9B61A" w14:textId="77777777" w:rsidR="00F66AC6" w:rsidRPr="00D62FB7" w:rsidRDefault="00F66AC6" w:rsidP="001320AE">
            <w:pPr>
              <w:spacing w:line="360" w:lineRule="auto"/>
              <w:jc w:val="center"/>
              <w:rPr>
                <w:sz w:val="28"/>
                <w:szCs w:val="28"/>
              </w:rPr>
            </w:pPr>
            <w:r w:rsidRPr="00D62FB7">
              <w:rPr>
                <w:sz w:val="28"/>
                <w:szCs w:val="28"/>
              </w:rPr>
              <w:t>65,0 ± 9,1</w:t>
            </w:r>
          </w:p>
        </w:tc>
      </w:tr>
      <w:tr w:rsidR="00D62FB7" w:rsidRPr="00D62FB7" w14:paraId="1B583D0A" w14:textId="77777777" w:rsidTr="00CD3043">
        <w:trPr>
          <w:trHeight w:val="465"/>
        </w:trPr>
        <w:tc>
          <w:tcPr>
            <w:tcW w:w="1531" w:type="pct"/>
            <w:vMerge w:val="restart"/>
            <w:tcBorders>
              <w:top w:val="single" w:sz="4" w:space="0" w:color="000000" w:themeColor="text1"/>
              <w:left w:val="single" w:sz="4" w:space="0" w:color="000000" w:themeColor="text1"/>
              <w:right w:val="single" w:sz="4" w:space="0" w:color="000000" w:themeColor="text1"/>
            </w:tcBorders>
            <w:vAlign w:val="center"/>
          </w:tcPr>
          <w:p w14:paraId="6D97C3E0" w14:textId="77777777" w:rsidR="00F66AC6" w:rsidRPr="00D62FB7" w:rsidRDefault="00F66AC6" w:rsidP="00CD3043">
            <w:pPr>
              <w:spacing w:line="360" w:lineRule="auto"/>
              <w:jc w:val="center"/>
              <w:rPr>
                <w:b/>
                <w:sz w:val="28"/>
                <w:szCs w:val="28"/>
              </w:rPr>
            </w:pPr>
            <w:r w:rsidRPr="00D62FB7">
              <w:rPr>
                <w:b/>
                <w:sz w:val="28"/>
                <w:szCs w:val="28"/>
              </w:rPr>
              <w:t>Giới</w:t>
            </w:r>
          </w:p>
        </w:tc>
        <w:tc>
          <w:tcPr>
            <w:tcW w:w="13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24263B4" w14:textId="77777777" w:rsidR="00F66AC6" w:rsidRPr="00D62FB7" w:rsidRDefault="00F66AC6" w:rsidP="0099481B">
            <w:pPr>
              <w:spacing w:line="360" w:lineRule="auto"/>
              <w:jc w:val="center"/>
              <w:rPr>
                <w:spacing w:val="10"/>
                <w:position w:val="-2"/>
                <w:sz w:val="28"/>
                <w:szCs w:val="28"/>
              </w:rPr>
            </w:pPr>
            <w:r w:rsidRPr="00D62FB7">
              <w:rPr>
                <w:sz w:val="28"/>
                <w:szCs w:val="28"/>
              </w:rPr>
              <w:t>Nam</w:t>
            </w:r>
          </w:p>
        </w:tc>
        <w:tc>
          <w:tcPr>
            <w:tcW w:w="108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7F7EFFE" w14:textId="77777777" w:rsidR="00F66AC6" w:rsidRPr="00D62FB7" w:rsidRDefault="00F66AC6" w:rsidP="001320AE">
            <w:pPr>
              <w:spacing w:line="360" w:lineRule="auto"/>
              <w:jc w:val="center"/>
              <w:rPr>
                <w:sz w:val="28"/>
                <w:szCs w:val="28"/>
              </w:rPr>
            </w:pPr>
            <w:r w:rsidRPr="00D62FB7">
              <w:rPr>
                <w:sz w:val="28"/>
                <w:szCs w:val="28"/>
              </w:rPr>
              <w:t>150</w:t>
            </w:r>
          </w:p>
        </w:tc>
        <w:tc>
          <w:tcPr>
            <w:tcW w:w="10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DBEC9FF" w14:textId="77777777" w:rsidR="00F66AC6" w:rsidRPr="00D62FB7" w:rsidRDefault="00F66AC6" w:rsidP="001320AE">
            <w:pPr>
              <w:spacing w:line="360" w:lineRule="auto"/>
              <w:jc w:val="center"/>
              <w:rPr>
                <w:sz w:val="28"/>
                <w:szCs w:val="28"/>
              </w:rPr>
            </w:pPr>
            <w:r w:rsidRPr="00D62FB7">
              <w:rPr>
                <w:sz w:val="28"/>
                <w:szCs w:val="28"/>
              </w:rPr>
              <w:t>47,8</w:t>
            </w:r>
          </w:p>
        </w:tc>
      </w:tr>
      <w:tr w:rsidR="00D62FB7" w:rsidRPr="00D62FB7" w14:paraId="4A2444EB" w14:textId="77777777" w:rsidTr="001320AE">
        <w:trPr>
          <w:trHeight w:val="465"/>
        </w:trPr>
        <w:tc>
          <w:tcPr>
            <w:tcW w:w="1531" w:type="pct"/>
            <w:vMerge/>
            <w:tcBorders>
              <w:left w:val="single" w:sz="4" w:space="0" w:color="000000" w:themeColor="text1"/>
              <w:bottom w:val="single" w:sz="4" w:space="0" w:color="000000" w:themeColor="text1"/>
              <w:right w:val="single" w:sz="4" w:space="0" w:color="000000" w:themeColor="text1"/>
            </w:tcBorders>
            <w:vAlign w:val="center"/>
          </w:tcPr>
          <w:p w14:paraId="232A76C9" w14:textId="77777777" w:rsidR="00F66AC6" w:rsidRPr="00D62FB7" w:rsidRDefault="00F66AC6" w:rsidP="001320AE">
            <w:pPr>
              <w:spacing w:line="360" w:lineRule="auto"/>
              <w:rPr>
                <w:b/>
                <w:sz w:val="28"/>
                <w:szCs w:val="28"/>
                <w:lang w:val="vi-VN"/>
              </w:rPr>
            </w:pPr>
          </w:p>
        </w:tc>
        <w:tc>
          <w:tcPr>
            <w:tcW w:w="13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F1BC1CE" w14:textId="77777777" w:rsidR="00F66AC6" w:rsidRPr="00D62FB7" w:rsidRDefault="00F66AC6" w:rsidP="001320AE">
            <w:pPr>
              <w:spacing w:line="360" w:lineRule="auto"/>
              <w:jc w:val="center"/>
              <w:rPr>
                <w:sz w:val="28"/>
                <w:szCs w:val="28"/>
                <w:lang w:val="vi-VN"/>
              </w:rPr>
            </w:pPr>
            <w:r w:rsidRPr="00D62FB7">
              <w:rPr>
                <w:sz w:val="28"/>
                <w:szCs w:val="28"/>
                <w:lang w:val="vi-VN"/>
              </w:rPr>
              <w:t>Nữ</w:t>
            </w:r>
          </w:p>
        </w:tc>
        <w:tc>
          <w:tcPr>
            <w:tcW w:w="108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6E6CBEF" w14:textId="77777777" w:rsidR="00F66AC6" w:rsidRPr="00D62FB7" w:rsidRDefault="00F66AC6" w:rsidP="001320AE">
            <w:pPr>
              <w:spacing w:line="360" w:lineRule="auto"/>
              <w:jc w:val="center"/>
              <w:rPr>
                <w:sz w:val="28"/>
                <w:szCs w:val="28"/>
              </w:rPr>
            </w:pPr>
            <w:r w:rsidRPr="00D62FB7">
              <w:rPr>
                <w:sz w:val="28"/>
                <w:szCs w:val="28"/>
              </w:rPr>
              <w:t>164</w:t>
            </w:r>
          </w:p>
        </w:tc>
        <w:tc>
          <w:tcPr>
            <w:tcW w:w="10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F2A7054" w14:textId="77777777" w:rsidR="00F66AC6" w:rsidRPr="00D62FB7" w:rsidRDefault="00F66AC6" w:rsidP="001320AE">
            <w:pPr>
              <w:spacing w:line="360" w:lineRule="auto"/>
              <w:jc w:val="center"/>
              <w:rPr>
                <w:sz w:val="28"/>
                <w:szCs w:val="28"/>
              </w:rPr>
            </w:pPr>
            <w:r w:rsidRPr="00D62FB7">
              <w:rPr>
                <w:sz w:val="28"/>
                <w:szCs w:val="28"/>
              </w:rPr>
              <w:t>52,2</w:t>
            </w:r>
          </w:p>
        </w:tc>
      </w:tr>
      <w:tr w:rsidR="00D62FB7" w:rsidRPr="00D62FB7" w14:paraId="05784FD3" w14:textId="77777777" w:rsidTr="001320AE">
        <w:trPr>
          <w:trHeight w:val="465"/>
        </w:trPr>
        <w:tc>
          <w:tcPr>
            <w:tcW w:w="1531" w:type="pct"/>
            <w:vMerge w:val="restart"/>
            <w:tcBorders>
              <w:top w:val="single" w:sz="4" w:space="0" w:color="000000" w:themeColor="text1"/>
              <w:left w:val="single" w:sz="4" w:space="0" w:color="000000" w:themeColor="text1"/>
              <w:right w:val="single" w:sz="4" w:space="0" w:color="000000" w:themeColor="text1"/>
            </w:tcBorders>
            <w:vAlign w:val="center"/>
          </w:tcPr>
          <w:p w14:paraId="6C74D5B1" w14:textId="77777777" w:rsidR="00F66AC6" w:rsidRPr="00D62FB7" w:rsidRDefault="00F66AC6" w:rsidP="001320AE">
            <w:pPr>
              <w:spacing w:line="360" w:lineRule="auto"/>
              <w:jc w:val="center"/>
              <w:rPr>
                <w:b/>
                <w:sz w:val="28"/>
                <w:szCs w:val="28"/>
              </w:rPr>
            </w:pPr>
            <w:r w:rsidRPr="00D62FB7">
              <w:rPr>
                <w:b/>
                <w:sz w:val="28"/>
                <w:szCs w:val="28"/>
              </w:rPr>
              <w:t>Thời gian mắc bệnh</w:t>
            </w:r>
          </w:p>
          <w:p w14:paraId="5936DDD6" w14:textId="77777777" w:rsidR="00F66AC6" w:rsidRPr="00D62FB7" w:rsidRDefault="00F66AC6" w:rsidP="001320AE">
            <w:pPr>
              <w:spacing w:line="360" w:lineRule="auto"/>
              <w:jc w:val="center"/>
              <w:rPr>
                <w:b/>
                <w:sz w:val="28"/>
                <w:szCs w:val="28"/>
              </w:rPr>
            </w:pPr>
            <w:r w:rsidRPr="00D62FB7">
              <w:rPr>
                <w:b/>
                <w:sz w:val="28"/>
                <w:szCs w:val="28"/>
              </w:rPr>
              <w:t>(năm)</w:t>
            </w:r>
          </w:p>
        </w:tc>
        <w:tc>
          <w:tcPr>
            <w:tcW w:w="13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8E9425F" w14:textId="77777777" w:rsidR="00F66AC6" w:rsidRPr="00D62FB7" w:rsidRDefault="00F66AC6" w:rsidP="001320AE">
            <w:pPr>
              <w:spacing w:line="360" w:lineRule="auto"/>
              <w:jc w:val="center"/>
              <w:rPr>
                <w:sz w:val="28"/>
                <w:szCs w:val="28"/>
                <w:lang w:val="vi-VN"/>
              </w:rPr>
            </w:pPr>
            <w:r w:rsidRPr="00D62FB7">
              <w:rPr>
                <w:sz w:val="28"/>
                <w:szCs w:val="28"/>
              </w:rPr>
              <w:t>&lt; 5</w:t>
            </w:r>
          </w:p>
        </w:tc>
        <w:tc>
          <w:tcPr>
            <w:tcW w:w="108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7A3F202" w14:textId="77777777" w:rsidR="00F66AC6" w:rsidRPr="00D62FB7" w:rsidRDefault="00F66AC6" w:rsidP="001320AE">
            <w:pPr>
              <w:spacing w:line="360" w:lineRule="auto"/>
              <w:jc w:val="center"/>
              <w:rPr>
                <w:sz w:val="28"/>
                <w:szCs w:val="28"/>
              </w:rPr>
            </w:pPr>
            <w:r w:rsidRPr="00D62FB7">
              <w:rPr>
                <w:sz w:val="28"/>
                <w:szCs w:val="28"/>
              </w:rPr>
              <w:t>105</w:t>
            </w:r>
          </w:p>
        </w:tc>
        <w:tc>
          <w:tcPr>
            <w:tcW w:w="10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787F2BF" w14:textId="77777777" w:rsidR="00F66AC6" w:rsidRPr="00D62FB7" w:rsidRDefault="00F66AC6" w:rsidP="001320AE">
            <w:pPr>
              <w:spacing w:line="360" w:lineRule="auto"/>
              <w:jc w:val="center"/>
              <w:rPr>
                <w:sz w:val="28"/>
                <w:szCs w:val="28"/>
              </w:rPr>
            </w:pPr>
            <w:r w:rsidRPr="00D62FB7">
              <w:rPr>
                <w:sz w:val="28"/>
                <w:szCs w:val="28"/>
              </w:rPr>
              <w:t>33,4</w:t>
            </w:r>
          </w:p>
        </w:tc>
      </w:tr>
      <w:tr w:rsidR="00D62FB7" w:rsidRPr="00D62FB7" w14:paraId="1F318CB7" w14:textId="77777777" w:rsidTr="001320AE">
        <w:trPr>
          <w:trHeight w:val="465"/>
        </w:trPr>
        <w:tc>
          <w:tcPr>
            <w:tcW w:w="1531" w:type="pct"/>
            <w:vMerge/>
            <w:tcBorders>
              <w:left w:val="single" w:sz="4" w:space="0" w:color="000000" w:themeColor="text1"/>
              <w:right w:val="single" w:sz="4" w:space="0" w:color="000000" w:themeColor="text1"/>
            </w:tcBorders>
          </w:tcPr>
          <w:p w14:paraId="739AFB3C" w14:textId="77777777" w:rsidR="00F66AC6" w:rsidRPr="00D62FB7" w:rsidRDefault="00F66AC6" w:rsidP="001320AE">
            <w:pPr>
              <w:spacing w:line="360" w:lineRule="auto"/>
              <w:jc w:val="center"/>
              <w:rPr>
                <w:sz w:val="28"/>
                <w:szCs w:val="28"/>
                <w:lang w:val="vi-VN"/>
              </w:rPr>
            </w:pPr>
          </w:p>
        </w:tc>
        <w:tc>
          <w:tcPr>
            <w:tcW w:w="13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BA525BC" w14:textId="77777777" w:rsidR="00F66AC6" w:rsidRPr="00D62FB7" w:rsidRDefault="00F66AC6" w:rsidP="001320AE">
            <w:pPr>
              <w:spacing w:line="360" w:lineRule="auto"/>
              <w:jc w:val="center"/>
              <w:rPr>
                <w:sz w:val="28"/>
                <w:szCs w:val="28"/>
                <w:lang w:val="vi-VN"/>
              </w:rPr>
            </w:pPr>
            <w:r w:rsidRPr="00D62FB7">
              <w:rPr>
                <w:sz w:val="28"/>
                <w:szCs w:val="28"/>
                <w:lang w:val="vi-VN"/>
              </w:rPr>
              <w:t>5-10</w:t>
            </w:r>
          </w:p>
        </w:tc>
        <w:tc>
          <w:tcPr>
            <w:tcW w:w="108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9A5575E" w14:textId="77777777" w:rsidR="00F66AC6" w:rsidRPr="00D62FB7" w:rsidRDefault="00F66AC6" w:rsidP="001320AE">
            <w:pPr>
              <w:spacing w:line="360" w:lineRule="auto"/>
              <w:jc w:val="center"/>
              <w:rPr>
                <w:sz w:val="28"/>
                <w:szCs w:val="28"/>
              </w:rPr>
            </w:pPr>
            <w:r w:rsidRPr="00D62FB7">
              <w:rPr>
                <w:sz w:val="28"/>
                <w:szCs w:val="28"/>
              </w:rPr>
              <w:t>112</w:t>
            </w:r>
          </w:p>
        </w:tc>
        <w:tc>
          <w:tcPr>
            <w:tcW w:w="10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7158239" w14:textId="77777777" w:rsidR="00F66AC6" w:rsidRPr="00D62FB7" w:rsidRDefault="00F66AC6" w:rsidP="001320AE">
            <w:pPr>
              <w:spacing w:line="360" w:lineRule="auto"/>
              <w:jc w:val="center"/>
              <w:rPr>
                <w:sz w:val="28"/>
                <w:szCs w:val="28"/>
              </w:rPr>
            </w:pPr>
            <w:r w:rsidRPr="00D62FB7">
              <w:rPr>
                <w:sz w:val="28"/>
                <w:szCs w:val="28"/>
              </w:rPr>
              <w:t>35,7</w:t>
            </w:r>
          </w:p>
        </w:tc>
      </w:tr>
      <w:tr w:rsidR="00D62FB7" w:rsidRPr="00D62FB7" w14:paraId="2ED618A0" w14:textId="77777777" w:rsidTr="0099481B">
        <w:trPr>
          <w:trHeight w:val="465"/>
        </w:trPr>
        <w:tc>
          <w:tcPr>
            <w:tcW w:w="1531" w:type="pct"/>
            <w:vMerge/>
            <w:tcBorders>
              <w:left w:val="single" w:sz="4" w:space="0" w:color="000000" w:themeColor="text1"/>
              <w:bottom w:val="single" w:sz="4" w:space="0" w:color="000000" w:themeColor="text1"/>
              <w:right w:val="single" w:sz="4" w:space="0" w:color="000000" w:themeColor="text1"/>
            </w:tcBorders>
          </w:tcPr>
          <w:p w14:paraId="4AF0114F" w14:textId="77777777" w:rsidR="00F66AC6" w:rsidRPr="00D62FB7" w:rsidRDefault="00F66AC6" w:rsidP="001320AE">
            <w:pPr>
              <w:spacing w:line="360" w:lineRule="auto"/>
              <w:jc w:val="center"/>
              <w:rPr>
                <w:sz w:val="28"/>
                <w:szCs w:val="28"/>
                <w:lang w:val="vi-VN"/>
              </w:rPr>
            </w:pPr>
          </w:p>
        </w:tc>
        <w:tc>
          <w:tcPr>
            <w:tcW w:w="136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6D4F2D1" w14:textId="77777777" w:rsidR="00F66AC6" w:rsidRPr="00D62FB7" w:rsidRDefault="00F66AC6" w:rsidP="0099481B">
            <w:pPr>
              <w:spacing w:line="360" w:lineRule="auto"/>
              <w:jc w:val="center"/>
              <w:rPr>
                <w:sz w:val="28"/>
                <w:szCs w:val="28"/>
                <w:lang w:val="vi-VN"/>
              </w:rPr>
            </w:pPr>
            <w:r w:rsidRPr="00D62FB7">
              <w:rPr>
                <w:sz w:val="28"/>
                <w:szCs w:val="28"/>
                <w:lang w:val="vi-VN"/>
              </w:rPr>
              <w:t>&gt;10</w:t>
            </w:r>
          </w:p>
        </w:tc>
        <w:tc>
          <w:tcPr>
            <w:tcW w:w="108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2742413" w14:textId="77777777" w:rsidR="00F66AC6" w:rsidRPr="00D62FB7" w:rsidRDefault="00F66AC6" w:rsidP="001320AE">
            <w:pPr>
              <w:spacing w:line="360" w:lineRule="auto"/>
              <w:jc w:val="center"/>
              <w:rPr>
                <w:sz w:val="28"/>
                <w:szCs w:val="28"/>
              </w:rPr>
            </w:pPr>
            <w:r w:rsidRPr="00D62FB7">
              <w:rPr>
                <w:sz w:val="28"/>
                <w:szCs w:val="28"/>
              </w:rPr>
              <w:t>97</w:t>
            </w:r>
          </w:p>
        </w:tc>
        <w:tc>
          <w:tcPr>
            <w:tcW w:w="101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C98D953" w14:textId="77777777" w:rsidR="00F66AC6" w:rsidRPr="00D62FB7" w:rsidRDefault="00F66AC6" w:rsidP="009B0242">
            <w:pPr>
              <w:spacing w:line="360" w:lineRule="auto"/>
              <w:jc w:val="center"/>
              <w:rPr>
                <w:sz w:val="28"/>
                <w:szCs w:val="28"/>
              </w:rPr>
            </w:pPr>
            <w:r w:rsidRPr="00D62FB7">
              <w:rPr>
                <w:sz w:val="28"/>
                <w:szCs w:val="28"/>
              </w:rPr>
              <w:t>30,9</w:t>
            </w:r>
          </w:p>
        </w:tc>
      </w:tr>
    </w:tbl>
    <w:p w14:paraId="6395A553" w14:textId="105FB83E" w:rsidR="00F66AC6" w:rsidRPr="00D62FB7" w:rsidRDefault="00F66AC6" w:rsidP="002C4DE7">
      <w:pPr>
        <w:spacing w:before="100" w:beforeAutospacing="1"/>
        <w:ind w:firstLine="720"/>
        <w:jc w:val="both"/>
        <w:rPr>
          <w:sz w:val="28"/>
          <w:szCs w:val="28"/>
          <w:lang w:val="vi-VN"/>
        </w:rPr>
      </w:pPr>
      <w:bookmarkStart w:id="2" w:name="_Hlk217674420"/>
      <w:r w:rsidRPr="00D62FB7">
        <w:rPr>
          <w:sz w:val="28"/>
          <w:szCs w:val="28"/>
        </w:rPr>
        <w:t>Kết quả cho thấy đối</w:t>
      </w:r>
      <w:r w:rsidRPr="00D62FB7">
        <w:rPr>
          <w:sz w:val="28"/>
          <w:szCs w:val="28"/>
          <w:lang w:val="vi-VN"/>
        </w:rPr>
        <w:t xml:space="preserve"> tượng nghiên cứu </w:t>
      </w:r>
      <w:r w:rsidRPr="00D62FB7">
        <w:rPr>
          <w:sz w:val="28"/>
          <w:szCs w:val="28"/>
        </w:rPr>
        <w:t>ở độ tuổi &lt; 40 có tỉ lệ thấp</w:t>
      </w:r>
      <w:r w:rsidR="00E76C4C" w:rsidRPr="00D62FB7">
        <w:rPr>
          <w:sz w:val="28"/>
          <w:szCs w:val="28"/>
        </w:rPr>
        <w:t xml:space="preserve"> (1,4%)</w:t>
      </w:r>
      <w:r w:rsidR="002C4DE7" w:rsidRPr="00D62FB7">
        <w:rPr>
          <w:sz w:val="28"/>
          <w:szCs w:val="28"/>
          <w:lang w:val="vi-VN"/>
        </w:rPr>
        <w:t xml:space="preserve">, số </w:t>
      </w:r>
      <w:r w:rsidRPr="00D62FB7">
        <w:rPr>
          <w:sz w:val="28"/>
          <w:szCs w:val="28"/>
        </w:rPr>
        <w:t>lượng bệnh nhân có độ tuổi từ &gt; 50 chiếm tỉ lệ</w:t>
      </w:r>
      <w:r w:rsidRPr="00D62FB7">
        <w:rPr>
          <w:sz w:val="28"/>
          <w:szCs w:val="28"/>
          <w:lang w:val="vi-VN"/>
        </w:rPr>
        <w:t xml:space="preserve"> </w:t>
      </w:r>
      <w:r w:rsidRPr="00D62FB7">
        <w:rPr>
          <w:sz w:val="28"/>
          <w:szCs w:val="28"/>
        </w:rPr>
        <w:t xml:space="preserve">rất cao lên tới 92,4%. </w:t>
      </w:r>
      <w:bookmarkStart w:id="3" w:name="_Hlk217674381"/>
      <w:r w:rsidRPr="00D62FB7">
        <w:rPr>
          <w:sz w:val="28"/>
          <w:szCs w:val="28"/>
          <w:shd w:val="clear" w:color="auto" w:fill="FFFFFF"/>
        </w:rPr>
        <w:t xml:space="preserve">Tuổi trung bình của ĐTNC là </w:t>
      </w:r>
      <w:r w:rsidRPr="00D62FB7">
        <w:rPr>
          <w:sz w:val="28"/>
          <w:szCs w:val="28"/>
        </w:rPr>
        <w:t>65,0 ± 9,</w:t>
      </w:r>
      <w:r w:rsidR="002C4DE7" w:rsidRPr="00D62FB7">
        <w:rPr>
          <w:sz w:val="28"/>
          <w:szCs w:val="28"/>
        </w:rPr>
        <w:t>1</w:t>
      </w:r>
      <w:r w:rsidR="002C4DE7" w:rsidRPr="00D62FB7">
        <w:rPr>
          <w:sz w:val="28"/>
          <w:szCs w:val="28"/>
          <w:lang w:val="vi-VN"/>
        </w:rPr>
        <w:t xml:space="preserve">. </w:t>
      </w:r>
      <w:r w:rsidR="002C4DE7" w:rsidRPr="00D62FB7">
        <w:rPr>
          <w:sz w:val="28"/>
          <w:szCs w:val="28"/>
        </w:rPr>
        <w:t>T</w:t>
      </w:r>
      <w:r w:rsidRPr="00D62FB7">
        <w:rPr>
          <w:sz w:val="28"/>
          <w:szCs w:val="28"/>
        </w:rPr>
        <w:t>ỷ lệ nữ giới chiếm 52,2% cao hơn nam giớ</w:t>
      </w:r>
      <w:r w:rsidR="002C4DE7" w:rsidRPr="00D62FB7">
        <w:rPr>
          <w:sz w:val="28"/>
          <w:szCs w:val="28"/>
        </w:rPr>
        <w:t>i</w:t>
      </w:r>
      <w:r w:rsidR="002C4DE7" w:rsidRPr="00D62FB7">
        <w:rPr>
          <w:sz w:val="28"/>
          <w:szCs w:val="28"/>
          <w:lang w:val="vi-VN"/>
        </w:rPr>
        <w:t xml:space="preserve">. </w:t>
      </w:r>
      <w:r w:rsidRPr="00D62FB7">
        <w:rPr>
          <w:sz w:val="28"/>
          <w:szCs w:val="28"/>
        </w:rPr>
        <w:t xml:space="preserve">Thời gian mắc bệnh &gt; 5 năm của đối tượng nghiên cứu chiếm tỷ lệ rất cao (66,6 %). </w:t>
      </w:r>
      <w:bookmarkEnd w:id="2"/>
    </w:p>
    <w:bookmarkEnd w:id="3"/>
    <w:p w14:paraId="7EF44BB2" w14:textId="2C673335" w:rsidR="00F66AC6" w:rsidRPr="00D62FB7" w:rsidRDefault="00F66AC6" w:rsidP="009D388F">
      <w:pPr>
        <w:spacing w:after="120"/>
        <w:jc w:val="center"/>
        <w:rPr>
          <w:b/>
          <w:i/>
          <w:sz w:val="28"/>
          <w:szCs w:val="28"/>
        </w:rPr>
      </w:pPr>
      <w:r w:rsidRPr="00D62FB7">
        <w:rPr>
          <w:b/>
          <w:i/>
          <w:sz w:val="28"/>
          <w:szCs w:val="28"/>
        </w:rPr>
        <w:t xml:space="preserve">Bảng </w:t>
      </w:r>
      <w:r w:rsidR="00CD3043" w:rsidRPr="00D62FB7">
        <w:rPr>
          <w:b/>
          <w:i/>
          <w:sz w:val="28"/>
          <w:szCs w:val="28"/>
          <w:lang w:val="vi-VN"/>
        </w:rPr>
        <w:t>3.</w:t>
      </w:r>
      <w:r w:rsidRPr="00D62FB7">
        <w:rPr>
          <w:b/>
          <w:i/>
          <w:sz w:val="28"/>
          <w:szCs w:val="28"/>
          <w:lang w:val="vi-VN"/>
        </w:rPr>
        <w:t>2</w:t>
      </w:r>
      <w:bookmarkStart w:id="4" w:name="_Hlk217674902"/>
      <w:r w:rsidRPr="00D62FB7">
        <w:rPr>
          <w:b/>
          <w:i/>
          <w:sz w:val="28"/>
          <w:szCs w:val="28"/>
        </w:rPr>
        <w:t>: Tỷ lệ bệnh nhân tăng huyết áp ở đối tượng nghiên cứu</w:t>
      </w:r>
    </w:p>
    <w:tbl>
      <w:tblPr>
        <w:tblStyle w:val="TableGrid1"/>
        <w:tblW w:w="5000" w:type="pct"/>
        <w:tblLook w:val="04A0" w:firstRow="1" w:lastRow="0" w:firstColumn="1" w:lastColumn="0" w:noHBand="0" w:noVBand="1"/>
      </w:tblPr>
      <w:tblGrid>
        <w:gridCol w:w="3701"/>
        <w:gridCol w:w="2766"/>
        <w:gridCol w:w="2595"/>
      </w:tblGrid>
      <w:tr w:rsidR="00D62FB7" w:rsidRPr="00D62FB7" w14:paraId="5091B524" w14:textId="77777777" w:rsidTr="001320AE">
        <w:trPr>
          <w:trHeight w:val="801"/>
        </w:trPr>
        <w:tc>
          <w:tcPr>
            <w:tcW w:w="204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bookmarkEnd w:id="4"/>
          <w:p w14:paraId="7D08F71A" w14:textId="77777777" w:rsidR="00F66AC6" w:rsidRPr="00D62FB7" w:rsidRDefault="00F66AC6" w:rsidP="001320AE">
            <w:pPr>
              <w:spacing w:line="360" w:lineRule="auto"/>
              <w:jc w:val="center"/>
              <w:rPr>
                <w:b/>
                <w:sz w:val="28"/>
                <w:szCs w:val="28"/>
              </w:rPr>
            </w:pPr>
            <w:r w:rsidRPr="00D62FB7">
              <w:rPr>
                <w:b/>
                <w:sz w:val="28"/>
                <w:szCs w:val="28"/>
              </w:rPr>
              <w:t>Tăng huyết áp</w:t>
            </w:r>
          </w:p>
        </w:tc>
        <w:tc>
          <w:tcPr>
            <w:tcW w:w="152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BFCA1FF" w14:textId="77777777" w:rsidR="00F66AC6" w:rsidRPr="00D62FB7" w:rsidRDefault="00F66AC6" w:rsidP="001320AE">
            <w:pPr>
              <w:widowControl w:val="0"/>
              <w:autoSpaceDN w:val="0"/>
              <w:spacing w:line="360" w:lineRule="auto"/>
              <w:jc w:val="center"/>
              <w:rPr>
                <w:b/>
                <w:sz w:val="28"/>
                <w:szCs w:val="28"/>
              </w:rPr>
            </w:pPr>
            <w:r w:rsidRPr="00D62FB7">
              <w:rPr>
                <w:b/>
                <w:sz w:val="28"/>
                <w:szCs w:val="28"/>
              </w:rPr>
              <w:t>Số lượng</w:t>
            </w:r>
          </w:p>
          <w:p w14:paraId="05DF8FBA" w14:textId="55F9C55F" w:rsidR="00F66AC6" w:rsidRPr="00D62FB7" w:rsidRDefault="00F66AC6" w:rsidP="001320AE">
            <w:pPr>
              <w:widowControl w:val="0"/>
              <w:autoSpaceDN w:val="0"/>
              <w:spacing w:line="360" w:lineRule="auto"/>
              <w:jc w:val="center"/>
              <w:rPr>
                <w:b/>
                <w:sz w:val="28"/>
                <w:szCs w:val="28"/>
              </w:rPr>
            </w:pPr>
            <w:r w:rsidRPr="00D62FB7">
              <w:rPr>
                <w:b/>
                <w:sz w:val="28"/>
                <w:szCs w:val="28"/>
              </w:rPr>
              <w:t>(n</w:t>
            </w:r>
            <w:r w:rsidR="00CA2ED4" w:rsidRPr="00D62FB7">
              <w:rPr>
                <w:b/>
                <w:sz w:val="28"/>
                <w:szCs w:val="28"/>
              </w:rPr>
              <w:t>=314</w:t>
            </w:r>
            <w:r w:rsidRPr="00D62FB7">
              <w:rPr>
                <w:b/>
                <w:sz w:val="28"/>
                <w:szCs w:val="28"/>
              </w:rPr>
              <w:t>)</w:t>
            </w:r>
          </w:p>
        </w:tc>
        <w:tc>
          <w:tcPr>
            <w:tcW w:w="143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C998F1C" w14:textId="77777777" w:rsidR="00F66AC6" w:rsidRPr="00D62FB7" w:rsidRDefault="00F66AC6" w:rsidP="001320AE">
            <w:pPr>
              <w:widowControl w:val="0"/>
              <w:autoSpaceDN w:val="0"/>
              <w:spacing w:line="360" w:lineRule="auto"/>
              <w:jc w:val="center"/>
              <w:rPr>
                <w:b/>
                <w:sz w:val="28"/>
                <w:szCs w:val="28"/>
              </w:rPr>
            </w:pPr>
            <w:r w:rsidRPr="00D62FB7">
              <w:rPr>
                <w:b/>
                <w:sz w:val="28"/>
                <w:szCs w:val="28"/>
              </w:rPr>
              <w:t>Tỷ lệ</w:t>
            </w:r>
          </w:p>
          <w:p w14:paraId="5A141C62" w14:textId="675CDE71" w:rsidR="00F66AC6" w:rsidRPr="00D62FB7" w:rsidRDefault="00F66AC6" w:rsidP="00913FA9">
            <w:pPr>
              <w:widowControl w:val="0"/>
              <w:autoSpaceDN w:val="0"/>
              <w:spacing w:line="360" w:lineRule="auto"/>
              <w:jc w:val="center"/>
              <w:rPr>
                <w:b/>
                <w:sz w:val="28"/>
                <w:szCs w:val="28"/>
              </w:rPr>
            </w:pPr>
            <w:r w:rsidRPr="00D62FB7">
              <w:rPr>
                <w:b/>
                <w:sz w:val="28"/>
                <w:szCs w:val="28"/>
              </w:rPr>
              <w:t>(</w:t>
            </w:r>
            <w:r w:rsidRPr="00D62FB7">
              <w:rPr>
                <w:b/>
                <w:sz w:val="28"/>
                <w:szCs w:val="28"/>
                <w:lang w:val="vi-VN"/>
              </w:rPr>
              <w:t>%</w:t>
            </w:r>
            <w:r w:rsidRPr="00D62FB7">
              <w:rPr>
                <w:b/>
                <w:sz w:val="28"/>
                <w:szCs w:val="28"/>
              </w:rPr>
              <w:t>)</w:t>
            </w:r>
          </w:p>
        </w:tc>
      </w:tr>
      <w:tr w:rsidR="00D62FB7" w:rsidRPr="00D62FB7" w14:paraId="6B6694F8" w14:textId="77777777" w:rsidTr="001320AE">
        <w:trPr>
          <w:trHeight w:val="518"/>
        </w:trPr>
        <w:tc>
          <w:tcPr>
            <w:tcW w:w="204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0DF023E" w14:textId="77777777" w:rsidR="00F66AC6" w:rsidRPr="00D62FB7" w:rsidRDefault="00F66AC6" w:rsidP="001320AE">
            <w:pPr>
              <w:widowControl w:val="0"/>
              <w:autoSpaceDN w:val="0"/>
              <w:spacing w:line="360" w:lineRule="auto"/>
              <w:jc w:val="center"/>
              <w:rPr>
                <w:sz w:val="28"/>
                <w:szCs w:val="28"/>
              </w:rPr>
            </w:pPr>
            <w:r w:rsidRPr="00D62FB7">
              <w:rPr>
                <w:sz w:val="28"/>
                <w:szCs w:val="28"/>
              </w:rPr>
              <w:t>Có</w:t>
            </w:r>
          </w:p>
        </w:tc>
        <w:tc>
          <w:tcPr>
            <w:tcW w:w="152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665C80A" w14:textId="77777777" w:rsidR="00F66AC6" w:rsidRPr="00D62FB7" w:rsidRDefault="00F66AC6" w:rsidP="001320AE">
            <w:pPr>
              <w:widowControl w:val="0"/>
              <w:autoSpaceDN w:val="0"/>
              <w:spacing w:line="360" w:lineRule="auto"/>
              <w:jc w:val="center"/>
              <w:rPr>
                <w:sz w:val="28"/>
                <w:szCs w:val="28"/>
              </w:rPr>
            </w:pPr>
            <w:r w:rsidRPr="00D62FB7">
              <w:rPr>
                <w:sz w:val="28"/>
                <w:szCs w:val="28"/>
              </w:rPr>
              <w:t>209</w:t>
            </w:r>
          </w:p>
        </w:tc>
        <w:tc>
          <w:tcPr>
            <w:tcW w:w="143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9B7CE00" w14:textId="77777777" w:rsidR="00F66AC6" w:rsidRPr="00D62FB7" w:rsidRDefault="00F66AC6" w:rsidP="001320AE">
            <w:pPr>
              <w:widowControl w:val="0"/>
              <w:autoSpaceDN w:val="0"/>
              <w:spacing w:line="360" w:lineRule="auto"/>
              <w:jc w:val="center"/>
              <w:rPr>
                <w:sz w:val="28"/>
                <w:szCs w:val="28"/>
              </w:rPr>
            </w:pPr>
            <w:r w:rsidRPr="00D62FB7">
              <w:rPr>
                <w:sz w:val="28"/>
                <w:szCs w:val="28"/>
              </w:rPr>
              <w:t>66,6</w:t>
            </w:r>
          </w:p>
        </w:tc>
      </w:tr>
      <w:tr w:rsidR="00D62FB7" w:rsidRPr="00D62FB7" w14:paraId="27AE805C" w14:textId="77777777" w:rsidTr="001320AE">
        <w:trPr>
          <w:trHeight w:val="465"/>
        </w:trPr>
        <w:tc>
          <w:tcPr>
            <w:tcW w:w="204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96DED27" w14:textId="77777777" w:rsidR="00F66AC6" w:rsidRPr="00D62FB7" w:rsidRDefault="00F66AC6" w:rsidP="001320AE">
            <w:pPr>
              <w:widowControl w:val="0"/>
              <w:autoSpaceDN w:val="0"/>
              <w:spacing w:line="360" w:lineRule="auto"/>
              <w:jc w:val="center"/>
              <w:rPr>
                <w:sz w:val="28"/>
                <w:szCs w:val="28"/>
              </w:rPr>
            </w:pPr>
            <w:r w:rsidRPr="00D62FB7">
              <w:rPr>
                <w:sz w:val="28"/>
                <w:szCs w:val="28"/>
              </w:rPr>
              <w:t>Không</w:t>
            </w:r>
          </w:p>
        </w:tc>
        <w:tc>
          <w:tcPr>
            <w:tcW w:w="152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92FD558" w14:textId="77777777" w:rsidR="00F66AC6" w:rsidRPr="00D62FB7" w:rsidRDefault="00F66AC6" w:rsidP="001320AE">
            <w:pPr>
              <w:widowControl w:val="0"/>
              <w:autoSpaceDN w:val="0"/>
              <w:spacing w:line="360" w:lineRule="auto"/>
              <w:jc w:val="center"/>
              <w:rPr>
                <w:sz w:val="28"/>
                <w:szCs w:val="28"/>
              </w:rPr>
            </w:pPr>
            <w:r w:rsidRPr="00D62FB7">
              <w:rPr>
                <w:sz w:val="28"/>
                <w:szCs w:val="28"/>
              </w:rPr>
              <w:t>105</w:t>
            </w:r>
          </w:p>
        </w:tc>
        <w:tc>
          <w:tcPr>
            <w:tcW w:w="143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B188B8D" w14:textId="77777777" w:rsidR="00F66AC6" w:rsidRPr="00D62FB7" w:rsidRDefault="00F66AC6" w:rsidP="001320AE">
            <w:pPr>
              <w:widowControl w:val="0"/>
              <w:autoSpaceDN w:val="0"/>
              <w:spacing w:line="360" w:lineRule="auto"/>
              <w:jc w:val="center"/>
              <w:rPr>
                <w:sz w:val="28"/>
                <w:szCs w:val="28"/>
              </w:rPr>
            </w:pPr>
            <w:r w:rsidRPr="00D62FB7">
              <w:rPr>
                <w:sz w:val="28"/>
                <w:szCs w:val="28"/>
              </w:rPr>
              <w:t>33,4</w:t>
            </w:r>
          </w:p>
        </w:tc>
      </w:tr>
      <w:tr w:rsidR="00F66AC6" w:rsidRPr="00D62FB7" w14:paraId="32FB20B4" w14:textId="77777777" w:rsidTr="001320AE">
        <w:trPr>
          <w:trHeight w:val="465"/>
        </w:trPr>
        <w:tc>
          <w:tcPr>
            <w:tcW w:w="204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C7EFEB2" w14:textId="77777777" w:rsidR="00F66AC6" w:rsidRPr="00D62FB7" w:rsidRDefault="00F66AC6" w:rsidP="001320AE">
            <w:pPr>
              <w:spacing w:line="360" w:lineRule="auto"/>
              <w:jc w:val="center"/>
              <w:rPr>
                <w:sz w:val="28"/>
                <w:szCs w:val="28"/>
              </w:rPr>
            </w:pPr>
            <w:r w:rsidRPr="00D62FB7">
              <w:rPr>
                <w:sz w:val="28"/>
                <w:szCs w:val="28"/>
              </w:rPr>
              <w:t>Tổng</w:t>
            </w:r>
          </w:p>
        </w:tc>
        <w:tc>
          <w:tcPr>
            <w:tcW w:w="152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EFDD21F" w14:textId="77777777" w:rsidR="00F66AC6" w:rsidRPr="00D62FB7" w:rsidRDefault="00F66AC6" w:rsidP="001320AE">
            <w:pPr>
              <w:spacing w:line="360" w:lineRule="auto"/>
              <w:jc w:val="center"/>
              <w:rPr>
                <w:sz w:val="28"/>
                <w:szCs w:val="28"/>
              </w:rPr>
            </w:pPr>
            <w:r w:rsidRPr="00D62FB7">
              <w:rPr>
                <w:sz w:val="28"/>
                <w:szCs w:val="28"/>
              </w:rPr>
              <w:t>314</w:t>
            </w:r>
          </w:p>
        </w:tc>
        <w:tc>
          <w:tcPr>
            <w:tcW w:w="143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A72D8FC" w14:textId="77777777" w:rsidR="00F66AC6" w:rsidRPr="00D62FB7" w:rsidRDefault="00F66AC6" w:rsidP="001320AE">
            <w:pPr>
              <w:spacing w:line="360" w:lineRule="auto"/>
              <w:jc w:val="center"/>
              <w:rPr>
                <w:sz w:val="28"/>
                <w:szCs w:val="28"/>
              </w:rPr>
            </w:pPr>
            <w:r w:rsidRPr="00D62FB7">
              <w:rPr>
                <w:sz w:val="28"/>
                <w:szCs w:val="28"/>
              </w:rPr>
              <w:t>100</w:t>
            </w:r>
          </w:p>
        </w:tc>
      </w:tr>
    </w:tbl>
    <w:p w14:paraId="6722551B" w14:textId="77777777" w:rsidR="00F66AC6" w:rsidRPr="00D62FB7" w:rsidRDefault="00F66AC6" w:rsidP="00F66AC6"/>
    <w:p w14:paraId="01C0AF48" w14:textId="6F0349E5" w:rsidR="00137583" w:rsidRPr="00D62FB7" w:rsidRDefault="008531E4" w:rsidP="005775FD">
      <w:pPr>
        <w:ind w:firstLine="360"/>
        <w:jc w:val="both"/>
        <w:rPr>
          <w:sz w:val="28"/>
          <w:szCs w:val="28"/>
          <w:lang w:val="vi-VN" w:eastAsia="vi-VN"/>
        </w:rPr>
      </w:pPr>
      <w:r w:rsidRPr="00D62FB7">
        <w:rPr>
          <w:sz w:val="28"/>
          <w:szCs w:val="28"/>
        </w:rPr>
        <w:lastRenderedPageBreak/>
        <w:t>Kết</w:t>
      </w:r>
      <w:r w:rsidRPr="00D62FB7">
        <w:rPr>
          <w:sz w:val="28"/>
          <w:szCs w:val="28"/>
          <w:lang w:val="vi-VN"/>
        </w:rPr>
        <w:t xml:space="preserve"> quả cho thấy </w:t>
      </w:r>
      <w:bookmarkStart w:id="5" w:name="_Hlk217674707"/>
      <w:r w:rsidRPr="00D62FB7">
        <w:rPr>
          <w:sz w:val="28"/>
          <w:szCs w:val="28"/>
          <w:lang w:val="vi-VN"/>
        </w:rPr>
        <w:t>t</w:t>
      </w:r>
      <w:r w:rsidR="00F66AC6" w:rsidRPr="00D62FB7">
        <w:rPr>
          <w:sz w:val="28"/>
          <w:szCs w:val="28"/>
        </w:rPr>
        <w:t xml:space="preserve">ỷ lệ tăng huyết áp ở bệnh nhân đái tháo đường typ 2 </w:t>
      </w:r>
      <w:r w:rsidRPr="00D62FB7">
        <w:rPr>
          <w:sz w:val="28"/>
          <w:szCs w:val="28"/>
        </w:rPr>
        <w:t>chiếm</w:t>
      </w:r>
      <w:r w:rsidRPr="00D62FB7">
        <w:rPr>
          <w:sz w:val="28"/>
          <w:szCs w:val="28"/>
          <w:lang w:val="vi-VN"/>
        </w:rPr>
        <w:t xml:space="preserve"> rất cao </w:t>
      </w:r>
      <w:r w:rsidR="00F66AC6" w:rsidRPr="00D62FB7">
        <w:rPr>
          <w:sz w:val="28"/>
          <w:szCs w:val="28"/>
        </w:rPr>
        <w:t xml:space="preserve">là </w:t>
      </w:r>
      <w:r w:rsidR="00F66AC6" w:rsidRPr="00D62FB7">
        <w:rPr>
          <w:rStyle w:val="Strong"/>
          <w:b w:val="0"/>
          <w:sz w:val="28"/>
          <w:szCs w:val="28"/>
        </w:rPr>
        <w:t>66,6%</w:t>
      </w:r>
      <w:r w:rsidR="005775FD" w:rsidRPr="00D62FB7">
        <w:rPr>
          <w:sz w:val="28"/>
          <w:szCs w:val="28"/>
          <w:lang w:val="vi-VN"/>
        </w:rPr>
        <w:t xml:space="preserve">; </w:t>
      </w:r>
      <w:r w:rsidR="005775FD" w:rsidRPr="00D62FB7">
        <w:rPr>
          <w:sz w:val="28"/>
          <w:szCs w:val="28"/>
        </w:rPr>
        <w:t>33</w:t>
      </w:r>
      <w:r w:rsidR="005775FD" w:rsidRPr="00D62FB7">
        <w:rPr>
          <w:sz w:val="28"/>
          <w:szCs w:val="28"/>
          <w:lang w:val="vi-VN"/>
        </w:rPr>
        <w:t>,4% bệnh nhân không bị tăng huyết áp.</w:t>
      </w:r>
      <w:bookmarkEnd w:id="5"/>
    </w:p>
    <w:p w14:paraId="541EEC87" w14:textId="78872CA3" w:rsidR="00F66AC6" w:rsidRPr="00D62FB7" w:rsidRDefault="00F66AC6" w:rsidP="009D388F">
      <w:pPr>
        <w:spacing w:after="120"/>
        <w:jc w:val="center"/>
        <w:rPr>
          <w:b/>
          <w:i/>
          <w:sz w:val="28"/>
          <w:szCs w:val="28"/>
        </w:rPr>
      </w:pPr>
      <w:r w:rsidRPr="00D62FB7">
        <w:rPr>
          <w:b/>
          <w:i/>
          <w:sz w:val="28"/>
          <w:szCs w:val="28"/>
        </w:rPr>
        <w:t xml:space="preserve">Bảng </w:t>
      </w:r>
      <w:r w:rsidR="00CD3043" w:rsidRPr="00D62FB7">
        <w:rPr>
          <w:b/>
          <w:i/>
          <w:sz w:val="28"/>
          <w:szCs w:val="28"/>
          <w:lang w:val="vi-VN"/>
        </w:rPr>
        <w:t>3.</w:t>
      </w:r>
      <w:r w:rsidRPr="00D62FB7">
        <w:rPr>
          <w:b/>
          <w:i/>
          <w:sz w:val="28"/>
          <w:szCs w:val="28"/>
          <w:lang w:val="vi-VN"/>
        </w:rPr>
        <w:t>3</w:t>
      </w:r>
      <w:r w:rsidRPr="00D62FB7">
        <w:rPr>
          <w:b/>
          <w:i/>
          <w:sz w:val="28"/>
          <w:szCs w:val="28"/>
        </w:rPr>
        <w:t xml:space="preserve">: </w:t>
      </w:r>
      <w:bookmarkStart w:id="6" w:name="_Hlk217675056"/>
      <w:r w:rsidRPr="00D62FB7">
        <w:rPr>
          <w:b/>
          <w:i/>
          <w:sz w:val="28"/>
          <w:szCs w:val="28"/>
        </w:rPr>
        <w:t>Đặc điểm các chỉ số glucose</w:t>
      </w:r>
      <w:r w:rsidRPr="00D62FB7">
        <w:rPr>
          <w:b/>
          <w:i/>
          <w:sz w:val="28"/>
          <w:szCs w:val="28"/>
          <w:lang w:val="vi-VN"/>
        </w:rPr>
        <w:t xml:space="preserve"> máu</w:t>
      </w:r>
      <w:r w:rsidRPr="00D62FB7">
        <w:rPr>
          <w:b/>
          <w:i/>
          <w:sz w:val="28"/>
          <w:szCs w:val="28"/>
        </w:rPr>
        <w:t xml:space="preserve"> lúc đói và HbA</w:t>
      </w:r>
      <w:r w:rsidRPr="00D62FB7">
        <w:rPr>
          <w:b/>
          <w:i/>
          <w:sz w:val="28"/>
          <w:szCs w:val="28"/>
          <w:vertAlign w:val="subscript"/>
        </w:rPr>
        <w:t>1</w:t>
      </w:r>
      <w:r w:rsidRPr="00D62FB7">
        <w:rPr>
          <w:b/>
          <w:i/>
          <w:sz w:val="28"/>
          <w:szCs w:val="28"/>
        </w:rPr>
        <w:t>c</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0" w:type="dxa"/>
          <w:right w:w="0" w:type="dxa"/>
        </w:tblCellMar>
        <w:tblLook w:val="01E0" w:firstRow="1" w:lastRow="1" w:firstColumn="1" w:lastColumn="1" w:noHBand="0" w:noVBand="0"/>
      </w:tblPr>
      <w:tblGrid>
        <w:gridCol w:w="3508"/>
        <w:gridCol w:w="1736"/>
        <w:gridCol w:w="1115"/>
        <w:gridCol w:w="1336"/>
        <w:gridCol w:w="1367"/>
      </w:tblGrid>
      <w:tr w:rsidR="00D62FB7" w:rsidRPr="00D62FB7" w14:paraId="668BCA91" w14:textId="77777777" w:rsidTr="001320AE">
        <w:trPr>
          <w:trHeight w:val="513"/>
        </w:trPr>
        <w:tc>
          <w:tcPr>
            <w:tcW w:w="1936" w:type="pct"/>
            <w:vMerge w:val="restart"/>
            <w:tcBorders>
              <w:left w:val="single" w:sz="4" w:space="0" w:color="000000"/>
              <w:bottom w:val="single" w:sz="4" w:space="0" w:color="auto"/>
              <w:right w:val="single" w:sz="4" w:space="0" w:color="000000"/>
              <w:tl2br w:val="single" w:sz="4" w:space="0" w:color="auto"/>
            </w:tcBorders>
            <w:vAlign w:val="center"/>
          </w:tcPr>
          <w:bookmarkEnd w:id="6"/>
          <w:p w14:paraId="4164E63D" w14:textId="77777777" w:rsidR="00F66AC6" w:rsidRPr="00D62FB7" w:rsidRDefault="00F66AC6" w:rsidP="001320AE">
            <w:pPr>
              <w:pStyle w:val="TableParagraph"/>
              <w:spacing w:line="360" w:lineRule="auto"/>
              <w:ind w:left="2462"/>
              <w:rPr>
                <w:b/>
                <w:sz w:val="28"/>
                <w:szCs w:val="28"/>
              </w:rPr>
            </w:pPr>
            <w:r w:rsidRPr="00D62FB7">
              <w:rPr>
                <w:b/>
                <w:spacing w:val="-6"/>
                <w:sz w:val="28"/>
                <w:szCs w:val="28"/>
              </w:rPr>
              <w:t>Chỉ</w:t>
            </w:r>
            <w:r w:rsidRPr="00D62FB7">
              <w:rPr>
                <w:b/>
                <w:spacing w:val="-13"/>
                <w:sz w:val="28"/>
                <w:szCs w:val="28"/>
              </w:rPr>
              <w:t xml:space="preserve"> </w:t>
            </w:r>
            <w:r w:rsidRPr="00D62FB7">
              <w:rPr>
                <w:b/>
                <w:spacing w:val="-7"/>
                <w:sz w:val="28"/>
                <w:szCs w:val="28"/>
              </w:rPr>
              <w:t>số</w:t>
            </w:r>
          </w:p>
          <w:p w14:paraId="56E17AEA" w14:textId="77777777" w:rsidR="00F66AC6" w:rsidRPr="00D62FB7" w:rsidRDefault="00F66AC6" w:rsidP="001320AE">
            <w:pPr>
              <w:pStyle w:val="TableParagraph"/>
              <w:spacing w:line="360" w:lineRule="auto"/>
              <w:ind w:left="108"/>
              <w:rPr>
                <w:b/>
                <w:sz w:val="28"/>
                <w:szCs w:val="28"/>
              </w:rPr>
            </w:pPr>
          </w:p>
          <w:p w14:paraId="23354B29" w14:textId="77777777" w:rsidR="00F66AC6" w:rsidRPr="00D62FB7" w:rsidRDefault="00F66AC6" w:rsidP="001320AE">
            <w:pPr>
              <w:pStyle w:val="TableParagraph"/>
              <w:spacing w:line="360" w:lineRule="auto"/>
              <w:ind w:left="108"/>
              <w:rPr>
                <w:b/>
                <w:sz w:val="28"/>
                <w:szCs w:val="28"/>
              </w:rPr>
            </w:pPr>
            <w:r w:rsidRPr="00D62FB7">
              <w:rPr>
                <w:b/>
                <w:sz w:val="28"/>
                <w:szCs w:val="28"/>
              </w:rPr>
              <w:t>Mức</w:t>
            </w:r>
            <w:r w:rsidRPr="00D62FB7">
              <w:rPr>
                <w:b/>
                <w:spacing w:val="-6"/>
                <w:sz w:val="28"/>
                <w:szCs w:val="28"/>
              </w:rPr>
              <w:t xml:space="preserve"> </w:t>
            </w:r>
            <w:r w:rsidRPr="00D62FB7">
              <w:rPr>
                <w:b/>
                <w:sz w:val="28"/>
                <w:szCs w:val="28"/>
              </w:rPr>
              <w:t>độ</w:t>
            </w:r>
            <w:r w:rsidRPr="00D62FB7">
              <w:rPr>
                <w:b/>
                <w:spacing w:val="-6"/>
                <w:sz w:val="28"/>
                <w:szCs w:val="28"/>
              </w:rPr>
              <w:t xml:space="preserve"> </w:t>
            </w:r>
            <w:r w:rsidRPr="00D62FB7">
              <w:rPr>
                <w:b/>
                <w:sz w:val="28"/>
                <w:szCs w:val="28"/>
              </w:rPr>
              <w:t>kiểm</w:t>
            </w:r>
            <w:r w:rsidRPr="00D62FB7">
              <w:rPr>
                <w:b/>
                <w:spacing w:val="-3"/>
                <w:sz w:val="28"/>
                <w:szCs w:val="28"/>
              </w:rPr>
              <w:t xml:space="preserve"> </w:t>
            </w:r>
            <w:r w:rsidRPr="00D62FB7">
              <w:rPr>
                <w:b/>
                <w:spacing w:val="-4"/>
                <w:sz w:val="28"/>
                <w:szCs w:val="28"/>
              </w:rPr>
              <w:t>soát</w:t>
            </w:r>
          </w:p>
        </w:tc>
        <w:tc>
          <w:tcPr>
            <w:tcW w:w="1573" w:type="pct"/>
            <w:gridSpan w:val="2"/>
            <w:tcBorders>
              <w:left w:val="single" w:sz="4" w:space="0" w:color="000000"/>
              <w:right w:val="single" w:sz="4" w:space="0" w:color="000000"/>
            </w:tcBorders>
            <w:vAlign w:val="center"/>
          </w:tcPr>
          <w:p w14:paraId="4E9129CD" w14:textId="77777777" w:rsidR="00F66AC6" w:rsidRPr="00D62FB7" w:rsidRDefault="00F66AC6" w:rsidP="001320AE">
            <w:pPr>
              <w:pStyle w:val="TableParagraph"/>
              <w:spacing w:line="360" w:lineRule="auto"/>
              <w:jc w:val="center"/>
              <w:rPr>
                <w:b/>
                <w:sz w:val="28"/>
                <w:szCs w:val="28"/>
              </w:rPr>
            </w:pPr>
            <w:r w:rsidRPr="00D62FB7">
              <w:rPr>
                <w:b/>
                <w:spacing w:val="-4"/>
                <w:sz w:val="28"/>
                <w:szCs w:val="28"/>
              </w:rPr>
              <w:t>Glu</w:t>
            </w:r>
            <w:r w:rsidRPr="00D62FB7">
              <w:rPr>
                <w:b/>
                <w:spacing w:val="-4"/>
                <w:sz w:val="28"/>
                <w:szCs w:val="28"/>
                <w:lang w:val="en-US"/>
              </w:rPr>
              <w:t>cose</w:t>
            </w:r>
            <w:r w:rsidRPr="00D62FB7">
              <w:rPr>
                <w:b/>
                <w:spacing w:val="-4"/>
                <w:sz w:val="28"/>
                <w:szCs w:val="28"/>
                <w:lang w:val="vi-VN"/>
              </w:rPr>
              <w:t xml:space="preserve"> máu</w:t>
            </w:r>
            <w:r w:rsidRPr="00D62FB7">
              <w:rPr>
                <w:b/>
                <w:spacing w:val="-4"/>
                <w:sz w:val="28"/>
                <w:szCs w:val="28"/>
                <w:lang w:val="en-US"/>
              </w:rPr>
              <w:t xml:space="preserve"> lúc</w:t>
            </w:r>
            <w:r w:rsidRPr="00D62FB7">
              <w:rPr>
                <w:b/>
                <w:spacing w:val="-14"/>
                <w:sz w:val="28"/>
                <w:szCs w:val="28"/>
              </w:rPr>
              <w:t xml:space="preserve"> </w:t>
            </w:r>
            <w:r w:rsidRPr="00D62FB7">
              <w:rPr>
                <w:b/>
                <w:spacing w:val="-5"/>
                <w:sz w:val="28"/>
                <w:szCs w:val="28"/>
              </w:rPr>
              <w:t>đói</w:t>
            </w:r>
          </w:p>
        </w:tc>
        <w:tc>
          <w:tcPr>
            <w:tcW w:w="1492" w:type="pct"/>
            <w:gridSpan w:val="2"/>
            <w:tcBorders>
              <w:left w:val="single" w:sz="4" w:space="0" w:color="000000"/>
              <w:right w:val="single" w:sz="4" w:space="0" w:color="000000"/>
            </w:tcBorders>
            <w:vAlign w:val="center"/>
          </w:tcPr>
          <w:p w14:paraId="31FD895F" w14:textId="77777777" w:rsidR="00F66AC6" w:rsidRPr="00D62FB7" w:rsidRDefault="00F66AC6" w:rsidP="001320AE">
            <w:pPr>
              <w:pStyle w:val="TableParagraph"/>
              <w:spacing w:line="360" w:lineRule="auto"/>
              <w:ind w:left="9"/>
              <w:jc w:val="center"/>
              <w:rPr>
                <w:b/>
                <w:sz w:val="28"/>
                <w:szCs w:val="28"/>
                <w:lang w:val="en-US"/>
              </w:rPr>
            </w:pPr>
            <w:r w:rsidRPr="00D62FB7">
              <w:rPr>
                <w:b/>
                <w:sz w:val="28"/>
                <w:szCs w:val="28"/>
              </w:rPr>
              <w:t>HbA</w:t>
            </w:r>
            <w:r w:rsidRPr="00D62FB7">
              <w:rPr>
                <w:b/>
                <w:sz w:val="28"/>
                <w:szCs w:val="28"/>
                <w:vertAlign w:val="subscript"/>
                <w:lang w:val="en-US"/>
              </w:rPr>
              <w:t>1</w:t>
            </w:r>
            <w:r w:rsidRPr="00D62FB7">
              <w:rPr>
                <w:b/>
                <w:sz w:val="28"/>
                <w:szCs w:val="28"/>
                <w:lang w:val="en-US"/>
              </w:rPr>
              <w:t>c</w:t>
            </w:r>
          </w:p>
        </w:tc>
      </w:tr>
      <w:tr w:rsidR="00D62FB7" w:rsidRPr="00D62FB7" w14:paraId="4D4E7170" w14:textId="77777777" w:rsidTr="001320AE">
        <w:trPr>
          <w:trHeight w:val="514"/>
        </w:trPr>
        <w:tc>
          <w:tcPr>
            <w:tcW w:w="1936" w:type="pct"/>
            <w:vMerge/>
            <w:tcBorders>
              <w:top w:val="single" w:sz="6" w:space="0" w:color="000000"/>
              <w:left w:val="single" w:sz="4" w:space="0" w:color="000000"/>
              <w:bottom w:val="single" w:sz="4" w:space="0" w:color="auto"/>
              <w:right w:val="single" w:sz="4" w:space="0" w:color="000000"/>
              <w:tl2br w:val="single" w:sz="4" w:space="0" w:color="auto"/>
            </w:tcBorders>
            <w:vAlign w:val="center"/>
          </w:tcPr>
          <w:p w14:paraId="1BE6FA57" w14:textId="77777777" w:rsidR="00F66AC6" w:rsidRPr="00D62FB7" w:rsidRDefault="00F66AC6" w:rsidP="001320AE">
            <w:pPr>
              <w:rPr>
                <w:sz w:val="28"/>
                <w:szCs w:val="28"/>
              </w:rPr>
            </w:pPr>
          </w:p>
        </w:tc>
        <w:tc>
          <w:tcPr>
            <w:tcW w:w="958" w:type="pct"/>
            <w:tcBorders>
              <w:left w:val="single" w:sz="4" w:space="0" w:color="000000"/>
              <w:right w:val="single" w:sz="4" w:space="0" w:color="000000"/>
            </w:tcBorders>
            <w:vAlign w:val="center"/>
          </w:tcPr>
          <w:p w14:paraId="071E9108" w14:textId="77777777" w:rsidR="00F66AC6" w:rsidRPr="00D62FB7" w:rsidRDefault="00F66AC6" w:rsidP="001320AE">
            <w:pPr>
              <w:pStyle w:val="TableParagraph"/>
              <w:spacing w:line="360" w:lineRule="auto"/>
              <w:ind w:right="1"/>
              <w:jc w:val="center"/>
              <w:rPr>
                <w:sz w:val="28"/>
                <w:szCs w:val="28"/>
              </w:rPr>
            </w:pPr>
            <w:r w:rsidRPr="00D62FB7">
              <w:rPr>
                <w:spacing w:val="-10"/>
                <w:sz w:val="28"/>
                <w:szCs w:val="28"/>
              </w:rPr>
              <w:t>n</w:t>
            </w:r>
          </w:p>
        </w:tc>
        <w:tc>
          <w:tcPr>
            <w:tcW w:w="614" w:type="pct"/>
            <w:tcBorders>
              <w:left w:val="single" w:sz="4" w:space="0" w:color="000000"/>
              <w:right w:val="single" w:sz="4" w:space="0" w:color="000000"/>
            </w:tcBorders>
            <w:vAlign w:val="center"/>
          </w:tcPr>
          <w:p w14:paraId="3AAEA6F0" w14:textId="77777777" w:rsidR="00F66AC6" w:rsidRPr="00D62FB7" w:rsidRDefault="00F66AC6" w:rsidP="001320AE">
            <w:pPr>
              <w:pStyle w:val="TableParagraph"/>
              <w:spacing w:line="360" w:lineRule="auto"/>
              <w:ind w:right="2"/>
              <w:jc w:val="center"/>
              <w:rPr>
                <w:sz w:val="28"/>
                <w:szCs w:val="28"/>
              </w:rPr>
            </w:pPr>
            <w:r w:rsidRPr="00D62FB7">
              <w:rPr>
                <w:spacing w:val="-10"/>
                <w:w w:val="95"/>
                <w:sz w:val="28"/>
                <w:szCs w:val="28"/>
              </w:rPr>
              <w:t>%</w:t>
            </w:r>
          </w:p>
        </w:tc>
        <w:tc>
          <w:tcPr>
            <w:tcW w:w="737" w:type="pct"/>
            <w:tcBorders>
              <w:left w:val="single" w:sz="4" w:space="0" w:color="000000"/>
              <w:right w:val="single" w:sz="4" w:space="0" w:color="000000"/>
            </w:tcBorders>
            <w:vAlign w:val="center"/>
          </w:tcPr>
          <w:p w14:paraId="59472685" w14:textId="77777777" w:rsidR="00F66AC6" w:rsidRPr="00D62FB7" w:rsidRDefault="00F66AC6" w:rsidP="001320AE">
            <w:pPr>
              <w:pStyle w:val="TableParagraph"/>
              <w:spacing w:line="360" w:lineRule="auto"/>
              <w:ind w:right="1"/>
              <w:jc w:val="center"/>
              <w:rPr>
                <w:sz w:val="28"/>
                <w:szCs w:val="28"/>
                <w:lang w:val="en-US"/>
              </w:rPr>
            </w:pPr>
            <w:r w:rsidRPr="00D62FB7">
              <w:rPr>
                <w:sz w:val="28"/>
                <w:szCs w:val="28"/>
                <w:lang w:val="en-US"/>
              </w:rPr>
              <w:t>n</w:t>
            </w:r>
          </w:p>
        </w:tc>
        <w:tc>
          <w:tcPr>
            <w:tcW w:w="755" w:type="pct"/>
            <w:tcBorders>
              <w:left w:val="single" w:sz="4" w:space="0" w:color="000000"/>
              <w:right w:val="single" w:sz="4" w:space="0" w:color="000000"/>
            </w:tcBorders>
            <w:vAlign w:val="center"/>
          </w:tcPr>
          <w:p w14:paraId="199D9449" w14:textId="77777777" w:rsidR="00F66AC6" w:rsidRPr="00D62FB7" w:rsidRDefault="00F66AC6" w:rsidP="001320AE">
            <w:pPr>
              <w:pStyle w:val="TableParagraph"/>
              <w:spacing w:line="360" w:lineRule="auto"/>
              <w:jc w:val="center"/>
              <w:rPr>
                <w:sz w:val="28"/>
                <w:szCs w:val="28"/>
                <w:lang w:val="en-US"/>
              </w:rPr>
            </w:pPr>
            <w:r w:rsidRPr="00D62FB7">
              <w:rPr>
                <w:sz w:val="28"/>
                <w:szCs w:val="28"/>
                <w:lang w:val="en-US"/>
              </w:rPr>
              <w:t>%</w:t>
            </w:r>
          </w:p>
        </w:tc>
      </w:tr>
      <w:tr w:rsidR="00D62FB7" w:rsidRPr="00D62FB7" w14:paraId="3CABF39C" w14:textId="77777777" w:rsidTr="001320AE">
        <w:trPr>
          <w:trHeight w:val="514"/>
        </w:trPr>
        <w:tc>
          <w:tcPr>
            <w:tcW w:w="1936" w:type="pct"/>
            <w:tcBorders>
              <w:top w:val="single" w:sz="4" w:space="0" w:color="auto"/>
              <w:left w:val="single" w:sz="4" w:space="0" w:color="000000"/>
              <w:right w:val="single" w:sz="4" w:space="0" w:color="000000"/>
            </w:tcBorders>
            <w:vAlign w:val="center"/>
          </w:tcPr>
          <w:p w14:paraId="5562A303" w14:textId="77777777" w:rsidR="00F66AC6" w:rsidRPr="00D62FB7" w:rsidRDefault="00F66AC6" w:rsidP="001320AE">
            <w:pPr>
              <w:pStyle w:val="TableParagraph"/>
              <w:spacing w:line="360" w:lineRule="auto"/>
              <w:ind w:left="108"/>
              <w:rPr>
                <w:sz w:val="28"/>
                <w:szCs w:val="28"/>
              </w:rPr>
            </w:pPr>
            <w:r w:rsidRPr="00D62FB7">
              <w:rPr>
                <w:spacing w:val="-5"/>
                <w:sz w:val="28"/>
                <w:szCs w:val="28"/>
              </w:rPr>
              <w:t>Đạt</w:t>
            </w:r>
          </w:p>
        </w:tc>
        <w:tc>
          <w:tcPr>
            <w:tcW w:w="958" w:type="pct"/>
            <w:tcBorders>
              <w:left w:val="single" w:sz="4" w:space="0" w:color="000000"/>
              <w:right w:val="single" w:sz="4" w:space="0" w:color="000000"/>
            </w:tcBorders>
            <w:vAlign w:val="center"/>
          </w:tcPr>
          <w:p w14:paraId="44149550" w14:textId="77777777" w:rsidR="00F66AC6" w:rsidRPr="00D62FB7" w:rsidRDefault="00F66AC6" w:rsidP="001320AE">
            <w:pPr>
              <w:pStyle w:val="TableParagraph"/>
              <w:spacing w:line="360" w:lineRule="auto"/>
              <w:jc w:val="center"/>
              <w:rPr>
                <w:sz w:val="28"/>
                <w:szCs w:val="28"/>
                <w:lang w:val="en-US"/>
              </w:rPr>
            </w:pPr>
            <w:r w:rsidRPr="00D62FB7">
              <w:rPr>
                <w:sz w:val="28"/>
                <w:szCs w:val="28"/>
                <w:lang w:val="en-US"/>
              </w:rPr>
              <w:t>167</w:t>
            </w:r>
          </w:p>
        </w:tc>
        <w:tc>
          <w:tcPr>
            <w:tcW w:w="614" w:type="pct"/>
            <w:tcBorders>
              <w:left w:val="single" w:sz="4" w:space="0" w:color="000000"/>
              <w:right w:val="single" w:sz="4" w:space="0" w:color="000000"/>
            </w:tcBorders>
            <w:vAlign w:val="center"/>
          </w:tcPr>
          <w:p w14:paraId="64B0F521" w14:textId="77777777" w:rsidR="00F66AC6" w:rsidRPr="00D62FB7" w:rsidRDefault="00F66AC6" w:rsidP="001320AE">
            <w:pPr>
              <w:pStyle w:val="TableParagraph"/>
              <w:spacing w:line="360" w:lineRule="auto"/>
              <w:ind w:right="4"/>
              <w:jc w:val="center"/>
              <w:rPr>
                <w:sz w:val="28"/>
                <w:szCs w:val="28"/>
                <w:lang w:val="en-US"/>
              </w:rPr>
            </w:pPr>
            <w:r w:rsidRPr="00D62FB7">
              <w:rPr>
                <w:sz w:val="28"/>
                <w:szCs w:val="28"/>
                <w:lang w:val="en-US"/>
              </w:rPr>
              <w:t>53,2</w:t>
            </w:r>
          </w:p>
        </w:tc>
        <w:tc>
          <w:tcPr>
            <w:tcW w:w="737" w:type="pct"/>
            <w:tcBorders>
              <w:left w:val="single" w:sz="4" w:space="0" w:color="000000"/>
              <w:right w:val="single" w:sz="4" w:space="0" w:color="000000"/>
            </w:tcBorders>
            <w:vAlign w:val="center"/>
          </w:tcPr>
          <w:p w14:paraId="73B8CF5F" w14:textId="77777777" w:rsidR="00F66AC6" w:rsidRPr="00D62FB7" w:rsidRDefault="00F66AC6" w:rsidP="001320AE">
            <w:pPr>
              <w:pStyle w:val="TableParagraph"/>
              <w:spacing w:line="360" w:lineRule="auto"/>
              <w:jc w:val="center"/>
              <w:rPr>
                <w:sz w:val="28"/>
                <w:szCs w:val="28"/>
                <w:lang w:val="en-US"/>
              </w:rPr>
            </w:pPr>
            <w:r w:rsidRPr="00D62FB7">
              <w:rPr>
                <w:sz w:val="28"/>
                <w:szCs w:val="28"/>
                <w:lang w:val="en-US"/>
              </w:rPr>
              <w:t>97</w:t>
            </w:r>
          </w:p>
        </w:tc>
        <w:tc>
          <w:tcPr>
            <w:tcW w:w="755" w:type="pct"/>
            <w:tcBorders>
              <w:left w:val="single" w:sz="4" w:space="0" w:color="000000"/>
              <w:right w:val="single" w:sz="4" w:space="0" w:color="000000"/>
            </w:tcBorders>
            <w:vAlign w:val="center"/>
          </w:tcPr>
          <w:p w14:paraId="13F86E4B" w14:textId="77777777" w:rsidR="00F66AC6" w:rsidRPr="00D62FB7" w:rsidRDefault="00F66AC6" w:rsidP="001320AE">
            <w:pPr>
              <w:pStyle w:val="TableParagraph"/>
              <w:spacing w:line="360" w:lineRule="auto"/>
              <w:ind w:right="2"/>
              <w:jc w:val="center"/>
              <w:rPr>
                <w:sz w:val="28"/>
                <w:szCs w:val="28"/>
                <w:lang w:val="en-US"/>
              </w:rPr>
            </w:pPr>
            <w:r w:rsidRPr="00D62FB7">
              <w:rPr>
                <w:sz w:val="28"/>
                <w:szCs w:val="28"/>
                <w:lang w:val="en-US"/>
              </w:rPr>
              <w:t>30,9</w:t>
            </w:r>
          </w:p>
        </w:tc>
      </w:tr>
      <w:tr w:rsidR="00D62FB7" w:rsidRPr="00D62FB7" w14:paraId="4020FAE1" w14:textId="77777777" w:rsidTr="001320AE">
        <w:trPr>
          <w:trHeight w:val="514"/>
        </w:trPr>
        <w:tc>
          <w:tcPr>
            <w:tcW w:w="1936" w:type="pct"/>
            <w:tcBorders>
              <w:left w:val="single" w:sz="4" w:space="0" w:color="000000"/>
              <w:right w:val="single" w:sz="4" w:space="0" w:color="000000"/>
            </w:tcBorders>
            <w:vAlign w:val="center"/>
          </w:tcPr>
          <w:p w14:paraId="2BAD82A3" w14:textId="77777777" w:rsidR="00F66AC6" w:rsidRPr="00D62FB7" w:rsidRDefault="00F66AC6" w:rsidP="001320AE">
            <w:pPr>
              <w:pStyle w:val="TableParagraph"/>
              <w:spacing w:line="360" w:lineRule="auto"/>
              <w:ind w:left="108"/>
              <w:rPr>
                <w:sz w:val="28"/>
                <w:szCs w:val="28"/>
              </w:rPr>
            </w:pPr>
            <w:r w:rsidRPr="00D62FB7">
              <w:rPr>
                <w:sz w:val="28"/>
                <w:szCs w:val="28"/>
              </w:rPr>
              <w:t>Không</w:t>
            </w:r>
            <w:r w:rsidRPr="00D62FB7">
              <w:rPr>
                <w:spacing w:val="-2"/>
                <w:sz w:val="28"/>
                <w:szCs w:val="28"/>
              </w:rPr>
              <w:t xml:space="preserve"> </w:t>
            </w:r>
            <w:r w:rsidRPr="00D62FB7">
              <w:rPr>
                <w:spacing w:val="-5"/>
                <w:sz w:val="28"/>
                <w:szCs w:val="28"/>
              </w:rPr>
              <w:t>đạt</w:t>
            </w:r>
          </w:p>
        </w:tc>
        <w:tc>
          <w:tcPr>
            <w:tcW w:w="958" w:type="pct"/>
            <w:tcBorders>
              <w:left w:val="single" w:sz="4" w:space="0" w:color="000000"/>
              <w:right w:val="single" w:sz="4" w:space="0" w:color="000000"/>
            </w:tcBorders>
            <w:vAlign w:val="center"/>
          </w:tcPr>
          <w:p w14:paraId="3A796E53" w14:textId="77777777" w:rsidR="00F66AC6" w:rsidRPr="00D62FB7" w:rsidRDefault="00F66AC6" w:rsidP="001320AE">
            <w:pPr>
              <w:pStyle w:val="TableParagraph"/>
              <w:spacing w:line="360" w:lineRule="auto"/>
              <w:jc w:val="center"/>
              <w:rPr>
                <w:sz w:val="28"/>
                <w:szCs w:val="28"/>
                <w:lang w:val="en-US"/>
              </w:rPr>
            </w:pPr>
            <w:r w:rsidRPr="00D62FB7">
              <w:rPr>
                <w:sz w:val="28"/>
                <w:szCs w:val="28"/>
                <w:lang w:val="en-US"/>
              </w:rPr>
              <w:t>147</w:t>
            </w:r>
          </w:p>
        </w:tc>
        <w:tc>
          <w:tcPr>
            <w:tcW w:w="614" w:type="pct"/>
            <w:tcBorders>
              <w:left w:val="single" w:sz="4" w:space="0" w:color="000000"/>
              <w:right w:val="single" w:sz="4" w:space="0" w:color="000000"/>
            </w:tcBorders>
            <w:vAlign w:val="center"/>
          </w:tcPr>
          <w:p w14:paraId="5F8A2816" w14:textId="77777777" w:rsidR="00F66AC6" w:rsidRPr="00D62FB7" w:rsidRDefault="00F66AC6" w:rsidP="001320AE">
            <w:pPr>
              <w:pStyle w:val="TableParagraph"/>
              <w:spacing w:line="360" w:lineRule="auto"/>
              <w:ind w:right="4"/>
              <w:jc w:val="center"/>
              <w:rPr>
                <w:sz w:val="28"/>
                <w:szCs w:val="28"/>
                <w:lang w:val="en-US"/>
              </w:rPr>
            </w:pPr>
            <w:r w:rsidRPr="00D62FB7">
              <w:rPr>
                <w:sz w:val="28"/>
                <w:szCs w:val="28"/>
                <w:lang w:val="en-US"/>
              </w:rPr>
              <w:t>46,8</w:t>
            </w:r>
          </w:p>
        </w:tc>
        <w:tc>
          <w:tcPr>
            <w:tcW w:w="737" w:type="pct"/>
            <w:tcBorders>
              <w:left w:val="single" w:sz="4" w:space="0" w:color="000000"/>
              <w:right w:val="single" w:sz="4" w:space="0" w:color="000000"/>
            </w:tcBorders>
            <w:vAlign w:val="center"/>
          </w:tcPr>
          <w:p w14:paraId="5230CE33" w14:textId="77777777" w:rsidR="00F66AC6" w:rsidRPr="00D62FB7" w:rsidRDefault="00F66AC6" w:rsidP="001320AE">
            <w:pPr>
              <w:pStyle w:val="TableParagraph"/>
              <w:spacing w:line="360" w:lineRule="auto"/>
              <w:jc w:val="center"/>
              <w:rPr>
                <w:sz w:val="28"/>
                <w:szCs w:val="28"/>
                <w:lang w:val="en-US"/>
              </w:rPr>
            </w:pPr>
            <w:r w:rsidRPr="00D62FB7">
              <w:rPr>
                <w:sz w:val="28"/>
                <w:szCs w:val="28"/>
                <w:lang w:val="en-US"/>
              </w:rPr>
              <w:t>217</w:t>
            </w:r>
          </w:p>
        </w:tc>
        <w:tc>
          <w:tcPr>
            <w:tcW w:w="755" w:type="pct"/>
            <w:tcBorders>
              <w:left w:val="single" w:sz="4" w:space="0" w:color="000000"/>
              <w:right w:val="single" w:sz="4" w:space="0" w:color="000000"/>
            </w:tcBorders>
            <w:vAlign w:val="center"/>
          </w:tcPr>
          <w:p w14:paraId="35635E2F" w14:textId="77777777" w:rsidR="00F66AC6" w:rsidRPr="00D62FB7" w:rsidRDefault="00F66AC6" w:rsidP="001320AE">
            <w:pPr>
              <w:pStyle w:val="TableParagraph"/>
              <w:spacing w:line="360" w:lineRule="auto"/>
              <w:ind w:right="2"/>
              <w:jc w:val="center"/>
              <w:rPr>
                <w:sz w:val="28"/>
                <w:szCs w:val="28"/>
                <w:lang w:val="en-US"/>
              </w:rPr>
            </w:pPr>
            <w:r w:rsidRPr="00D62FB7">
              <w:rPr>
                <w:sz w:val="28"/>
                <w:szCs w:val="28"/>
                <w:lang w:val="en-US"/>
              </w:rPr>
              <w:t>69,1</w:t>
            </w:r>
          </w:p>
        </w:tc>
      </w:tr>
      <w:tr w:rsidR="00D62FB7" w:rsidRPr="00D62FB7" w14:paraId="0824980C" w14:textId="77777777" w:rsidTr="009B0242">
        <w:trPr>
          <w:trHeight w:val="514"/>
        </w:trPr>
        <w:tc>
          <w:tcPr>
            <w:tcW w:w="1936" w:type="pct"/>
            <w:tcBorders>
              <w:left w:val="single" w:sz="4" w:space="0" w:color="000000"/>
              <w:right w:val="single" w:sz="4" w:space="0" w:color="000000"/>
            </w:tcBorders>
            <w:vAlign w:val="center"/>
          </w:tcPr>
          <w:p w14:paraId="4C45605B" w14:textId="77777777" w:rsidR="00F66AC6" w:rsidRPr="00D62FB7" w:rsidRDefault="00F66AC6" w:rsidP="001320AE">
            <w:pPr>
              <w:pStyle w:val="TableParagraph"/>
              <w:spacing w:line="360" w:lineRule="auto"/>
              <w:ind w:left="108"/>
              <w:rPr>
                <w:sz w:val="28"/>
                <w:szCs w:val="28"/>
              </w:rPr>
            </w:pPr>
            <w:r w:rsidRPr="00D62FB7">
              <w:rPr>
                <w:spacing w:val="-4"/>
                <w:sz w:val="28"/>
                <w:szCs w:val="28"/>
              </w:rPr>
              <w:t>Tổng</w:t>
            </w:r>
          </w:p>
        </w:tc>
        <w:tc>
          <w:tcPr>
            <w:tcW w:w="958" w:type="pct"/>
            <w:tcBorders>
              <w:left w:val="single" w:sz="4" w:space="0" w:color="000000"/>
              <w:right w:val="single" w:sz="4" w:space="0" w:color="000000"/>
            </w:tcBorders>
            <w:vAlign w:val="center"/>
          </w:tcPr>
          <w:p w14:paraId="1C8E5C00" w14:textId="77777777" w:rsidR="00F66AC6" w:rsidRPr="00D62FB7" w:rsidRDefault="00F66AC6" w:rsidP="001320AE">
            <w:pPr>
              <w:pStyle w:val="TableParagraph"/>
              <w:spacing w:line="360" w:lineRule="auto"/>
              <w:jc w:val="center"/>
              <w:rPr>
                <w:sz w:val="28"/>
                <w:szCs w:val="28"/>
                <w:lang w:val="en-US"/>
              </w:rPr>
            </w:pPr>
            <w:r w:rsidRPr="00D62FB7">
              <w:rPr>
                <w:sz w:val="28"/>
                <w:szCs w:val="28"/>
                <w:lang w:val="en-US"/>
              </w:rPr>
              <w:t>314</w:t>
            </w:r>
          </w:p>
        </w:tc>
        <w:tc>
          <w:tcPr>
            <w:tcW w:w="614" w:type="pct"/>
            <w:tcBorders>
              <w:left w:val="single" w:sz="4" w:space="0" w:color="000000"/>
              <w:right w:val="single" w:sz="4" w:space="0" w:color="000000"/>
            </w:tcBorders>
            <w:vAlign w:val="center"/>
          </w:tcPr>
          <w:p w14:paraId="1C6C36C8" w14:textId="77777777" w:rsidR="00F66AC6" w:rsidRPr="00D62FB7" w:rsidRDefault="00F66AC6" w:rsidP="001320AE">
            <w:pPr>
              <w:pStyle w:val="TableParagraph"/>
              <w:spacing w:line="360" w:lineRule="auto"/>
              <w:ind w:right="2"/>
              <w:jc w:val="center"/>
              <w:rPr>
                <w:sz w:val="28"/>
                <w:szCs w:val="28"/>
                <w:lang w:val="en-US"/>
              </w:rPr>
            </w:pPr>
            <w:r w:rsidRPr="00D62FB7">
              <w:rPr>
                <w:sz w:val="28"/>
                <w:szCs w:val="28"/>
                <w:lang w:val="en-US"/>
              </w:rPr>
              <w:t>100</w:t>
            </w:r>
          </w:p>
        </w:tc>
        <w:tc>
          <w:tcPr>
            <w:tcW w:w="737" w:type="pct"/>
            <w:tcBorders>
              <w:left w:val="single" w:sz="4" w:space="0" w:color="000000"/>
              <w:right w:val="single" w:sz="4" w:space="0" w:color="000000"/>
            </w:tcBorders>
            <w:vAlign w:val="center"/>
          </w:tcPr>
          <w:p w14:paraId="7E7E54C5" w14:textId="77777777" w:rsidR="00F66AC6" w:rsidRPr="00D62FB7" w:rsidRDefault="00F66AC6" w:rsidP="001320AE">
            <w:pPr>
              <w:pStyle w:val="TableParagraph"/>
              <w:spacing w:line="360" w:lineRule="auto"/>
              <w:jc w:val="center"/>
              <w:rPr>
                <w:sz w:val="28"/>
                <w:szCs w:val="28"/>
                <w:lang w:val="en-US"/>
              </w:rPr>
            </w:pPr>
            <w:r w:rsidRPr="00D62FB7">
              <w:rPr>
                <w:sz w:val="28"/>
                <w:szCs w:val="28"/>
                <w:lang w:val="en-US"/>
              </w:rPr>
              <w:t>314</w:t>
            </w:r>
          </w:p>
        </w:tc>
        <w:tc>
          <w:tcPr>
            <w:tcW w:w="755" w:type="pct"/>
            <w:tcBorders>
              <w:left w:val="single" w:sz="4" w:space="0" w:color="000000"/>
              <w:right w:val="single" w:sz="4" w:space="0" w:color="000000"/>
            </w:tcBorders>
            <w:vAlign w:val="center"/>
          </w:tcPr>
          <w:p w14:paraId="4F86F9A9" w14:textId="77777777" w:rsidR="00F66AC6" w:rsidRPr="00D62FB7" w:rsidRDefault="00F66AC6" w:rsidP="009B0242">
            <w:pPr>
              <w:pStyle w:val="TableParagraph"/>
              <w:spacing w:line="360" w:lineRule="auto"/>
              <w:ind w:right="4"/>
              <w:jc w:val="center"/>
              <w:rPr>
                <w:sz w:val="28"/>
                <w:szCs w:val="28"/>
                <w:lang w:val="en-US"/>
              </w:rPr>
            </w:pPr>
            <w:r w:rsidRPr="00D62FB7">
              <w:rPr>
                <w:sz w:val="28"/>
                <w:szCs w:val="28"/>
                <w:lang w:val="en-US"/>
              </w:rPr>
              <w:t>100</w:t>
            </w:r>
          </w:p>
        </w:tc>
      </w:tr>
    </w:tbl>
    <w:p w14:paraId="306A9841" w14:textId="3342BF1E" w:rsidR="00BB0F92" w:rsidRPr="00D62FB7" w:rsidRDefault="00F66AC6" w:rsidP="007F39B5">
      <w:pPr>
        <w:spacing w:before="240"/>
        <w:ind w:firstLine="720"/>
        <w:jc w:val="both"/>
        <w:rPr>
          <w:sz w:val="28"/>
          <w:szCs w:val="28"/>
        </w:rPr>
      </w:pPr>
      <w:r w:rsidRPr="00D62FB7">
        <w:rPr>
          <w:sz w:val="28"/>
          <w:szCs w:val="28"/>
        </w:rPr>
        <w:t>Kết quả cho thấy số bệnh nhân đái tháo đường có thể kiểm soát glucose máu l</w:t>
      </w:r>
      <w:r w:rsidRPr="00D62FB7">
        <w:rPr>
          <w:sz w:val="28"/>
          <w:szCs w:val="28"/>
          <w:lang w:val="vi-VN"/>
        </w:rPr>
        <w:t xml:space="preserve">úc đói </w:t>
      </w:r>
      <w:r w:rsidRPr="00D62FB7">
        <w:rPr>
          <w:sz w:val="28"/>
          <w:szCs w:val="28"/>
        </w:rPr>
        <w:t>và hàm lượng HbA</w:t>
      </w:r>
      <w:r w:rsidRPr="00D62FB7">
        <w:rPr>
          <w:sz w:val="28"/>
          <w:szCs w:val="28"/>
          <w:vertAlign w:val="subscript"/>
        </w:rPr>
        <w:t>1</w:t>
      </w:r>
      <w:r w:rsidRPr="00D62FB7">
        <w:rPr>
          <w:sz w:val="28"/>
          <w:szCs w:val="28"/>
        </w:rPr>
        <w:t>c ở mức đ</w:t>
      </w:r>
      <w:r w:rsidRPr="00D62FB7">
        <w:rPr>
          <w:sz w:val="28"/>
          <w:szCs w:val="28"/>
          <w:lang w:val="vi-VN"/>
        </w:rPr>
        <w:t>ạt</w:t>
      </w:r>
      <w:r w:rsidRPr="00D62FB7">
        <w:rPr>
          <w:sz w:val="28"/>
          <w:szCs w:val="28"/>
        </w:rPr>
        <w:t xml:space="preserve"> là 53</w:t>
      </w:r>
      <w:r w:rsidRPr="00D62FB7">
        <w:rPr>
          <w:sz w:val="28"/>
          <w:szCs w:val="28"/>
          <w:lang w:val="vi-VN"/>
        </w:rPr>
        <w:t>,2 %</w:t>
      </w:r>
      <w:r w:rsidRPr="00D62FB7">
        <w:rPr>
          <w:sz w:val="28"/>
          <w:szCs w:val="28"/>
        </w:rPr>
        <w:t xml:space="preserve"> và 30</w:t>
      </w:r>
      <w:r w:rsidRPr="00D62FB7">
        <w:rPr>
          <w:sz w:val="28"/>
          <w:szCs w:val="28"/>
          <w:lang w:val="vi-VN"/>
        </w:rPr>
        <w:t>,9</w:t>
      </w:r>
      <w:r w:rsidRPr="00D62FB7">
        <w:rPr>
          <w:sz w:val="28"/>
          <w:szCs w:val="28"/>
        </w:rPr>
        <w:t>%. Trong khi đó</w:t>
      </w:r>
      <w:r w:rsidR="005775FD" w:rsidRPr="00D62FB7">
        <w:rPr>
          <w:sz w:val="28"/>
          <w:szCs w:val="28"/>
          <w:lang w:val="vi-VN"/>
        </w:rPr>
        <w:t xml:space="preserve"> kiểm soát chưa đạt </w:t>
      </w:r>
      <w:r w:rsidRPr="00D62FB7">
        <w:rPr>
          <w:sz w:val="28"/>
          <w:szCs w:val="28"/>
        </w:rPr>
        <w:t>có tỉ lệ lần lượt là 46</w:t>
      </w:r>
      <w:r w:rsidRPr="00D62FB7">
        <w:rPr>
          <w:sz w:val="28"/>
          <w:szCs w:val="28"/>
          <w:lang w:val="vi-VN"/>
        </w:rPr>
        <w:t>,8</w:t>
      </w:r>
      <w:r w:rsidR="009470D3" w:rsidRPr="00D62FB7">
        <w:rPr>
          <w:sz w:val="28"/>
          <w:szCs w:val="28"/>
        </w:rPr>
        <w:t>%</w:t>
      </w:r>
      <w:r w:rsidRPr="00D62FB7">
        <w:rPr>
          <w:sz w:val="28"/>
          <w:szCs w:val="28"/>
        </w:rPr>
        <w:t xml:space="preserve"> và 69</w:t>
      </w:r>
      <w:r w:rsidRPr="00D62FB7">
        <w:rPr>
          <w:sz w:val="28"/>
          <w:szCs w:val="28"/>
          <w:lang w:val="vi-VN"/>
        </w:rPr>
        <w:t>,1</w:t>
      </w:r>
      <w:r w:rsidR="009470D3" w:rsidRPr="00D62FB7">
        <w:rPr>
          <w:sz w:val="28"/>
          <w:szCs w:val="28"/>
        </w:rPr>
        <w:t>%</w:t>
      </w:r>
      <w:r w:rsidRPr="00D62FB7">
        <w:rPr>
          <w:sz w:val="28"/>
          <w:szCs w:val="28"/>
          <w:shd w:val="clear" w:color="auto" w:fill="FFFFFF"/>
          <w:lang w:val="vi-VN"/>
        </w:rPr>
        <w:t>.</w:t>
      </w:r>
      <w:r w:rsidRPr="00D62FB7">
        <w:rPr>
          <w:rFonts w:ascii="Arial" w:hAnsi="Arial" w:cs="Arial"/>
          <w:sz w:val="21"/>
          <w:szCs w:val="21"/>
          <w:shd w:val="clear" w:color="auto" w:fill="FFFFFF"/>
          <w:lang w:val="vi-VN"/>
        </w:rPr>
        <w:t xml:space="preserve"> </w:t>
      </w:r>
    </w:p>
    <w:p w14:paraId="021333CD" w14:textId="1307075F" w:rsidR="00CD3043" w:rsidRPr="00D62FB7" w:rsidRDefault="00A840CD" w:rsidP="00CD3043">
      <w:pPr>
        <w:tabs>
          <w:tab w:val="left" w:pos="3450"/>
        </w:tabs>
        <w:spacing w:before="120" w:after="120" w:line="276" w:lineRule="auto"/>
        <w:jc w:val="both"/>
        <w:rPr>
          <w:rFonts w:cs="Times New Roman"/>
          <w:b/>
          <w:sz w:val="28"/>
          <w:szCs w:val="28"/>
        </w:rPr>
      </w:pPr>
      <w:bookmarkStart w:id="7" w:name="_Hlk217675292"/>
      <w:r w:rsidRPr="00D62FB7">
        <w:rPr>
          <w:rFonts w:cs="Times New Roman"/>
          <w:b/>
          <w:sz w:val="28"/>
          <w:szCs w:val="28"/>
          <w:lang w:val="vi-VN"/>
        </w:rPr>
        <w:t>3.2.</w:t>
      </w:r>
      <w:r w:rsidR="002E6ED5" w:rsidRPr="00D62FB7">
        <w:rPr>
          <w:rFonts w:cs="Times New Roman"/>
          <w:b/>
          <w:sz w:val="28"/>
          <w:szCs w:val="28"/>
        </w:rPr>
        <w:t xml:space="preserve"> Thực trạng biến chứng thận</w:t>
      </w:r>
    </w:p>
    <w:bookmarkEnd w:id="7"/>
    <w:p w14:paraId="23FF92E1" w14:textId="2B0461AF" w:rsidR="002E6ED5" w:rsidRPr="00D62FB7" w:rsidRDefault="002E6ED5" w:rsidP="002E6ED5">
      <w:pPr>
        <w:jc w:val="center"/>
        <w:rPr>
          <w:b/>
          <w:i/>
          <w:sz w:val="28"/>
          <w:szCs w:val="28"/>
        </w:rPr>
      </w:pPr>
      <w:r w:rsidRPr="00D62FB7">
        <w:rPr>
          <w:b/>
          <w:i/>
          <w:sz w:val="28"/>
          <w:szCs w:val="28"/>
        </w:rPr>
        <w:t xml:space="preserve">Bảng </w:t>
      </w:r>
      <w:r w:rsidR="00CD3043" w:rsidRPr="00D62FB7">
        <w:rPr>
          <w:b/>
          <w:i/>
          <w:sz w:val="28"/>
          <w:szCs w:val="28"/>
          <w:lang w:val="vi-VN"/>
        </w:rPr>
        <w:t>3.4</w:t>
      </w:r>
      <w:r w:rsidRPr="00D62FB7">
        <w:rPr>
          <w:b/>
          <w:i/>
          <w:sz w:val="28"/>
          <w:szCs w:val="28"/>
        </w:rPr>
        <w:t>: Tỷ lệ biến chứng thận ở đối tượng nghiên cứu</w:t>
      </w:r>
    </w:p>
    <w:tbl>
      <w:tblPr>
        <w:tblW w:w="4998"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0" w:type="dxa"/>
          <w:right w:w="0" w:type="dxa"/>
        </w:tblCellMar>
        <w:tblLook w:val="01E0" w:firstRow="1" w:lastRow="1" w:firstColumn="1" w:lastColumn="1" w:noHBand="0" w:noVBand="0"/>
      </w:tblPr>
      <w:tblGrid>
        <w:gridCol w:w="4988"/>
        <w:gridCol w:w="1918"/>
        <w:gridCol w:w="2152"/>
      </w:tblGrid>
      <w:tr w:rsidR="00D62FB7" w:rsidRPr="00D62FB7" w14:paraId="7FB4CDBF" w14:textId="77777777" w:rsidTr="001320AE">
        <w:trPr>
          <w:trHeight w:val="693"/>
        </w:trPr>
        <w:tc>
          <w:tcPr>
            <w:tcW w:w="2753" w:type="pct"/>
            <w:tcBorders>
              <w:left w:val="single" w:sz="4" w:space="0" w:color="000000"/>
              <w:right w:val="single" w:sz="4" w:space="0" w:color="000000"/>
            </w:tcBorders>
            <w:vAlign w:val="center"/>
          </w:tcPr>
          <w:p w14:paraId="1EB286F9" w14:textId="77777777" w:rsidR="002E6ED5" w:rsidRPr="00D62FB7" w:rsidRDefault="002E6ED5" w:rsidP="001320AE">
            <w:pPr>
              <w:pStyle w:val="TableParagraph"/>
              <w:spacing w:line="360" w:lineRule="auto"/>
              <w:ind w:left="1076"/>
              <w:rPr>
                <w:b/>
                <w:sz w:val="28"/>
                <w:szCs w:val="28"/>
              </w:rPr>
            </w:pPr>
            <w:r w:rsidRPr="00D62FB7">
              <w:rPr>
                <w:b/>
                <w:spacing w:val="-2"/>
                <w:sz w:val="28"/>
                <w:szCs w:val="28"/>
              </w:rPr>
              <w:t>Giai</w:t>
            </w:r>
            <w:r w:rsidRPr="00D62FB7">
              <w:rPr>
                <w:b/>
                <w:spacing w:val="-10"/>
                <w:sz w:val="28"/>
                <w:szCs w:val="28"/>
              </w:rPr>
              <w:t xml:space="preserve"> </w:t>
            </w:r>
            <w:r w:rsidRPr="00D62FB7">
              <w:rPr>
                <w:b/>
                <w:spacing w:val="-2"/>
                <w:sz w:val="28"/>
                <w:szCs w:val="28"/>
              </w:rPr>
              <w:t>đoạn</w:t>
            </w:r>
            <w:r w:rsidRPr="00D62FB7">
              <w:rPr>
                <w:b/>
                <w:spacing w:val="-11"/>
                <w:sz w:val="28"/>
                <w:szCs w:val="28"/>
              </w:rPr>
              <w:t xml:space="preserve"> </w:t>
            </w:r>
            <w:r w:rsidRPr="00D62FB7">
              <w:rPr>
                <w:b/>
                <w:spacing w:val="-2"/>
                <w:sz w:val="28"/>
                <w:szCs w:val="28"/>
              </w:rPr>
              <w:t>biến</w:t>
            </w:r>
            <w:r w:rsidRPr="00D62FB7">
              <w:rPr>
                <w:b/>
                <w:spacing w:val="-11"/>
                <w:sz w:val="28"/>
                <w:szCs w:val="28"/>
              </w:rPr>
              <w:t xml:space="preserve"> </w:t>
            </w:r>
            <w:r w:rsidRPr="00D62FB7">
              <w:rPr>
                <w:b/>
                <w:spacing w:val="-2"/>
                <w:sz w:val="28"/>
                <w:szCs w:val="28"/>
              </w:rPr>
              <w:t>chứng</w:t>
            </w:r>
            <w:r w:rsidRPr="00D62FB7">
              <w:rPr>
                <w:b/>
                <w:spacing w:val="-12"/>
                <w:sz w:val="28"/>
                <w:szCs w:val="28"/>
              </w:rPr>
              <w:t xml:space="preserve"> </w:t>
            </w:r>
            <w:r w:rsidRPr="00D62FB7">
              <w:rPr>
                <w:b/>
                <w:spacing w:val="-4"/>
                <w:sz w:val="28"/>
                <w:szCs w:val="28"/>
              </w:rPr>
              <w:t>thận</w:t>
            </w:r>
          </w:p>
        </w:tc>
        <w:tc>
          <w:tcPr>
            <w:tcW w:w="1059" w:type="pct"/>
            <w:tcBorders>
              <w:left w:val="single" w:sz="4" w:space="0" w:color="000000"/>
              <w:right w:val="single" w:sz="4" w:space="0" w:color="000000"/>
            </w:tcBorders>
            <w:vAlign w:val="center"/>
          </w:tcPr>
          <w:p w14:paraId="41F0D201" w14:textId="77777777" w:rsidR="002E6ED5" w:rsidRPr="00D62FB7" w:rsidRDefault="002E6ED5" w:rsidP="001320AE">
            <w:pPr>
              <w:jc w:val="center"/>
              <w:rPr>
                <w:b/>
                <w:sz w:val="28"/>
                <w:szCs w:val="28"/>
              </w:rPr>
            </w:pPr>
            <w:r w:rsidRPr="00D62FB7">
              <w:rPr>
                <w:b/>
                <w:sz w:val="28"/>
                <w:szCs w:val="28"/>
              </w:rPr>
              <w:t>Số lượng</w:t>
            </w:r>
          </w:p>
          <w:p w14:paraId="4EB53825" w14:textId="77777777" w:rsidR="002E6ED5" w:rsidRPr="00D62FB7" w:rsidRDefault="002E6ED5" w:rsidP="001320AE">
            <w:pPr>
              <w:pStyle w:val="TableParagraph"/>
              <w:spacing w:line="360" w:lineRule="auto"/>
              <w:ind w:right="9"/>
              <w:jc w:val="center"/>
              <w:rPr>
                <w:b/>
                <w:sz w:val="28"/>
                <w:szCs w:val="28"/>
                <w:lang w:val="en-US"/>
              </w:rPr>
            </w:pPr>
            <w:r w:rsidRPr="00D62FB7">
              <w:rPr>
                <w:b/>
                <w:sz w:val="28"/>
                <w:szCs w:val="28"/>
                <w:lang w:val="en-US"/>
              </w:rPr>
              <w:t>(n=314)</w:t>
            </w:r>
          </w:p>
        </w:tc>
        <w:tc>
          <w:tcPr>
            <w:tcW w:w="1188" w:type="pct"/>
            <w:tcBorders>
              <w:left w:val="single" w:sz="4" w:space="0" w:color="000000"/>
              <w:right w:val="single" w:sz="4" w:space="0" w:color="000000"/>
            </w:tcBorders>
            <w:vAlign w:val="center"/>
          </w:tcPr>
          <w:p w14:paraId="1937BDBC" w14:textId="77777777" w:rsidR="002E6ED5" w:rsidRPr="00D62FB7" w:rsidRDefault="002E6ED5" w:rsidP="001320AE">
            <w:pPr>
              <w:pStyle w:val="TableParagraph"/>
              <w:spacing w:line="360" w:lineRule="auto"/>
              <w:ind w:left="18" w:right="10"/>
              <w:jc w:val="center"/>
              <w:rPr>
                <w:b/>
                <w:spacing w:val="-17"/>
                <w:sz w:val="28"/>
                <w:szCs w:val="28"/>
              </w:rPr>
            </w:pPr>
            <w:r w:rsidRPr="00D62FB7">
              <w:rPr>
                <w:b/>
                <w:sz w:val="28"/>
                <w:szCs w:val="28"/>
              </w:rPr>
              <w:t>Tỷ</w:t>
            </w:r>
            <w:r w:rsidRPr="00D62FB7">
              <w:rPr>
                <w:b/>
                <w:spacing w:val="-18"/>
                <w:sz w:val="28"/>
                <w:szCs w:val="28"/>
              </w:rPr>
              <w:t xml:space="preserve"> </w:t>
            </w:r>
            <w:r w:rsidRPr="00D62FB7">
              <w:rPr>
                <w:b/>
                <w:sz w:val="28"/>
                <w:szCs w:val="28"/>
              </w:rPr>
              <w:t>lệ</w:t>
            </w:r>
            <w:r w:rsidRPr="00D62FB7">
              <w:rPr>
                <w:b/>
                <w:spacing w:val="-17"/>
                <w:sz w:val="28"/>
                <w:szCs w:val="28"/>
              </w:rPr>
              <w:t xml:space="preserve"> </w:t>
            </w:r>
          </w:p>
          <w:p w14:paraId="0A76840E" w14:textId="77777777" w:rsidR="002E6ED5" w:rsidRPr="00D62FB7" w:rsidRDefault="002E6ED5" w:rsidP="001320AE">
            <w:pPr>
              <w:pStyle w:val="TableParagraph"/>
              <w:spacing w:line="360" w:lineRule="auto"/>
              <w:ind w:left="18" w:right="10"/>
              <w:jc w:val="center"/>
              <w:rPr>
                <w:b/>
                <w:sz w:val="28"/>
                <w:szCs w:val="28"/>
              </w:rPr>
            </w:pPr>
            <w:r w:rsidRPr="00D62FB7">
              <w:rPr>
                <w:b/>
                <w:spacing w:val="-2"/>
                <w:sz w:val="28"/>
                <w:szCs w:val="28"/>
              </w:rPr>
              <w:t>(%)</w:t>
            </w:r>
          </w:p>
        </w:tc>
      </w:tr>
      <w:tr w:rsidR="00D62FB7" w:rsidRPr="00D62FB7" w14:paraId="618058FC" w14:textId="77777777" w:rsidTr="001320AE">
        <w:trPr>
          <w:trHeight w:val="689"/>
        </w:trPr>
        <w:tc>
          <w:tcPr>
            <w:tcW w:w="2753" w:type="pct"/>
            <w:tcBorders>
              <w:left w:val="single" w:sz="4" w:space="0" w:color="000000"/>
              <w:right w:val="single" w:sz="4" w:space="0" w:color="000000"/>
            </w:tcBorders>
            <w:vAlign w:val="center"/>
          </w:tcPr>
          <w:p w14:paraId="56460F39" w14:textId="77777777" w:rsidR="002E6ED5" w:rsidRPr="00D62FB7" w:rsidRDefault="002E6ED5" w:rsidP="001320AE">
            <w:pPr>
              <w:pStyle w:val="TableParagraph"/>
              <w:spacing w:line="360" w:lineRule="auto"/>
              <w:ind w:left="108"/>
              <w:rPr>
                <w:sz w:val="28"/>
                <w:szCs w:val="28"/>
              </w:rPr>
            </w:pPr>
            <w:r w:rsidRPr="00D62FB7">
              <w:rPr>
                <w:sz w:val="28"/>
                <w:szCs w:val="28"/>
              </w:rPr>
              <w:t>Giai</w:t>
            </w:r>
            <w:r w:rsidRPr="00D62FB7">
              <w:rPr>
                <w:spacing w:val="-2"/>
                <w:sz w:val="28"/>
                <w:szCs w:val="28"/>
              </w:rPr>
              <w:t xml:space="preserve"> </w:t>
            </w:r>
            <w:r w:rsidRPr="00D62FB7">
              <w:rPr>
                <w:sz w:val="28"/>
                <w:szCs w:val="28"/>
              </w:rPr>
              <w:t>đoạn 0,</w:t>
            </w:r>
            <w:r w:rsidRPr="00D62FB7">
              <w:rPr>
                <w:spacing w:val="-3"/>
                <w:sz w:val="28"/>
                <w:szCs w:val="28"/>
              </w:rPr>
              <w:t xml:space="preserve"> </w:t>
            </w:r>
            <w:r w:rsidRPr="00D62FB7">
              <w:rPr>
                <w:sz w:val="28"/>
                <w:szCs w:val="28"/>
              </w:rPr>
              <w:t xml:space="preserve">1, </w:t>
            </w:r>
            <w:r w:rsidRPr="00D62FB7">
              <w:rPr>
                <w:spacing w:val="-10"/>
                <w:sz w:val="28"/>
                <w:szCs w:val="28"/>
              </w:rPr>
              <w:t>2</w:t>
            </w:r>
          </w:p>
        </w:tc>
        <w:tc>
          <w:tcPr>
            <w:tcW w:w="1059" w:type="pct"/>
            <w:tcBorders>
              <w:left w:val="single" w:sz="4" w:space="0" w:color="000000"/>
              <w:right w:val="single" w:sz="4" w:space="0" w:color="000000"/>
            </w:tcBorders>
            <w:vAlign w:val="center"/>
          </w:tcPr>
          <w:p w14:paraId="58C2DAD7" w14:textId="77777777" w:rsidR="002E6ED5" w:rsidRPr="00D62FB7" w:rsidRDefault="002E6ED5" w:rsidP="001320AE">
            <w:pPr>
              <w:pStyle w:val="TableParagraph"/>
              <w:spacing w:line="360" w:lineRule="auto"/>
              <w:ind w:left="19" w:right="9"/>
              <w:jc w:val="center"/>
              <w:rPr>
                <w:sz w:val="28"/>
                <w:szCs w:val="28"/>
                <w:lang w:val="en-US"/>
              </w:rPr>
            </w:pPr>
            <w:r w:rsidRPr="00D62FB7">
              <w:rPr>
                <w:sz w:val="28"/>
                <w:szCs w:val="28"/>
                <w:lang w:val="en-US"/>
              </w:rPr>
              <w:t>127</w:t>
            </w:r>
          </w:p>
        </w:tc>
        <w:tc>
          <w:tcPr>
            <w:tcW w:w="1188" w:type="pct"/>
            <w:tcBorders>
              <w:left w:val="single" w:sz="4" w:space="0" w:color="000000"/>
              <w:right w:val="single" w:sz="4" w:space="0" w:color="000000"/>
            </w:tcBorders>
            <w:vAlign w:val="center"/>
          </w:tcPr>
          <w:p w14:paraId="465261D7" w14:textId="77777777" w:rsidR="002E6ED5" w:rsidRPr="00D62FB7" w:rsidRDefault="002E6ED5" w:rsidP="001320AE">
            <w:pPr>
              <w:pStyle w:val="TableParagraph"/>
              <w:spacing w:line="360" w:lineRule="auto"/>
              <w:ind w:right="10"/>
              <w:jc w:val="center"/>
              <w:rPr>
                <w:sz w:val="28"/>
                <w:szCs w:val="28"/>
                <w:lang w:val="en-US"/>
              </w:rPr>
            </w:pPr>
            <w:r w:rsidRPr="00D62FB7">
              <w:rPr>
                <w:sz w:val="28"/>
                <w:szCs w:val="28"/>
                <w:lang w:val="en-US"/>
              </w:rPr>
              <w:t>40,4</w:t>
            </w:r>
          </w:p>
        </w:tc>
      </w:tr>
      <w:tr w:rsidR="00D62FB7" w:rsidRPr="00D62FB7" w14:paraId="5948DBDD" w14:textId="77777777" w:rsidTr="001320AE">
        <w:trPr>
          <w:trHeight w:val="693"/>
        </w:trPr>
        <w:tc>
          <w:tcPr>
            <w:tcW w:w="2753" w:type="pct"/>
            <w:tcBorders>
              <w:left w:val="single" w:sz="4" w:space="0" w:color="000000"/>
              <w:right w:val="single" w:sz="4" w:space="0" w:color="000000"/>
            </w:tcBorders>
            <w:vAlign w:val="center"/>
          </w:tcPr>
          <w:p w14:paraId="13E29A42" w14:textId="77777777" w:rsidR="002E6ED5" w:rsidRPr="00D62FB7" w:rsidRDefault="002E6ED5" w:rsidP="001320AE">
            <w:pPr>
              <w:pStyle w:val="TableParagraph"/>
              <w:spacing w:line="360" w:lineRule="auto"/>
              <w:ind w:left="108"/>
              <w:rPr>
                <w:sz w:val="28"/>
                <w:szCs w:val="28"/>
              </w:rPr>
            </w:pPr>
            <w:r w:rsidRPr="00D62FB7">
              <w:rPr>
                <w:sz w:val="28"/>
                <w:szCs w:val="28"/>
              </w:rPr>
              <w:t>Giai</w:t>
            </w:r>
            <w:r w:rsidRPr="00D62FB7">
              <w:rPr>
                <w:spacing w:val="-3"/>
                <w:sz w:val="28"/>
                <w:szCs w:val="28"/>
              </w:rPr>
              <w:t xml:space="preserve"> </w:t>
            </w:r>
            <w:r w:rsidRPr="00D62FB7">
              <w:rPr>
                <w:sz w:val="28"/>
                <w:szCs w:val="28"/>
              </w:rPr>
              <w:t>đoạn 3</w:t>
            </w:r>
          </w:p>
        </w:tc>
        <w:tc>
          <w:tcPr>
            <w:tcW w:w="1059" w:type="pct"/>
            <w:tcBorders>
              <w:left w:val="single" w:sz="4" w:space="0" w:color="000000"/>
              <w:right w:val="single" w:sz="4" w:space="0" w:color="000000"/>
            </w:tcBorders>
            <w:vAlign w:val="center"/>
          </w:tcPr>
          <w:p w14:paraId="7744A03A" w14:textId="77777777" w:rsidR="002E6ED5" w:rsidRPr="00D62FB7" w:rsidRDefault="002E6ED5" w:rsidP="001320AE">
            <w:pPr>
              <w:pStyle w:val="TableParagraph"/>
              <w:spacing w:line="360" w:lineRule="auto"/>
              <w:ind w:right="9"/>
              <w:jc w:val="center"/>
              <w:rPr>
                <w:sz w:val="28"/>
                <w:szCs w:val="28"/>
                <w:lang w:val="en-US"/>
              </w:rPr>
            </w:pPr>
            <w:r w:rsidRPr="00D62FB7">
              <w:rPr>
                <w:sz w:val="28"/>
                <w:szCs w:val="28"/>
                <w:lang w:val="en-US"/>
              </w:rPr>
              <w:t>86</w:t>
            </w:r>
          </w:p>
        </w:tc>
        <w:tc>
          <w:tcPr>
            <w:tcW w:w="1188" w:type="pct"/>
            <w:tcBorders>
              <w:left w:val="single" w:sz="4" w:space="0" w:color="000000"/>
              <w:right w:val="single" w:sz="4" w:space="0" w:color="000000"/>
            </w:tcBorders>
            <w:vAlign w:val="center"/>
          </w:tcPr>
          <w:p w14:paraId="1EC3D180" w14:textId="6C966642" w:rsidR="002E6ED5" w:rsidRPr="00D62FB7" w:rsidRDefault="007F39B5" w:rsidP="001320AE">
            <w:pPr>
              <w:jc w:val="center"/>
              <w:rPr>
                <w:sz w:val="28"/>
                <w:szCs w:val="28"/>
              </w:rPr>
            </w:pPr>
            <w:r w:rsidRPr="00D62FB7">
              <w:rPr>
                <w:sz w:val="28"/>
                <w:szCs w:val="28"/>
              </w:rPr>
              <w:t>27,</w:t>
            </w:r>
            <w:r w:rsidR="002E6ED5" w:rsidRPr="00D62FB7">
              <w:rPr>
                <w:sz w:val="28"/>
                <w:szCs w:val="28"/>
              </w:rPr>
              <w:t>4</w:t>
            </w:r>
          </w:p>
        </w:tc>
      </w:tr>
      <w:tr w:rsidR="00D62FB7" w:rsidRPr="00D62FB7" w14:paraId="105C9245" w14:textId="77777777" w:rsidTr="001320AE">
        <w:trPr>
          <w:trHeight w:val="693"/>
        </w:trPr>
        <w:tc>
          <w:tcPr>
            <w:tcW w:w="2753" w:type="pct"/>
            <w:tcBorders>
              <w:left w:val="single" w:sz="4" w:space="0" w:color="000000"/>
              <w:right w:val="single" w:sz="4" w:space="0" w:color="000000"/>
            </w:tcBorders>
            <w:vAlign w:val="center"/>
          </w:tcPr>
          <w:p w14:paraId="5B27883F" w14:textId="77777777" w:rsidR="002E6ED5" w:rsidRPr="00D62FB7" w:rsidRDefault="002E6ED5" w:rsidP="001320AE">
            <w:pPr>
              <w:pStyle w:val="TableParagraph"/>
              <w:spacing w:line="360" w:lineRule="auto"/>
              <w:ind w:left="108"/>
              <w:rPr>
                <w:sz w:val="28"/>
                <w:szCs w:val="28"/>
              </w:rPr>
            </w:pPr>
            <w:r w:rsidRPr="00D62FB7">
              <w:rPr>
                <w:sz w:val="28"/>
                <w:szCs w:val="28"/>
              </w:rPr>
              <w:t>Giai</w:t>
            </w:r>
            <w:r w:rsidRPr="00D62FB7">
              <w:rPr>
                <w:spacing w:val="-2"/>
                <w:sz w:val="28"/>
                <w:szCs w:val="28"/>
              </w:rPr>
              <w:t xml:space="preserve"> </w:t>
            </w:r>
            <w:r w:rsidRPr="00D62FB7">
              <w:rPr>
                <w:sz w:val="28"/>
                <w:szCs w:val="28"/>
              </w:rPr>
              <w:t>đoạn 4</w:t>
            </w:r>
          </w:p>
        </w:tc>
        <w:tc>
          <w:tcPr>
            <w:tcW w:w="1059" w:type="pct"/>
            <w:tcBorders>
              <w:left w:val="single" w:sz="4" w:space="0" w:color="000000"/>
              <w:right w:val="single" w:sz="4" w:space="0" w:color="000000"/>
            </w:tcBorders>
            <w:vAlign w:val="center"/>
          </w:tcPr>
          <w:p w14:paraId="16A2C65C" w14:textId="77777777" w:rsidR="002E6ED5" w:rsidRPr="00D62FB7" w:rsidRDefault="002E6ED5" w:rsidP="001320AE">
            <w:pPr>
              <w:pStyle w:val="TableParagraph"/>
              <w:spacing w:line="360" w:lineRule="auto"/>
              <w:ind w:right="9"/>
              <w:jc w:val="center"/>
              <w:rPr>
                <w:sz w:val="28"/>
                <w:szCs w:val="28"/>
                <w:lang w:val="en-US"/>
              </w:rPr>
            </w:pPr>
            <w:r w:rsidRPr="00D62FB7">
              <w:rPr>
                <w:sz w:val="28"/>
                <w:szCs w:val="28"/>
                <w:lang w:val="en-US"/>
              </w:rPr>
              <w:t>96</w:t>
            </w:r>
          </w:p>
        </w:tc>
        <w:tc>
          <w:tcPr>
            <w:tcW w:w="1188" w:type="pct"/>
            <w:tcBorders>
              <w:left w:val="single" w:sz="4" w:space="0" w:color="000000"/>
              <w:right w:val="single" w:sz="4" w:space="0" w:color="000000"/>
            </w:tcBorders>
            <w:vAlign w:val="center"/>
          </w:tcPr>
          <w:p w14:paraId="7DA0795B" w14:textId="549075EF" w:rsidR="002E6ED5" w:rsidRPr="00D62FB7" w:rsidRDefault="007F39B5" w:rsidP="001320AE">
            <w:pPr>
              <w:jc w:val="center"/>
              <w:rPr>
                <w:sz w:val="28"/>
                <w:szCs w:val="28"/>
              </w:rPr>
            </w:pPr>
            <w:r w:rsidRPr="00D62FB7">
              <w:rPr>
                <w:sz w:val="28"/>
                <w:szCs w:val="28"/>
              </w:rPr>
              <w:t>30,</w:t>
            </w:r>
            <w:r w:rsidR="002E6ED5" w:rsidRPr="00D62FB7">
              <w:rPr>
                <w:sz w:val="28"/>
                <w:szCs w:val="28"/>
              </w:rPr>
              <w:t>6</w:t>
            </w:r>
          </w:p>
        </w:tc>
      </w:tr>
      <w:tr w:rsidR="00D62FB7" w:rsidRPr="00D62FB7" w14:paraId="20189528" w14:textId="77777777" w:rsidTr="001320AE">
        <w:trPr>
          <w:trHeight w:val="693"/>
        </w:trPr>
        <w:tc>
          <w:tcPr>
            <w:tcW w:w="2753" w:type="pct"/>
            <w:tcBorders>
              <w:left w:val="single" w:sz="4" w:space="0" w:color="000000"/>
              <w:right w:val="single" w:sz="4" w:space="0" w:color="000000"/>
            </w:tcBorders>
            <w:vAlign w:val="center"/>
          </w:tcPr>
          <w:p w14:paraId="4A641E6F" w14:textId="77777777" w:rsidR="002E6ED5" w:rsidRPr="00D62FB7" w:rsidRDefault="002E6ED5" w:rsidP="001320AE">
            <w:pPr>
              <w:pStyle w:val="TableParagraph"/>
              <w:spacing w:line="360" w:lineRule="auto"/>
              <w:ind w:left="108"/>
              <w:rPr>
                <w:sz w:val="28"/>
                <w:szCs w:val="28"/>
              </w:rPr>
            </w:pPr>
            <w:r w:rsidRPr="00D62FB7">
              <w:rPr>
                <w:sz w:val="28"/>
                <w:szCs w:val="28"/>
              </w:rPr>
              <w:t>Giai</w:t>
            </w:r>
            <w:r w:rsidRPr="00D62FB7">
              <w:rPr>
                <w:spacing w:val="-2"/>
                <w:sz w:val="28"/>
                <w:szCs w:val="28"/>
              </w:rPr>
              <w:t xml:space="preserve"> </w:t>
            </w:r>
            <w:r w:rsidRPr="00D62FB7">
              <w:rPr>
                <w:sz w:val="28"/>
                <w:szCs w:val="28"/>
              </w:rPr>
              <w:t>đoạn 5</w:t>
            </w:r>
            <w:r w:rsidRPr="00D62FB7">
              <w:rPr>
                <w:spacing w:val="-4"/>
                <w:sz w:val="28"/>
                <w:szCs w:val="28"/>
              </w:rPr>
              <w:t xml:space="preserve"> </w:t>
            </w:r>
          </w:p>
        </w:tc>
        <w:tc>
          <w:tcPr>
            <w:tcW w:w="1059" w:type="pct"/>
            <w:tcBorders>
              <w:left w:val="single" w:sz="4" w:space="0" w:color="000000"/>
              <w:right w:val="single" w:sz="4" w:space="0" w:color="000000"/>
            </w:tcBorders>
            <w:vAlign w:val="center"/>
          </w:tcPr>
          <w:p w14:paraId="7DF05918" w14:textId="77777777" w:rsidR="002E6ED5" w:rsidRPr="00D62FB7" w:rsidRDefault="002E6ED5" w:rsidP="001320AE">
            <w:pPr>
              <w:pStyle w:val="TableParagraph"/>
              <w:spacing w:line="360" w:lineRule="auto"/>
              <w:ind w:right="9"/>
              <w:jc w:val="center"/>
              <w:rPr>
                <w:sz w:val="28"/>
                <w:szCs w:val="28"/>
                <w:lang w:val="en-US"/>
              </w:rPr>
            </w:pPr>
            <w:r w:rsidRPr="00D62FB7">
              <w:rPr>
                <w:sz w:val="28"/>
                <w:szCs w:val="28"/>
                <w:lang w:val="en-US"/>
              </w:rPr>
              <w:t>5</w:t>
            </w:r>
          </w:p>
        </w:tc>
        <w:tc>
          <w:tcPr>
            <w:tcW w:w="1188" w:type="pct"/>
            <w:tcBorders>
              <w:left w:val="single" w:sz="4" w:space="0" w:color="000000"/>
              <w:right w:val="single" w:sz="4" w:space="0" w:color="000000"/>
            </w:tcBorders>
            <w:vAlign w:val="center"/>
          </w:tcPr>
          <w:p w14:paraId="0896E695" w14:textId="1F08D0B9" w:rsidR="002E6ED5" w:rsidRPr="00D62FB7" w:rsidRDefault="007F39B5" w:rsidP="001320AE">
            <w:pPr>
              <w:jc w:val="center"/>
              <w:rPr>
                <w:sz w:val="28"/>
                <w:szCs w:val="28"/>
              </w:rPr>
            </w:pPr>
            <w:r w:rsidRPr="00D62FB7">
              <w:rPr>
                <w:sz w:val="28"/>
                <w:szCs w:val="28"/>
              </w:rPr>
              <w:t>1,</w:t>
            </w:r>
            <w:r w:rsidR="002E6ED5" w:rsidRPr="00D62FB7">
              <w:rPr>
                <w:sz w:val="28"/>
                <w:szCs w:val="28"/>
              </w:rPr>
              <w:t>6</w:t>
            </w:r>
          </w:p>
        </w:tc>
      </w:tr>
      <w:tr w:rsidR="00D62FB7" w:rsidRPr="00D62FB7" w14:paraId="19B2C308" w14:textId="77777777" w:rsidTr="001320AE">
        <w:trPr>
          <w:trHeight w:val="642"/>
        </w:trPr>
        <w:tc>
          <w:tcPr>
            <w:tcW w:w="2753" w:type="pct"/>
            <w:tcBorders>
              <w:left w:val="single" w:sz="4" w:space="0" w:color="000000"/>
              <w:right w:val="single" w:sz="4" w:space="0" w:color="000000"/>
            </w:tcBorders>
            <w:vAlign w:val="center"/>
          </w:tcPr>
          <w:p w14:paraId="6A1EEDC1" w14:textId="77777777" w:rsidR="002E6ED5" w:rsidRPr="00D62FB7" w:rsidRDefault="002E6ED5" w:rsidP="001320AE">
            <w:pPr>
              <w:pStyle w:val="TableParagraph"/>
              <w:spacing w:line="360" w:lineRule="auto"/>
              <w:ind w:right="7"/>
              <w:rPr>
                <w:sz w:val="28"/>
                <w:szCs w:val="28"/>
                <w:lang w:val="en-US"/>
              </w:rPr>
            </w:pPr>
            <w:r w:rsidRPr="00D62FB7">
              <w:rPr>
                <w:sz w:val="28"/>
                <w:szCs w:val="28"/>
              </w:rPr>
              <w:t xml:space="preserve">  </w:t>
            </w:r>
            <w:r w:rsidRPr="00D62FB7">
              <w:rPr>
                <w:sz w:val="28"/>
                <w:szCs w:val="28"/>
                <w:lang w:val="en-US"/>
              </w:rPr>
              <w:t>Tổng</w:t>
            </w:r>
          </w:p>
        </w:tc>
        <w:tc>
          <w:tcPr>
            <w:tcW w:w="1059" w:type="pct"/>
            <w:tcBorders>
              <w:left w:val="single" w:sz="4" w:space="0" w:color="000000"/>
              <w:right w:val="single" w:sz="4" w:space="0" w:color="000000"/>
            </w:tcBorders>
            <w:vAlign w:val="center"/>
          </w:tcPr>
          <w:p w14:paraId="3F93F73B" w14:textId="77777777" w:rsidR="002E6ED5" w:rsidRPr="00D62FB7" w:rsidRDefault="002E6ED5" w:rsidP="001320AE">
            <w:pPr>
              <w:pStyle w:val="TableParagraph"/>
              <w:spacing w:line="360" w:lineRule="auto"/>
              <w:ind w:left="10" w:right="19"/>
              <w:jc w:val="center"/>
              <w:rPr>
                <w:sz w:val="28"/>
                <w:szCs w:val="28"/>
                <w:lang w:val="en-US"/>
              </w:rPr>
            </w:pPr>
            <w:r w:rsidRPr="00D62FB7">
              <w:rPr>
                <w:sz w:val="28"/>
                <w:szCs w:val="28"/>
                <w:lang w:val="en-US"/>
              </w:rPr>
              <w:t>314</w:t>
            </w:r>
          </w:p>
        </w:tc>
        <w:tc>
          <w:tcPr>
            <w:tcW w:w="1188" w:type="pct"/>
            <w:tcBorders>
              <w:left w:val="single" w:sz="4" w:space="0" w:color="000000"/>
              <w:right w:val="single" w:sz="4" w:space="0" w:color="000000"/>
            </w:tcBorders>
            <w:vAlign w:val="center"/>
          </w:tcPr>
          <w:p w14:paraId="2A805E6A" w14:textId="77777777" w:rsidR="002E6ED5" w:rsidRPr="00D62FB7" w:rsidRDefault="002E6ED5" w:rsidP="001320AE">
            <w:pPr>
              <w:pStyle w:val="TableParagraph"/>
              <w:spacing w:line="360" w:lineRule="auto"/>
              <w:ind w:left="10" w:right="20"/>
              <w:jc w:val="center"/>
              <w:rPr>
                <w:sz w:val="28"/>
                <w:szCs w:val="28"/>
                <w:lang w:val="en-US"/>
              </w:rPr>
            </w:pPr>
            <w:r w:rsidRPr="00D62FB7">
              <w:rPr>
                <w:sz w:val="28"/>
                <w:szCs w:val="28"/>
                <w:lang w:val="en-US"/>
              </w:rPr>
              <w:t>100</w:t>
            </w:r>
          </w:p>
        </w:tc>
      </w:tr>
    </w:tbl>
    <w:p w14:paraId="1E3516E4" w14:textId="77777777" w:rsidR="007C5D51" w:rsidRPr="00D62FB7" w:rsidRDefault="002E6ED5" w:rsidP="00A6536A">
      <w:pPr>
        <w:spacing w:before="240"/>
        <w:ind w:firstLine="720"/>
        <w:jc w:val="both"/>
        <w:rPr>
          <w:sz w:val="28"/>
          <w:szCs w:val="28"/>
        </w:rPr>
      </w:pPr>
      <w:bookmarkStart w:id="8" w:name="_Hlk217675356"/>
      <w:r w:rsidRPr="00D62FB7">
        <w:rPr>
          <w:rStyle w:val="Strong"/>
          <w:b w:val="0"/>
          <w:sz w:val="28"/>
          <w:szCs w:val="28"/>
        </w:rPr>
        <w:t>Kết</w:t>
      </w:r>
      <w:r w:rsidRPr="00D62FB7">
        <w:rPr>
          <w:rStyle w:val="Strong"/>
          <w:b w:val="0"/>
          <w:sz w:val="28"/>
          <w:szCs w:val="28"/>
          <w:lang w:val="vi-VN"/>
        </w:rPr>
        <w:t xml:space="preserve"> quả cho thấy tỷ lệ biên chứng thận </w:t>
      </w:r>
      <w:r w:rsidRPr="00D62FB7">
        <w:rPr>
          <w:rStyle w:val="Strong"/>
          <w:b w:val="0"/>
          <w:sz w:val="28"/>
          <w:szCs w:val="28"/>
        </w:rPr>
        <w:t>giai đoạ</w:t>
      </w:r>
      <w:r w:rsidR="004C6FF2" w:rsidRPr="00D62FB7">
        <w:rPr>
          <w:rStyle w:val="Strong"/>
          <w:b w:val="0"/>
          <w:sz w:val="28"/>
          <w:szCs w:val="28"/>
        </w:rPr>
        <w:t>n 0,1,</w:t>
      </w:r>
      <w:r w:rsidRPr="00D62FB7">
        <w:rPr>
          <w:rStyle w:val="Strong"/>
          <w:b w:val="0"/>
          <w:sz w:val="28"/>
          <w:szCs w:val="28"/>
        </w:rPr>
        <w:t>2 chiếm 40,4%, giai đoạn 3 chiếm 27,4%, giai đoạn 4 chiếm 30,6% và giai đoạn 5 chiếm 1,6%</w:t>
      </w:r>
      <w:r w:rsidRPr="00D62FB7">
        <w:rPr>
          <w:sz w:val="28"/>
          <w:szCs w:val="28"/>
        </w:rPr>
        <w:t>.</w:t>
      </w:r>
    </w:p>
    <w:p w14:paraId="4FAA354A" w14:textId="77777777" w:rsidR="007C5D51" w:rsidRPr="00D62FB7" w:rsidRDefault="007C5D51" w:rsidP="00A6536A">
      <w:pPr>
        <w:spacing w:before="240"/>
        <w:ind w:firstLine="720"/>
        <w:jc w:val="both"/>
        <w:rPr>
          <w:sz w:val="28"/>
          <w:szCs w:val="28"/>
        </w:rPr>
      </w:pPr>
    </w:p>
    <w:p w14:paraId="227FA090" w14:textId="01951744" w:rsidR="00FE7982" w:rsidRPr="00D62FB7" w:rsidRDefault="002E6ED5" w:rsidP="00A6536A">
      <w:pPr>
        <w:spacing w:before="240"/>
        <w:ind w:firstLine="720"/>
        <w:jc w:val="both"/>
        <w:rPr>
          <w:sz w:val="28"/>
          <w:szCs w:val="28"/>
        </w:rPr>
      </w:pPr>
      <w:r w:rsidRPr="00D62FB7">
        <w:rPr>
          <w:sz w:val="28"/>
          <w:szCs w:val="28"/>
        </w:rPr>
        <w:t xml:space="preserve"> </w:t>
      </w:r>
    </w:p>
    <w:p w14:paraId="48E838EE" w14:textId="494A83D0" w:rsidR="00A6536A" w:rsidRPr="00D62FB7" w:rsidRDefault="00FE7982" w:rsidP="009D388F">
      <w:pPr>
        <w:tabs>
          <w:tab w:val="left" w:pos="3450"/>
        </w:tabs>
        <w:jc w:val="both"/>
        <w:rPr>
          <w:rFonts w:cs="Times New Roman"/>
          <w:b/>
          <w:sz w:val="28"/>
          <w:szCs w:val="28"/>
        </w:rPr>
      </w:pPr>
      <w:bookmarkStart w:id="9" w:name="_Hlk217675382"/>
      <w:bookmarkEnd w:id="8"/>
      <w:r w:rsidRPr="00D62FB7">
        <w:rPr>
          <w:rFonts w:cs="Times New Roman"/>
          <w:b/>
          <w:sz w:val="28"/>
          <w:szCs w:val="28"/>
          <w:lang w:val="vi-VN"/>
        </w:rPr>
        <w:lastRenderedPageBreak/>
        <w:t>3.</w:t>
      </w:r>
      <w:r w:rsidRPr="00D62FB7">
        <w:rPr>
          <w:rFonts w:cs="Times New Roman"/>
          <w:b/>
          <w:sz w:val="28"/>
          <w:szCs w:val="28"/>
        </w:rPr>
        <w:t>3</w:t>
      </w:r>
      <w:r w:rsidRPr="00D62FB7">
        <w:rPr>
          <w:rFonts w:cs="Times New Roman"/>
          <w:b/>
          <w:sz w:val="28"/>
          <w:szCs w:val="28"/>
          <w:lang w:val="vi-VN"/>
        </w:rPr>
        <w:t>.</w:t>
      </w:r>
      <w:r w:rsidRPr="00D62FB7">
        <w:rPr>
          <w:rFonts w:cs="Times New Roman"/>
          <w:b/>
          <w:sz w:val="28"/>
          <w:szCs w:val="28"/>
        </w:rPr>
        <w:t xml:space="preserve"> Một số yếu tố</w:t>
      </w:r>
      <w:r w:rsidR="007C5D51" w:rsidRPr="00D62FB7">
        <w:rPr>
          <w:rFonts w:cs="Times New Roman"/>
          <w:b/>
          <w:sz w:val="28"/>
          <w:szCs w:val="28"/>
        </w:rPr>
        <w:t xml:space="preserve"> liên quan</w:t>
      </w:r>
    </w:p>
    <w:bookmarkEnd w:id="9"/>
    <w:p w14:paraId="5F3202D1" w14:textId="59598157" w:rsidR="00FE7982" w:rsidRPr="00D62FB7" w:rsidRDefault="00FE7982" w:rsidP="009D388F">
      <w:pPr>
        <w:spacing w:before="120"/>
        <w:jc w:val="center"/>
        <w:rPr>
          <w:b/>
          <w:i/>
          <w:sz w:val="28"/>
          <w:szCs w:val="28"/>
          <w:lang w:val="vi-VN"/>
        </w:rPr>
      </w:pPr>
      <w:r w:rsidRPr="00D62FB7">
        <w:rPr>
          <w:b/>
          <w:i/>
          <w:sz w:val="28"/>
          <w:szCs w:val="28"/>
          <w:lang w:val="vi-VN"/>
        </w:rPr>
        <w:t xml:space="preserve">Bảng </w:t>
      </w:r>
      <w:r w:rsidR="00CD3043" w:rsidRPr="00D62FB7">
        <w:rPr>
          <w:b/>
          <w:i/>
          <w:sz w:val="28"/>
          <w:szCs w:val="28"/>
          <w:lang w:val="vi-VN"/>
        </w:rPr>
        <w:t>3.</w:t>
      </w:r>
      <w:r w:rsidRPr="00D62FB7">
        <w:rPr>
          <w:b/>
          <w:i/>
          <w:sz w:val="28"/>
          <w:szCs w:val="28"/>
          <w:lang w:val="vi-VN"/>
        </w:rPr>
        <w:t xml:space="preserve">5. </w:t>
      </w:r>
      <w:bookmarkStart w:id="10" w:name="_Hlk217675398"/>
      <w:r w:rsidRPr="00D62FB7">
        <w:rPr>
          <w:b/>
          <w:i/>
          <w:sz w:val="28"/>
          <w:szCs w:val="28"/>
          <w:lang w:val="vi-VN"/>
        </w:rPr>
        <w:t>Mối liên quan giữa thời gian mắc bệnh với biến chứng thận do</w:t>
      </w:r>
      <w:bookmarkEnd w:id="10"/>
    </w:p>
    <w:p w14:paraId="1CA2FEA5" w14:textId="77777777" w:rsidR="00FE7982" w:rsidRPr="00D62FB7" w:rsidRDefault="00FE7982" w:rsidP="009D388F">
      <w:pPr>
        <w:jc w:val="center"/>
        <w:rPr>
          <w:b/>
          <w:i/>
          <w:sz w:val="28"/>
          <w:szCs w:val="28"/>
        </w:rPr>
      </w:pPr>
      <w:r w:rsidRPr="00D62FB7">
        <w:rPr>
          <w:b/>
          <w:i/>
          <w:sz w:val="28"/>
          <w:szCs w:val="28"/>
          <w:lang w:val="vi-VN"/>
        </w:rPr>
        <w:t xml:space="preserve"> </w:t>
      </w:r>
      <w:r w:rsidRPr="00D62FB7">
        <w:rPr>
          <w:b/>
          <w:i/>
          <w:sz w:val="28"/>
          <w:szCs w:val="28"/>
        </w:rPr>
        <w:t>đái tháo đường</w:t>
      </w:r>
    </w:p>
    <w:tbl>
      <w:tblPr>
        <w:tblW w:w="504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0" w:type="dxa"/>
          <w:right w:w="0" w:type="dxa"/>
        </w:tblCellMar>
        <w:tblLook w:val="01E0" w:firstRow="1" w:lastRow="1" w:firstColumn="1" w:lastColumn="1" w:noHBand="0" w:noVBand="0"/>
      </w:tblPr>
      <w:tblGrid>
        <w:gridCol w:w="3327"/>
        <w:gridCol w:w="765"/>
        <w:gridCol w:w="1028"/>
        <w:gridCol w:w="870"/>
        <w:gridCol w:w="877"/>
        <w:gridCol w:w="1379"/>
        <w:gridCol w:w="888"/>
      </w:tblGrid>
      <w:tr w:rsidR="00D62FB7" w:rsidRPr="00D62FB7" w14:paraId="142FC553" w14:textId="77777777" w:rsidTr="001320AE">
        <w:trPr>
          <w:trHeight w:val="825"/>
        </w:trPr>
        <w:tc>
          <w:tcPr>
            <w:tcW w:w="1821" w:type="pct"/>
            <w:vMerge w:val="restart"/>
            <w:tcBorders>
              <w:left w:val="single" w:sz="4" w:space="0" w:color="000000"/>
              <w:right w:val="single" w:sz="4" w:space="0" w:color="000000"/>
              <w:tl2br w:val="single" w:sz="4" w:space="0" w:color="auto"/>
            </w:tcBorders>
          </w:tcPr>
          <w:p w14:paraId="340FB6F1" w14:textId="77777777" w:rsidR="00FE7982" w:rsidRPr="00D62FB7" w:rsidRDefault="00FE7982" w:rsidP="001320AE">
            <w:pPr>
              <w:pStyle w:val="TableParagraph"/>
              <w:spacing w:line="360" w:lineRule="auto"/>
              <w:rPr>
                <w:b/>
                <w:spacing w:val="-2"/>
                <w:sz w:val="28"/>
                <w:szCs w:val="28"/>
              </w:rPr>
            </w:pPr>
          </w:p>
          <w:p w14:paraId="59E9FB77" w14:textId="77777777" w:rsidR="00FE7982" w:rsidRPr="00D62FB7" w:rsidRDefault="00FE7982" w:rsidP="001320AE">
            <w:pPr>
              <w:pStyle w:val="TableParagraph"/>
              <w:spacing w:line="360" w:lineRule="auto"/>
              <w:jc w:val="center"/>
              <w:rPr>
                <w:b/>
                <w:sz w:val="28"/>
                <w:szCs w:val="28"/>
                <w:lang w:val="en-US"/>
              </w:rPr>
            </w:pPr>
            <w:r w:rsidRPr="00D62FB7">
              <w:rPr>
                <w:b/>
                <w:spacing w:val="-2"/>
                <w:sz w:val="28"/>
                <w:szCs w:val="28"/>
                <w:lang w:val="en-US"/>
              </w:rPr>
              <w:t xml:space="preserve">            </w:t>
            </w:r>
            <w:r w:rsidRPr="00D62FB7">
              <w:rPr>
                <w:b/>
                <w:spacing w:val="-2"/>
                <w:sz w:val="28"/>
                <w:szCs w:val="28"/>
              </w:rPr>
              <w:t>Biến</w:t>
            </w:r>
            <w:r w:rsidRPr="00D62FB7">
              <w:rPr>
                <w:b/>
                <w:spacing w:val="-11"/>
                <w:sz w:val="28"/>
                <w:szCs w:val="28"/>
              </w:rPr>
              <w:t xml:space="preserve"> </w:t>
            </w:r>
            <w:r w:rsidRPr="00D62FB7">
              <w:rPr>
                <w:b/>
                <w:spacing w:val="-2"/>
                <w:sz w:val="28"/>
                <w:szCs w:val="28"/>
              </w:rPr>
              <w:t>chứng</w:t>
            </w:r>
            <w:r w:rsidRPr="00D62FB7">
              <w:rPr>
                <w:b/>
                <w:spacing w:val="-8"/>
                <w:sz w:val="28"/>
                <w:szCs w:val="28"/>
              </w:rPr>
              <w:t xml:space="preserve"> </w:t>
            </w:r>
            <w:r w:rsidRPr="00D62FB7">
              <w:rPr>
                <w:b/>
                <w:spacing w:val="-4"/>
                <w:sz w:val="28"/>
                <w:szCs w:val="28"/>
              </w:rPr>
              <w:t>thận</w:t>
            </w:r>
          </w:p>
          <w:p w14:paraId="0060DBC0" w14:textId="77777777" w:rsidR="00FE7982" w:rsidRPr="00D62FB7" w:rsidRDefault="00FE7982" w:rsidP="001320AE">
            <w:pPr>
              <w:pStyle w:val="TableParagraph"/>
              <w:spacing w:line="360" w:lineRule="auto"/>
              <w:jc w:val="center"/>
              <w:rPr>
                <w:b/>
                <w:sz w:val="28"/>
                <w:szCs w:val="28"/>
                <w:lang w:val="en-US"/>
              </w:rPr>
            </w:pPr>
          </w:p>
          <w:p w14:paraId="1EDB0E39" w14:textId="77777777" w:rsidR="00FE7982" w:rsidRPr="00D62FB7" w:rsidRDefault="00FE7982" w:rsidP="001320AE">
            <w:pPr>
              <w:pStyle w:val="TableParagraph"/>
              <w:spacing w:line="360" w:lineRule="auto"/>
              <w:ind w:left="108"/>
              <w:rPr>
                <w:b/>
                <w:spacing w:val="-5"/>
                <w:w w:val="105"/>
                <w:sz w:val="28"/>
                <w:szCs w:val="28"/>
                <w:lang w:val="en-US"/>
              </w:rPr>
            </w:pPr>
            <w:r w:rsidRPr="00D62FB7">
              <w:rPr>
                <w:b/>
                <w:spacing w:val="-5"/>
                <w:w w:val="105"/>
                <w:sz w:val="28"/>
                <w:szCs w:val="28"/>
                <w:lang w:val="vi-VN"/>
              </w:rPr>
              <w:t xml:space="preserve">Thời gian </w:t>
            </w:r>
          </w:p>
          <w:p w14:paraId="54BD6066" w14:textId="77777777" w:rsidR="00FE7982" w:rsidRPr="00D62FB7" w:rsidRDefault="00FE7982" w:rsidP="001320AE">
            <w:pPr>
              <w:pStyle w:val="TableParagraph"/>
              <w:spacing w:line="360" w:lineRule="auto"/>
              <w:ind w:left="108"/>
              <w:rPr>
                <w:b/>
                <w:spacing w:val="-5"/>
                <w:w w:val="105"/>
                <w:sz w:val="28"/>
                <w:szCs w:val="28"/>
                <w:lang w:val="vi-VN"/>
              </w:rPr>
            </w:pPr>
            <w:r w:rsidRPr="00D62FB7">
              <w:rPr>
                <w:b/>
                <w:spacing w:val="-5"/>
                <w:w w:val="105"/>
                <w:sz w:val="28"/>
                <w:szCs w:val="28"/>
                <w:lang w:val="vi-VN"/>
              </w:rPr>
              <w:t>mắc bệnh</w:t>
            </w:r>
          </w:p>
          <w:p w14:paraId="0027FA0E" w14:textId="77777777" w:rsidR="00FE7982" w:rsidRPr="00D62FB7" w:rsidRDefault="00FE7982" w:rsidP="001320AE">
            <w:pPr>
              <w:pStyle w:val="TableParagraph"/>
              <w:spacing w:line="360" w:lineRule="auto"/>
              <w:ind w:left="108"/>
              <w:rPr>
                <w:b/>
                <w:sz w:val="28"/>
                <w:szCs w:val="28"/>
                <w:lang w:val="vi-VN"/>
              </w:rPr>
            </w:pPr>
            <w:r w:rsidRPr="00D62FB7">
              <w:rPr>
                <w:b/>
                <w:spacing w:val="-5"/>
                <w:w w:val="105"/>
                <w:sz w:val="28"/>
                <w:szCs w:val="28"/>
                <w:lang w:val="vi-VN"/>
              </w:rPr>
              <w:t xml:space="preserve">   (năm)</w:t>
            </w:r>
          </w:p>
        </w:tc>
        <w:tc>
          <w:tcPr>
            <w:tcW w:w="982" w:type="pct"/>
            <w:gridSpan w:val="2"/>
            <w:tcBorders>
              <w:left w:val="single" w:sz="4" w:space="0" w:color="000000"/>
              <w:right w:val="single" w:sz="4" w:space="0" w:color="000000"/>
            </w:tcBorders>
            <w:vAlign w:val="center"/>
          </w:tcPr>
          <w:p w14:paraId="18B0AC20" w14:textId="70097C50" w:rsidR="00FE7982" w:rsidRPr="00D62FB7" w:rsidRDefault="00FE7982" w:rsidP="001320AE">
            <w:pPr>
              <w:pStyle w:val="TableParagraph"/>
              <w:spacing w:line="360" w:lineRule="auto"/>
              <w:jc w:val="center"/>
              <w:rPr>
                <w:sz w:val="28"/>
                <w:szCs w:val="28"/>
              </w:rPr>
            </w:pPr>
            <w:r w:rsidRPr="00D62FB7">
              <w:rPr>
                <w:b/>
                <w:spacing w:val="-2"/>
                <w:sz w:val="28"/>
                <w:szCs w:val="28"/>
              </w:rPr>
              <w:t>Giai</w:t>
            </w:r>
            <w:r w:rsidRPr="00D62FB7">
              <w:rPr>
                <w:b/>
                <w:spacing w:val="-14"/>
                <w:sz w:val="28"/>
                <w:szCs w:val="28"/>
              </w:rPr>
              <w:t xml:space="preserve"> </w:t>
            </w:r>
            <w:r w:rsidRPr="00D62FB7">
              <w:rPr>
                <w:b/>
                <w:spacing w:val="-2"/>
                <w:sz w:val="28"/>
                <w:szCs w:val="28"/>
              </w:rPr>
              <w:t>đoạn</w:t>
            </w:r>
            <w:r w:rsidRPr="00D62FB7">
              <w:rPr>
                <w:b/>
                <w:spacing w:val="-14"/>
                <w:sz w:val="28"/>
                <w:szCs w:val="28"/>
              </w:rPr>
              <w:t xml:space="preserve"> </w:t>
            </w:r>
            <w:r w:rsidRPr="00D62FB7">
              <w:rPr>
                <w:b/>
                <w:spacing w:val="-14"/>
                <w:sz w:val="28"/>
                <w:szCs w:val="28"/>
                <w:lang w:val="en-US"/>
              </w:rPr>
              <w:t xml:space="preserve">   </w:t>
            </w:r>
            <w:r w:rsidRPr="00D62FB7">
              <w:rPr>
                <w:b/>
                <w:spacing w:val="-5"/>
                <w:sz w:val="28"/>
                <w:szCs w:val="28"/>
              </w:rPr>
              <w:t>3</w:t>
            </w:r>
            <w:r w:rsidR="003A09BF" w:rsidRPr="00D62FB7">
              <w:rPr>
                <w:b/>
                <w:spacing w:val="-5"/>
                <w:sz w:val="28"/>
                <w:szCs w:val="28"/>
                <w:lang w:val="en-US"/>
              </w:rPr>
              <w:t>,</w:t>
            </w:r>
            <w:r w:rsidRPr="00D62FB7">
              <w:rPr>
                <w:b/>
                <w:spacing w:val="-5"/>
                <w:sz w:val="28"/>
                <w:szCs w:val="28"/>
              </w:rPr>
              <w:t>4</w:t>
            </w:r>
            <w:r w:rsidR="003A09BF" w:rsidRPr="00D62FB7">
              <w:rPr>
                <w:b/>
                <w:spacing w:val="-5"/>
                <w:sz w:val="28"/>
                <w:szCs w:val="28"/>
                <w:lang w:val="en-US"/>
              </w:rPr>
              <w:t>,</w:t>
            </w:r>
            <w:r w:rsidRPr="00D62FB7">
              <w:rPr>
                <w:b/>
                <w:spacing w:val="-5"/>
                <w:sz w:val="28"/>
                <w:szCs w:val="28"/>
                <w:lang w:val="en-US"/>
              </w:rPr>
              <w:t>5</w:t>
            </w:r>
          </w:p>
        </w:tc>
        <w:tc>
          <w:tcPr>
            <w:tcW w:w="956" w:type="pct"/>
            <w:gridSpan w:val="2"/>
            <w:tcBorders>
              <w:left w:val="single" w:sz="4" w:space="0" w:color="000000"/>
              <w:right w:val="single" w:sz="4" w:space="0" w:color="000000"/>
            </w:tcBorders>
            <w:vAlign w:val="center"/>
          </w:tcPr>
          <w:p w14:paraId="4CC81494" w14:textId="3E5E02D1" w:rsidR="00FE7982" w:rsidRPr="00D62FB7" w:rsidRDefault="00FE7982" w:rsidP="001320AE">
            <w:pPr>
              <w:pStyle w:val="TableParagraph"/>
              <w:spacing w:line="360" w:lineRule="auto"/>
              <w:jc w:val="center"/>
              <w:rPr>
                <w:sz w:val="28"/>
                <w:szCs w:val="28"/>
              </w:rPr>
            </w:pPr>
            <w:r w:rsidRPr="00D62FB7">
              <w:rPr>
                <w:b/>
                <w:spacing w:val="-2"/>
                <w:sz w:val="28"/>
                <w:szCs w:val="28"/>
              </w:rPr>
              <w:t>Giai</w:t>
            </w:r>
            <w:r w:rsidRPr="00D62FB7">
              <w:rPr>
                <w:b/>
                <w:spacing w:val="-17"/>
                <w:sz w:val="28"/>
                <w:szCs w:val="28"/>
              </w:rPr>
              <w:t xml:space="preserve"> </w:t>
            </w:r>
            <w:r w:rsidRPr="00D62FB7">
              <w:rPr>
                <w:b/>
                <w:spacing w:val="-2"/>
                <w:sz w:val="28"/>
                <w:szCs w:val="28"/>
              </w:rPr>
              <w:t xml:space="preserve">đoạn </w:t>
            </w:r>
            <w:r w:rsidR="003A09BF" w:rsidRPr="00D62FB7">
              <w:rPr>
                <w:b/>
                <w:spacing w:val="-2"/>
                <w:sz w:val="28"/>
                <w:szCs w:val="28"/>
                <w:lang w:val="en-US"/>
              </w:rPr>
              <w:t>0,1,</w:t>
            </w:r>
            <w:r w:rsidRPr="00D62FB7">
              <w:rPr>
                <w:b/>
                <w:spacing w:val="-2"/>
                <w:sz w:val="28"/>
                <w:szCs w:val="28"/>
                <w:lang w:val="en-US"/>
              </w:rPr>
              <w:t>2</w:t>
            </w:r>
          </w:p>
        </w:tc>
        <w:tc>
          <w:tcPr>
            <w:tcW w:w="755" w:type="pct"/>
            <w:vMerge w:val="restart"/>
            <w:tcBorders>
              <w:left w:val="single" w:sz="4" w:space="0" w:color="000000"/>
              <w:right w:val="single" w:sz="4" w:space="0" w:color="000000"/>
            </w:tcBorders>
            <w:vAlign w:val="center"/>
          </w:tcPr>
          <w:p w14:paraId="32CA4884" w14:textId="77777777" w:rsidR="00FE7982" w:rsidRPr="00D62FB7" w:rsidRDefault="00FE7982" w:rsidP="001320AE">
            <w:pPr>
              <w:pStyle w:val="TableParagraph"/>
              <w:spacing w:line="360" w:lineRule="auto"/>
              <w:rPr>
                <w:b/>
                <w:spacing w:val="-5"/>
                <w:sz w:val="28"/>
                <w:szCs w:val="28"/>
                <w:lang w:val="en-US"/>
              </w:rPr>
            </w:pPr>
          </w:p>
          <w:p w14:paraId="154CB856" w14:textId="77777777" w:rsidR="00FE7982" w:rsidRPr="00D62FB7" w:rsidRDefault="00FE7982" w:rsidP="001320AE">
            <w:pPr>
              <w:pStyle w:val="TableParagraph"/>
              <w:spacing w:line="360" w:lineRule="auto"/>
              <w:jc w:val="center"/>
              <w:rPr>
                <w:b/>
                <w:sz w:val="28"/>
                <w:szCs w:val="28"/>
              </w:rPr>
            </w:pPr>
            <w:r w:rsidRPr="00D62FB7">
              <w:rPr>
                <w:b/>
                <w:spacing w:val="-5"/>
                <w:sz w:val="28"/>
                <w:szCs w:val="28"/>
              </w:rPr>
              <w:t>OR</w:t>
            </w:r>
          </w:p>
        </w:tc>
        <w:tc>
          <w:tcPr>
            <w:tcW w:w="487" w:type="pct"/>
            <w:vMerge w:val="restart"/>
            <w:tcBorders>
              <w:left w:val="single" w:sz="4" w:space="0" w:color="000000"/>
              <w:right w:val="single" w:sz="4" w:space="0" w:color="000000"/>
            </w:tcBorders>
            <w:vAlign w:val="center"/>
          </w:tcPr>
          <w:p w14:paraId="3B48808D" w14:textId="77777777" w:rsidR="00FE7982" w:rsidRPr="00D62FB7" w:rsidRDefault="00FE7982" w:rsidP="001320AE">
            <w:pPr>
              <w:pStyle w:val="TableParagraph"/>
              <w:spacing w:line="360" w:lineRule="auto"/>
              <w:ind w:left="10"/>
              <w:jc w:val="center"/>
              <w:rPr>
                <w:b/>
                <w:spacing w:val="-10"/>
                <w:w w:val="105"/>
                <w:sz w:val="28"/>
                <w:szCs w:val="28"/>
                <w:lang w:val="en-US"/>
              </w:rPr>
            </w:pPr>
          </w:p>
          <w:p w14:paraId="67787BBC" w14:textId="77777777" w:rsidR="00FE7982" w:rsidRPr="00D62FB7" w:rsidRDefault="00FE7982" w:rsidP="001320AE">
            <w:pPr>
              <w:pStyle w:val="TableParagraph"/>
              <w:spacing w:line="360" w:lineRule="auto"/>
              <w:ind w:left="10"/>
              <w:jc w:val="center"/>
              <w:rPr>
                <w:b/>
                <w:sz w:val="28"/>
                <w:szCs w:val="28"/>
              </w:rPr>
            </w:pPr>
            <w:r w:rsidRPr="00D62FB7">
              <w:rPr>
                <w:b/>
                <w:spacing w:val="-10"/>
                <w:w w:val="105"/>
                <w:sz w:val="28"/>
                <w:szCs w:val="28"/>
              </w:rPr>
              <w:t>p</w:t>
            </w:r>
          </w:p>
        </w:tc>
      </w:tr>
      <w:tr w:rsidR="00D62FB7" w:rsidRPr="00D62FB7" w14:paraId="256E1BC5" w14:textId="77777777" w:rsidTr="00A6536A">
        <w:trPr>
          <w:trHeight w:val="2009"/>
        </w:trPr>
        <w:tc>
          <w:tcPr>
            <w:tcW w:w="1821" w:type="pct"/>
            <w:vMerge/>
            <w:tcBorders>
              <w:top w:val="single" w:sz="6" w:space="0" w:color="000000"/>
              <w:left w:val="single" w:sz="4" w:space="0" w:color="000000"/>
              <w:right w:val="single" w:sz="4" w:space="0" w:color="000000"/>
              <w:tl2br w:val="single" w:sz="4" w:space="0" w:color="auto"/>
            </w:tcBorders>
          </w:tcPr>
          <w:p w14:paraId="07B1B575" w14:textId="77777777" w:rsidR="00FE7982" w:rsidRPr="00D62FB7" w:rsidRDefault="00FE7982" w:rsidP="001320AE">
            <w:pPr>
              <w:rPr>
                <w:sz w:val="28"/>
                <w:szCs w:val="28"/>
              </w:rPr>
            </w:pPr>
          </w:p>
        </w:tc>
        <w:tc>
          <w:tcPr>
            <w:tcW w:w="419" w:type="pct"/>
            <w:tcBorders>
              <w:left w:val="single" w:sz="4" w:space="0" w:color="000000"/>
              <w:right w:val="single" w:sz="4" w:space="0" w:color="000000"/>
            </w:tcBorders>
            <w:vAlign w:val="center"/>
          </w:tcPr>
          <w:p w14:paraId="478AF4BD" w14:textId="77777777" w:rsidR="00FE7982" w:rsidRPr="00D62FB7" w:rsidRDefault="00FE7982" w:rsidP="001320AE">
            <w:pPr>
              <w:pStyle w:val="TableParagraph"/>
              <w:spacing w:line="360" w:lineRule="auto"/>
              <w:ind w:left="13"/>
              <w:jc w:val="center"/>
              <w:rPr>
                <w:b/>
                <w:i/>
                <w:sz w:val="28"/>
                <w:szCs w:val="28"/>
              </w:rPr>
            </w:pPr>
            <w:r w:rsidRPr="00D62FB7">
              <w:rPr>
                <w:b/>
                <w:i/>
                <w:spacing w:val="-10"/>
                <w:sz w:val="28"/>
                <w:szCs w:val="28"/>
              </w:rPr>
              <w:t>n</w:t>
            </w:r>
          </w:p>
        </w:tc>
        <w:tc>
          <w:tcPr>
            <w:tcW w:w="563" w:type="pct"/>
            <w:tcBorders>
              <w:left w:val="single" w:sz="4" w:space="0" w:color="000000"/>
              <w:bottom w:val="single" w:sz="4" w:space="0" w:color="auto"/>
              <w:right w:val="single" w:sz="4" w:space="0" w:color="000000"/>
            </w:tcBorders>
            <w:vAlign w:val="center"/>
          </w:tcPr>
          <w:p w14:paraId="38DBC915" w14:textId="77777777" w:rsidR="00FE7982" w:rsidRPr="00D62FB7" w:rsidRDefault="00FE7982" w:rsidP="001320AE">
            <w:pPr>
              <w:pStyle w:val="TableParagraph"/>
              <w:spacing w:line="360" w:lineRule="auto"/>
              <w:ind w:right="2"/>
              <w:jc w:val="center"/>
              <w:rPr>
                <w:b/>
                <w:i/>
                <w:sz w:val="28"/>
                <w:szCs w:val="28"/>
              </w:rPr>
            </w:pPr>
            <w:r w:rsidRPr="00D62FB7">
              <w:rPr>
                <w:b/>
                <w:i/>
                <w:spacing w:val="-10"/>
                <w:w w:val="95"/>
                <w:sz w:val="28"/>
                <w:szCs w:val="28"/>
              </w:rPr>
              <w:t>%</w:t>
            </w:r>
          </w:p>
        </w:tc>
        <w:tc>
          <w:tcPr>
            <w:tcW w:w="476" w:type="pct"/>
            <w:tcBorders>
              <w:left w:val="single" w:sz="4" w:space="0" w:color="000000"/>
              <w:bottom w:val="single" w:sz="4" w:space="0" w:color="auto"/>
              <w:right w:val="single" w:sz="4" w:space="0" w:color="000000"/>
            </w:tcBorders>
            <w:vAlign w:val="center"/>
          </w:tcPr>
          <w:p w14:paraId="62BDFCF9" w14:textId="77777777" w:rsidR="00FE7982" w:rsidRPr="00D62FB7" w:rsidRDefault="00FE7982" w:rsidP="001320AE">
            <w:pPr>
              <w:pStyle w:val="TableParagraph"/>
              <w:spacing w:line="360" w:lineRule="auto"/>
              <w:ind w:right="1"/>
              <w:jc w:val="center"/>
              <w:rPr>
                <w:b/>
                <w:i/>
                <w:sz w:val="28"/>
                <w:szCs w:val="28"/>
              </w:rPr>
            </w:pPr>
            <w:r w:rsidRPr="00D62FB7">
              <w:rPr>
                <w:b/>
                <w:i/>
                <w:spacing w:val="-10"/>
                <w:sz w:val="28"/>
                <w:szCs w:val="28"/>
              </w:rPr>
              <w:t>n</w:t>
            </w:r>
          </w:p>
        </w:tc>
        <w:tc>
          <w:tcPr>
            <w:tcW w:w="480" w:type="pct"/>
            <w:tcBorders>
              <w:left w:val="single" w:sz="4" w:space="0" w:color="000000"/>
              <w:bottom w:val="single" w:sz="4" w:space="0" w:color="auto"/>
              <w:right w:val="single" w:sz="4" w:space="0" w:color="000000"/>
            </w:tcBorders>
            <w:vAlign w:val="center"/>
          </w:tcPr>
          <w:p w14:paraId="2D9ECE33" w14:textId="77777777" w:rsidR="00FE7982" w:rsidRPr="00D62FB7" w:rsidRDefault="00FE7982" w:rsidP="001320AE">
            <w:pPr>
              <w:pStyle w:val="TableParagraph"/>
              <w:spacing w:line="360" w:lineRule="auto"/>
              <w:jc w:val="center"/>
              <w:rPr>
                <w:b/>
                <w:i/>
                <w:sz w:val="28"/>
                <w:szCs w:val="28"/>
              </w:rPr>
            </w:pPr>
            <w:r w:rsidRPr="00D62FB7">
              <w:rPr>
                <w:b/>
                <w:i/>
                <w:spacing w:val="-10"/>
                <w:w w:val="95"/>
                <w:sz w:val="28"/>
                <w:szCs w:val="28"/>
              </w:rPr>
              <w:t>%</w:t>
            </w:r>
          </w:p>
        </w:tc>
        <w:tc>
          <w:tcPr>
            <w:tcW w:w="755" w:type="pct"/>
            <w:vMerge/>
            <w:tcBorders>
              <w:top w:val="nil"/>
              <w:left w:val="single" w:sz="4" w:space="0" w:color="000000"/>
              <w:right w:val="single" w:sz="4" w:space="0" w:color="000000"/>
            </w:tcBorders>
            <w:vAlign w:val="center"/>
          </w:tcPr>
          <w:p w14:paraId="40594A07" w14:textId="77777777" w:rsidR="00FE7982" w:rsidRPr="00D62FB7" w:rsidRDefault="00FE7982" w:rsidP="001320AE">
            <w:pPr>
              <w:jc w:val="center"/>
              <w:rPr>
                <w:sz w:val="28"/>
                <w:szCs w:val="28"/>
              </w:rPr>
            </w:pPr>
          </w:p>
        </w:tc>
        <w:tc>
          <w:tcPr>
            <w:tcW w:w="487" w:type="pct"/>
            <w:vMerge/>
            <w:tcBorders>
              <w:top w:val="nil"/>
              <w:left w:val="single" w:sz="4" w:space="0" w:color="000000"/>
              <w:right w:val="single" w:sz="4" w:space="0" w:color="000000"/>
            </w:tcBorders>
            <w:vAlign w:val="center"/>
          </w:tcPr>
          <w:p w14:paraId="3C79BDAB" w14:textId="77777777" w:rsidR="00FE7982" w:rsidRPr="00D62FB7" w:rsidRDefault="00FE7982" w:rsidP="001320AE">
            <w:pPr>
              <w:jc w:val="center"/>
              <w:rPr>
                <w:sz w:val="28"/>
                <w:szCs w:val="28"/>
              </w:rPr>
            </w:pPr>
          </w:p>
        </w:tc>
      </w:tr>
      <w:tr w:rsidR="00D62FB7" w:rsidRPr="00D62FB7" w14:paraId="110DD833" w14:textId="77777777" w:rsidTr="001320AE">
        <w:trPr>
          <w:trHeight w:val="825"/>
        </w:trPr>
        <w:tc>
          <w:tcPr>
            <w:tcW w:w="1821" w:type="pct"/>
            <w:tcBorders>
              <w:left w:val="single" w:sz="4" w:space="0" w:color="000000"/>
              <w:right w:val="single" w:sz="4" w:space="0" w:color="000000"/>
            </w:tcBorders>
            <w:vAlign w:val="center"/>
          </w:tcPr>
          <w:p w14:paraId="0C2C1575" w14:textId="77777777" w:rsidR="00FE7982" w:rsidRPr="00D62FB7" w:rsidRDefault="00FE7982" w:rsidP="001320AE">
            <w:pPr>
              <w:pStyle w:val="TableParagraph"/>
              <w:spacing w:line="360" w:lineRule="auto"/>
              <w:ind w:left="108"/>
              <w:jc w:val="center"/>
              <w:rPr>
                <w:sz w:val="28"/>
                <w:szCs w:val="28"/>
                <w:lang w:val="vi-VN"/>
              </w:rPr>
            </w:pPr>
            <w:r w:rsidRPr="00D62FB7">
              <w:rPr>
                <w:spacing w:val="-5"/>
                <w:sz w:val="28"/>
                <w:szCs w:val="28"/>
                <w:lang w:val="vi-VN"/>
              </w:rPr>
              <w:t>&lt; 5</w:t>
            </w:r>
          </w:p>
        </w:tc>
        <w:tc>
          <w:tcPr>
            <w:tcW w:w="419" w:type="pct"/>
            <w:tcBorders>
              <w:left w:val="single" w:sz="4" w:space="0" w:color="000000"/>
              <w:right w:val="single" w:sz="4" w:space="0" w:color="auto"/>
            </w:tcBorders>
            <w:vAlign w:val="center"/>
          </w:tcPr>
          <w:p w14:paraId="123FE886" w14:textId="77777777" w:rsidR="00FE7982" w:rsidRPr="00D62FB7" w:rsidRDefault="00FE7982" w:rsidP="001320AE">
            <w:pPr>
              <w:pStyle w:val="TableParagraph"/>
              <w:spacing w:line="360" w:lineRule="auto"/>
              <w:ind w:left="13" w:right="3"/>
              <w:jc w:val="center"/>
              <w:rPr>
                <w:sz w:val="28"/>
                <w:szCs w:val="28"/>
                <w:lang w:val="en-US"/>
              </w:rPr>
            </w:pPr>
            <w:r w:rsidRPr="00D62FB7">
              <w:rPr>
                <w:sz w:val="28"/>
                <w:szCs w:val="28"/>
                <w:lang w:val="en-US"/>
              </w:rPr>
              <w:t>47</w:t>
            </w:r>
          </w:p>
        </w:tc>
        <w:tc>
          <w:tcPr>
            <w:tcW w:w="563" w:type="pct"/>
            <w:tcBorders>
              <w:top w:val="single" w:sz="4" w:space="0" w:color="auto"/>
              <w:left w:val="single" w:sz="4" w:space="0" w:color="auto"/>
              <w:bottom w:val="single" w:sz="4" w:space="0" w:color="auto"/>
              <w:right w:val="single" w:sz="4" w:space="0" w:color="auto"/>
            </w:tcBorders>
            <w:shd w:val="clear" w:color="auto" w:fill="auto"/>
            <w:vAlign w:val="center"/>
          </w:tcPr>
          <w:p w14:paraId="38C806F1" w14:textId="3DB2598F" w:rsidR="00FE7982" w:rsidRPr="00D62FB7" w:rsidRDefault="00907192" w:rsidP="001320AE">
            <w:pPr>
              <w:pStyle w:val="TableParagraph"/>
              <w:spacing w:line="360" w:lineRule="auto"/>
              <w:ind w:right="4"/>
              <w:jc w:val="center"/>
              <w:rPr>
                <w:sz w:val="28"/>
                <w:szCs w:val="28"/>
              </w:rPr>
            </w:pPr>
            <w:r w:rsidRPr="00D62FB7">
              <w:rPr>
                <w:sz w:val="28"/>
                <w:szCs w:val="28"/>
              </w:rPr>
              <w:t>44,</w:t>
            </w:r>
            <w:r w:rsidR="00FE7982" w:rsidRPr="00D62FB7">
              <w:rPr>
                <w:sz w:val="28"/>
                <w:szCs w:val="28"/>
              </w:rPr>
              <w:t>8</w:t>
            </w:r>
          </w:p>
        </w:tc>
        <w:tc>
          <w:tcPr>
            <w:tcW w:w="476" w:type="pct"/>
            <w:tcBorders>
              <w:top w:val="single" w:sz="4" w:space="0" w:color="auto"/>
              <w:left w:val="single" w:sz="4" w:space="0" w:color="auto"/>
              <w:bottom w:val="single" w:sz="4" w:space="0" w:color="auto"/>
              <w:right w:val="single" w:sz="4" w:space="0" w:color="auto"/>
            </w:tcBorders>
            <w:vAlign w:val="center"/>
          </w:tcPr>
          <w:p w14:paraId="6CBF101C" w14:textId="77777777" w:rsidR="00FE7982" w:rsidRPr="00D62FB7" w:rsidRDefault="00FE7982" w:rsidP="001320AE">
            <w:pPr>
              <w:pStyle w:val="TableParagraph"/>
              <w:spacing w:line="360" w:lineRule="auto"/>
              <w:jc w:val="center"/>
              <w:rPr>
                <w:sz w:val="28"/>
                <w:szCs w:val="28"/>
                <w:lang w:val="en-US"/>
              </w:rPr>
            </w:pPr>
            <w:r w:rsidRPr="00D62FB7">
              <w:rPr>
                <w:sz w:val="28"/>
                <w:szCs w:val="28"/>
                <w:lang w:val="en-US"/>
              </w:rPr>
              <w:t>58</w:t>
            </w:r>
          </w:p>
        </w:tc>
        <w:tc>
          <w:tcPr>
            <w:tcW w:w="480" w:type="pct"/>
            <w:tcBorders>
              <w:top w:val="single" w:sz="4" w:space="0" w:color="auto"/>
              <w:left w:val="single" w:sz="4" w:space="0" w:color="auto"/>
              <w:bottom w:val="single" w:sz="4" w:space="0" w:color="auto"/>
              <w:right w:val="single" w:sz="4" w:space="0" w:color="auto"/>
            </w:tcBorders>
            <w:shd w:val="clear" w:color="auto" w:fill="auto"/>
            <w:vAlign w:val="center"/>
          </w:tcPr>
          <w:p w14:paraId="78D9E3BA" w14:textId="1F0FA040" w:rsidR="00FE7982" w:rsidRPr="00D62FB7" w:rsidRDefault="00907192" w:rsidP="001320AE">
            <w:pPr>
              <w:pStyle w:val="TableParagraph"/>
              <w:spacing w:line="360" w:lineRule="auto"/>
              <w:ind w:right="2"/>
              <w:jc w:val="center"/>
              <w:rPr>
                <w:sz w:val="28"/>
                <w:szCs w:val="28"/>
              </w:rPr>
            </w:pPr>
            <w:r w:rsidRPr="00D62FB7">
              <w:rPr>
                <w:sz w:val="28"/>
                <w:szCs w:val="28"/>
              </w:rPr>
              <w:t>55,</w:t>
            </w:r>
            <w:r w:rsidR="00FE7982" w:rsidRPr="00D62FB7">
              <w:rPr>
                <w:sz w:val="28"/>
                <w:szCs w:val="28"/>
              </w:rPr>
              <w:t>2</w:t>
            </w:r>
          </w:p>
        </w:tc>
        <w:tc>
          <w:tcPr>
            <w:tcW w:w="755" w:type="pct"/>
            <w:tcBorders>
              <w:left w:val="single" w:sz="4" w:space="0" w:color="auto"/>
              <w:bottom w:val="single" w:sz="4" w:space="0" w:color="auto"/>
              <w:right w:val="single" w:sz="4" w:space="0" w:color="000000"/>
            </w:tcBorders>
            <w:vAlign w:val="center"/>
          </w:tcPr>
          <w:p w14:paraId="5A024397" w14:textId="77777777" w:rsidR="00FE7982" w:rsidRPr="00D62FB7" w:rsidRDefault="00FE7982" w:rsidP="001320AE">
            <w:pPr>
              <w:pStyle w:val="TableParagraph"/>
              <w:spacing w:line="360" w:lineRule="auto"/>
              <w:ind w:left="262"/>
              <w:jc w:val="center"/>
              <w:rPr>
                <w:sz w:val="28"/>
                <w:szCs w:val="28"/>
                <w:lang w:val="en-US"/>
              </w:rPr>
            </w:pPr>
            <w:r w:rsidRPr="00D62FB7">
              <w:rPr>
                <w:sz w:val="28"/>
                <w:szCs w:val="28"/>
                <w:lang w:val="en-US"/>
              </w:rPr>
              <w:t>1</w:t>
            </w:r>
          </w:p>
        </w:tc>
        <w:tc>
          <w:tcPr>
            <w:tcW w:w="487" w:type="pct"/>
            <w:tcBorders>
              <w:left w:val="single" w:sz="4" w:space="0" w:color="000000"/>
              <w:bottom w:val="single" w:sz="4" w:space="0" w:color="auto"/>
              <w:right w:val="single" w:sz="4" w:space="0" w:color="000000"/>
            </w:tcBorders>
            <w:vAlign w:val="center"/>
          </w:tcPr>
          <w:p w14:paraId="23E7DCC9" w14:textId="77777777" w:rsidR="00FE7982" w:rsidRPr="00D62FB7" w:rsidRDefault="00FE7982" w:rsidP="001320AE">
            <w:pPr>
              <w:pStyle w:val="TableParagraph"/>
              <w:spacing w:line="360" w:lineRule="auto"/>
              <w:ind w:left="230"/>
              <w:jc w:val="center"/>
              <w:rPr>
                <w:sz w:val="28"/>
                <w:szCs w:val="28"/>
              </w:rPr>
            </w:pPr>
          </w:p>
        </w:tc>
      </w:tr>
      <w:tr w:rsidR="00D62FB7" w:rsidRPr="00D62FB7" w14:paraId="7DB671D8" w14:textId="77777777" w:rsidTr="001320AE">
        <w:trPr>
          <w:trHeight w:val="823"/>
        </w:trPr>
        <w:tc>
          <w:tcPr>
            <w:tcW w:w="1821" w:type="pct"/>
            <w:tcBorders>
              <w:left w:val="single" w:sz="4" w:space="0" w:color="000000"/>
              <w:right w:val="single" w:sz="4" w:space="0" w:color="000000"/>
            </w:tcBorders>
            <w:vAlign w:val="center"/>
          </w:tcPr>
          <w:p w14:paraId="5B2BD373" w14:textId="77777777" w:rsidR="00FE7982" w:rsidRPr="00D62FB7" w:rsidRDefault="00FE7982" w:rsidP="001320AE">
            <w:pPr>
              <w:pStyle w:val="TableParagraph"/>
              <w:spacing w:line="360" w:lineRule="auto"/>
              <w:ind w:left="108"/>
              <w:jc w:val="center"/>
              <w:rPr>
                <w:sz w:val="28"/>
                <w:szCs w:val="28"/>
                <w:lang w:val="vi-VN"/>
              </w:rPr>
            </w:pPr>
            <w:r w:rsidRPr="00D62FB7">
              <w:rPr>
                <w:sz w:val="28"/>
                <w:szCs w:val="28"/>
                <w:lang w:val="vi-VN"/>
              </w:rPr>
              <w:t>5-10</w:t>
            </w:r>
          </w:p>
        </w:tc>
        <w:tc>
          <w:tcPr>
            <w:tcW w:w="419" w:type="pct"/>
            <w:tcBorders>
              <w:left w:val="single" w:sz="4" w:space="0" w:color="000000"/>
              <w:right w:val="single" w:sz="4" w:space="0" w:color="auto"/>
            </w:tcBorders>
            <w:vAlign w:val="center"/>
          </w:tcPr>
          <w:p w14:paraId="3B5BC216" w14:textId="77777777" w:rsidR="00FE7982" w:rsidRPr="00D62FB7" w:rsidRDefault="00FE7982" w:rsidP="001320AE">
            <w:pPr>
              <w:pStyle w:val="TableParagraph"/>
              <w:spacing w:line="360" w:lineRule="auto"/>
              <w:ind w:right="3"/>
              <w:jc w:val="center"/>
              <w:rPr>
                <w:sz w:val="28"/>
                <w:szCs w:val="28"/>
                <w:lang w:val="en-US"/>
              </w:rPr>
            </w:pPr>
            <w:r w:rsidRPr="00D62FB7">
              <w:rPr>
                <w:sz w:val="28"/>
                <w:szCs w:val="28"/>
                <w:lang w:val="en-US"/>
              </w:rPr>
              <w:t>78</w:t>
            </w:r>
          </w:p>
        </w:tc>
        <w:tc>
          <w:tcPr>
            <w:tcW w:w="563" w:type="pct"/>
            <w:tcBorders>
              <w:top w:val="single" w:sz="4" w:space="0" w:color="auto"/>
              <w:left w:val="single" w:sz="4" w:space="0" w:color="auto"/>
              <w:bottom w:val="single" w:sz="4" w:space="0" w:color="auto"/>
              <w:right w:val="single" w:sz="4" w:space="0" w:color="auto"/>
            </w:tcBorders>
            <w:shd w:val="clear" w:color="auto" w:fill="auto"/>
            <w:vAlign w:val="center"/>
          </w:tcPr>
          <w:p w14:paraId="4A31A1A1" w14:textId="30C048E8" w:rsidR="00FE7982" w:rsidRPr="00D62FB7" w:rsidRDefault="00907192" w:rsidP="001320AE">
            <w:pPr>
              <w:pStyle w:val="TableParagraph"/>
              <w:spacing w:line="360" w:lineRule="auto"/>
              <w:ind w:right="4"/>
              <w:jc w:val="center"/>
              <w:rPr>
                <w:sz w:val="28"/>
                <w:szCs w:val="28"/>
              </w:rPr>
            </w:pPr>
            <w:r w:rsidRPr="00D62FB7">
              <w:rPr>
                <w:sz w:val="28"/>
                <w:szCs w:val="28"/>
              </w:rPr>
              <w:t>69,</w:t>
            </w:r>
            <w:r w:rsidR="00FE7982" w:rsidRPr="00D62FB7">
              <w:rPr>
                <w:sz w:val="28"/>
                <w:szCs w:val="28"/>
              </w:rPr>
              <w:t>6</w:t>
            </w:r>
          </w:p>
        </w:tc>
        <w:tc>
          <w:tcPr>
            <w:tcW w:w="476" w:type="pct"/>
            <w:tcBorders>
              <w:top w:val="single" w:sz="4" w:space="0" w:color="auto"/>
              <w:left w:val="single" w:sz="4" w:space="0" w:color="auto"/>
              <w:bottom w:val="single" w:sz="4" w:space="0" w:color="auto"/>
              <w:right w:val="single" w:sz="4" w:space="0" w:color="auto"/>
            </w:tcBorders>
            <w:vAlign w:val="center"/>
          </w:tcPr>
          <w:p w14:paraId="6D127CF2" w14:textId="77777777" w:rsidR="00FE7982" w:rsidRPr="00D62FB7" w:rsidRDefault="00FE7982" w:rsidP="001320AE">
            <w:pPr>
              <w:pStyle w:val="TableParagraph"/>
              <w:spacing w:line="360" w:lineRule="auto"/>
              <w:jc w:val="center"/>
              <w:rPr>
                <w:sz w:val="28"/>
                <w:szCs w:val="28"/>
                <w:lang w:val="en-US"/>
              </w:rPr>
            </w:pPr>
            <w:r w:rsidRPr="00D62FB7">
              <w:rPr>
                <w:sz w:val="28"/>
                <w:szCs w:val="28"/>
                <w:lang w:val="en-US"/>
              </w:rPr>
              <w:t>34</w:t>
            </w:r>
          </w:p>
        </w:tc>
        <w:tc>
          <w:tcPr>
            <w:tcW w:w="480" w:type="pct"/>
            <w:tcBorders>
              <w:top w:val="single" w:sz="4" w:space="0" w:color="auto"/>
              <w:left w:val="single" w:sz="4" w:space="0" w:color="auto"/>
              <w:bottom w:val="single" w:sz="4" w:space="0" w:color="auto"/>
              <w:right w:val="single" w:sz="4" w:space="0" w:color="auto"/>
            </w:tcBorders>
            <w:shd w:val="clear" w:color="auto" w:fill="auto"/>
            <w:vAlign w:val="center"/>
          </w:tcPr>
          <w:p w14:paraId="7950397C" w14:textId="19647DED" w:rsidR="00FE7982" w:rsidRPr="00D62FB7" w:rsidRDefault="00907192" w:rsidP="001320AE">
            <w:pPr>
              <w:pStyle w:val="TableParagraph"/>
              <w:spacing w:line="360" w:lineRule="auto"/>
              <w:ind w:right="2"/>
              <w:jc w:val="center"/>
              <w:rPr>
                <w:sz w:val="28"/>
                <w:szCs w:val="28"/>
              </w:rPr>
            </w:pPr>
            <w:r w:rsidRPr="00D62FB7">
              <w:rPr>
                <w:sz w:val="28"/>
                <w:szCs w:val="28"/>
              </w:rPr>
              <w:t>30,</w:t>
            </w:r>
            <w:r w:rsidR="00FE7982" w:rsidRPr="00D62FB7">
              <w:rPr>
                <w:sz w:val="28"/>
                <w:szCs w:val="28"/>
              </w:rPr>
              <w:t>4</w:t>
            </w:r>
          </w:p>
        </w:tc>
        <w:tc>
          <w:tcPr>
            <w:tcW w:w="755" w:type="pct"/>
            <w:tcBorders>
              <w:top w:val="single" w:sz="4" w:space="0" w:color="auto"/>
              <w:left w:val="single" w:sz="4" w:space="0" w:color="auto"/>
              <w:bottom w:val="single" w:sz="4" w:space="0" w:color="auto"/>
              <w:right w:val="single" w:sz="4" w:space="0" w:color="000000"/>
            </w:tcBorders>
            <w:vAlign w:val="center"/>
          </w:tcPr>
          <w:p w14:paraId="15BA47B4" w14:textId="77777777" w:rsidR="00FE7982" w:rsidRPr="00D62FB7" w:rsidRDefault="00FE7982" w:rsidP="001320AE">
            <w:pPr>
              <w:jc w:val="center"/>
              <w:rPr>
                <w:sz w:val="28"/>
                <w:szCs w:val="28"/>
              </w:rPr>
            </w:pPr>
            <w:r w:rsidRPr="00D62FB7">
              <w:rPr>
                <w:sz w:val="28"/>
                <w:szCs w:val="28"/>
              </w:rPr>
              <w:t>2,83</w:t>
            </w:r>
          </w:p>
          <w:p w14:paraId="265D8F65" w14:textId="77777777" w:rsidR="00FE7982" w:rsidRPr="00D62FB7" w:rsidRDefault="00FE7982" w:rsidP="001320AE">
            <w:pPr>
              <w:jc w:val="center"/>
              <w:rPr>
                <w:sz w:val="28"/>
                <w:szCs w:val="28"/>
              </w:rPr>
            </w:pPr>
            <w:r w:rsidRPr="00D62FB7">
              <w:rPr>
                <w:sz w:val="28"/>
                <w:szCs w:val="28"/>
              </w:rPr>
              <w:t>(1,62-4,94)</w:t>
            </w:r>
          </w:p>
        </w:tc>
        <w:tc>
          <w:tcPr>
            <w:tcW w:w="487" w:type="pct"/>
            <w:tcBorders>
              <w:top w:val="single" w:sz="4" w:space="0" w:color="auto"/>
              <w:left w:val="single" w:sz="4" w:space="0" w:color="000000"/>
              <w:bottom w:val="single" w:sz="4" w:space="0" w:color="auto"/>
              <w:right w:val="single" w:sz="4" w:space="0" w:color="000000"/>
            </w:tcBorders>
            <w:vAlign w:val="center"/>
          </w:tcPr>
          <w:p w14:paraId="6E52E8B6" w14:textId="77777777" w:rsidR="00FE7982" w:rsidRPr="00D62FB7" w:rsidRDefault="00FE7982" w:rsidP="001320AE">
            <w:pPr>
              <w:jc w:val="center"/>
              <w:rPr>
                <w:sz w:val="28"/>
                <w:szCs w:val="28"/>
              </w:rPr>
            </w:pPr>
            <w:r w:rsidRPr="00D62FB7">
              <w:rPr>
                <w:sz w:val="28"/>
                <w:szCs w:val="28"/>
              </w:rPr>
              <w:t>&lt;0,001</w:t>
            </w:r>
          </w:p>
        </w:tc>
      </w:tr>
      <w:tr w:rsidR="00D62FB7" w:rsidRPr="00D62FB7" w14:paraId="2937FAAC" w14:textId="77777777" w:rsidTr="00A6536A">
        <w:trPr>
          <w:trHeight w:val="865"/>
        </w:trPr>
        <w:tc>
          <w:tcPr>
            <w:tcW w:w="1821" w:type="pct"/>
            <w:tcBorders>
              <w:left w:val="single" w:sz="4" w:space="0" w:color="000000"/>
              <w:right w:val="single" w:sz="4" w:space="0" w:color="000000"/>
            </w:tcBorders>
            <w:vAlign w:val="center"/>
          </w:tcPr>
          <w:p w14:paraId="5B3A62AE" w14:textId="77777777" w:rsidR="00FE7982" w:rsidRPr="00D62FB7" w:rsidRDefault="00FE7982" w:rsidP="001320AE">
            <w:pPr>
              <w:pStyle w:val="TableParagraph"/>
              <w:spacing w:line="360" w:lineRule="auto"/>
              <w:ind w:left="108"/>
              <w:jc w:val="center"/>
              <w:rPr>
                <w:sz w:val="28"/>
                <w:szCs w:val="28"/>
                <w:lang w:val="vi-VN"/>
              </w:rPr>
            </w:pPr>
            <w:r w:rsidRPr="00D62FB7">
              <w:rPr>
                <w:sz w:val="28"/>
                <w:szCs w:val="28"/>
                <w:lang w:val="vi-VN"/>
              </w:rPr>
              <w:t>&gt;10</w:t>
            </w:r>
          </w:p>
        </w:tc>
        <w:tc>
          <w:tcPr>
            <w:tcW w:w="419" w:type="pct"/>
            <w:tcBorders>
              <w:left w:val="single" w:sz="4" w:space="0" w:color="000000"/>
              <w:right w:val="single" w:sz="4" w:space="0" w:color="auto"/>
            </w:tcBorders>
            <w:vAlign w:val="center"/>
          </w:tcPr>
          <w:p w14:paraId="69E886BF" w14:textId="77777777" w:rsidR="00FE7982" w:rsidRPr="00D62FB7" w:rsidRDefault="00FE7982" w:rsidP="001320AE">
            <w:pPr>
              <w:pStyle w:val="TableParagraph"/>
              <w:spacing w:line="360" w:lineRule="auto"/>
              <w:ind w:right="3"/>
              <w:jc w:val="center"/>
              <w:rPr>
                <w:sz w:val="28"/>
                <w:szCs w:val="28"/>
                <w:lang w:val="en-US"/>
              </w:rPr>
            </w:pPr>
            <w:r w:rsidRPr="00D62FB7">
              <w:rPr>
                <w:sz w:val="28"/>
                <w:szCs w:val="28"/>
                <w:lang w:val="en-US"/>
              </w:rPr>
              <w:t>62</w:t>
            </w:r>
          </w:p>
        </w:tc>
        <w:tc>
          <w:tcPr>
            <w:tcW w:w="563" w:type="pct"/>
            <w:tcBorders>
              <w:top w:val="single" w:sz="4" w:space="0" w:color="auto"/>
              <w:left w:val="single" w:sz="4" w:space="0" w:color="auto"/>
              <w:bottom w:val="single" w:sz="4" w:space="0" w:color="auto"/>
              <w:right w:val="single" w:sz="4" w:space="0" w:color="auto"/>
            </w:tcBorders>
            <w:shd w:val="clear" w:color="auto" w:fill="auto"/>
            <w:vAlign w:val="center"/>
          </w:tcPr>
          <w:p w14:paraId="18864FEA" w14:textId="4A4E9803" w:rsidR="00FE7982" w:rsidRPr="00D62FB7" w:rsidRDefault="00907192" w:rsidP="001320AE">
            <w:pPr>
              <w:pStyle w:val="TableParagraph"/>
              <w:spacing w:line="360" w:lineRule="auto"/>
              <w:ind w:right="4"/>
              <w:jc w:val="center"/>
              <w:rPr>
                <w:sz w:val="28"/>
                <w:szCs w:val="28"/>
              </w:rPr>
            </w:pPr>
            <w:r w:rsidRPr="00D62FB7">
              <w:rPr>
                <w:sz w:val="28"/>
                <w:szCs w:val="28"/>
              </w:rPr>
              <w:t>63,</w:t>
            </w:r>
            <w:r w:rsidR="00FE7982" w:rsidRPr="00D62FB7">
              <w:rPr>
                <w:sz w:val="28"/>
                <w:szCs w:val="28"/>
              </w:rPr>
              <w:t>9</w:t>
            </w:r>
          </w:p>
        </w:tc>
        <w:tc>
          <w:tcPr>
            <w:tcW w:w="476" w:type="pct"/>
            <w:tcBorders>
              <w:top w:val="single" w:sz="4" w:space="0" w:color="auto"/>
              <w:left w:val="single" w:sz="4" w:space="0" w:color="auto"/>
              <w:bottom w:val="single" w:sz="4" w:space="0" w:color="auto"/>
              <w:right w:val="single" w:sz="4" w:space="0" w:color="auto"/>
            </w:tcBorders>
            <w:vAlign w:val="center"/>
          </w:tcPr>
          <w:p w14:paraId="73B48784" w14:textId="77777777" w:rsidR="00FE7982" w:rsidRPr="00D62FB7" w:rsidRDefault="00FE7982" w:rsidP="001320AE">
            <w:pPr>
              <w:pStyle w:val="TableParagraph"/>
              <w:spacing w:line="360" w:lineRule="auto"/>
              <w:jc w:val="center"/>
              <w:rPr>
                <w:sz w:val="28"/>
                <w:szCs w:val="28"/>
                <w:lang w:val="en-US"/>
              </w:rPr>
            </w:pPr>
            <w:r w:rsidRPr="00D62FB7">
              <w:rPr>
                <w:sz w:val="28"/>
                <w:szCs w:val="28"/>
                <w:lang w:val="en-US"/>
              </w:rPr>
              <w:t>35</w:t>
            </w:r>
          </w:p>
        </w:tc>
        <w:tc>
          <w:tcPr>
            <w:tcW w:w="480" w:type="pct"/>
            <w:tcBorders>
              <w:top w:val="single" w:sz="4" w:space="0" w:color="auto"/>
              <w:left w:val="single" w:sz="4" w:space="0" w:color="auto"/>
              <w:bottom w:val="single" w:sz="4" w:space="0" w:color="auto"/>
              <w:right w:val="single" w:sz="4" w:space="0" w:color="auto"/>
            </w:tcBorders>
            <w:shd w:val="clear" w:color="auto" w:fill="auto"/>
            <w:vAlign w:val="center"/>
          </w:tcPr>
          <w:p w14:paraId="6FBFC60A" w14:textId="04C0DB66" w:rsidR="00FE7982" w:rsidRPr="00D62FB7" w:rsidRDefault="00907192" w:rsidP="001320AE">
            <w:pPr>
              <w:pStyle w:val="TableParagraph"/>
              <w:spacing w:line="360" w:lineRule="auto"/>
              <w:ind w:right="2"/>
              <w:jc w:val="center"/>
              <w:rPr>
                <w:sz w:val="28"/>
                <w:szCs w:val="28"/>
              </w:rPr>
            </w:pPr>
            <w:r w:rsidRPr="00D62FB7">
              <w:rPr>
                <w:sz w:val="28"/>
                <w:szCs w:val="28"/>
              </w:rPr>
              <w:t>36,</w:t>
            </w:r>
            <w:r w:rsidR="00FE7982" w:rsidRPr="00D62FB7">
              <w:rPr>
                <w:sz w:val="28"/>
                <w:szCs w:val="28"/>
              </w:rPr>
              <w:t>1</w:t>
            </w:r>
          </w:p>
        </w:tc>
        <w:tc>
          <w:tcPr>
            <w:tcW w:w="755" w:type="pct"/>
            <w:tcBorders>
              <w:top w:val="single" w:sz="4" w:space="0" w:color="auto"/>
              <w:left w:val="single" w:sz="4" w:space="0" w:color="auto"/>
              <w:right w:val="single" w:sz="4" w:space="0" w:color="000000"/>
            </w:tcBorders>
            <w:vAlign w:val="center"/>
          </w:tcPr>
          <w:p w14:paraId="2B1D6DD6" w14:textId="77777777" w:rsidR="00FE7982" w:rsidRPr="00D62FB7" w:rsidRDefault="00FE7982" w:rsidP="001320AE">
            <w:pPr>
              <w:jc w:val="center"/>
              <w:rPr>
                <w:sz w:val="28"/>
                <w:szCs w:val="28"/>
              </w:rPr>
            </w:pPr>
            <w:r w:rsidRPr="00D62FB7">
              <w:rPr>
                <w:sz w:val="28"/>
                <w:szCs w:val="28"/>
              </w:rPr>
              <w:t>2,19</w:t>
            </w:r>
          </w:p>
          <w:p w14:paraId="230B7C7E" w14:textId="77777777" w:rsidR="00FE7982" w:rsidRPr="00D62FB7" w:rsidRDefault="00FE7982" w:rsidP="001320AE">
            <w:pPr>
              <w:jc w:val="center"/>
              <w:rPr>
                <w:sz w:val="28"/>
                <w:szCs w:val="28"/>
              </w:rPr>
            </w:pPr>
            <w:r w:rsidRPr="00D62FB7">
              <w:rPr>
                <w:sz w:val="28"/>
                <w:szCs w:val="28"/>
              </w:rPr>
              <w:t>(1,24-3,85)</w:t>
            </w:r>
          </w:p>
        </w:tc>
        <w:tc>
          <w:tcPr>
            <w:tcW w:w="487" w:type="pct"/>
            <w:tcBorders>
              <w:top w:val="single" w:sz="4" w:space="0" w:color="auto"/>
              <w:left w:val="single" w:sz="4" w:space="0" w:color="000000"/>
              <w:right w:val="single" w:sz="4" w:space="0" w:color="000000"/>
            </w:tcBorders>
            <w:vAlign w:val="center"/>
          </w:tcPr>
          <w:p w14:paraId="0AB3A7C6" w14:textId="77777777" w:rsidR="00FE7982" w:rsidRPr="00D62FB7" w:rsidRDefault="00FE7982" w:rsidP="001320AE">
            <w:pPr>
              <w:jc w:val="center"/>
              <w:rPr>
                <w:sz w:val="28"/>
                <w:szCs w:val="28"/>
              </w:rPr>
            </w:pPr>
            <w:r w:rsidRPr="00D62FB7">
              <w:rPr>
                <w:sz w:val="28"/>
                <w:szCs w:val="28"/>
              </w:rPr>
              <w:t>0,006</w:t>
            </w:r>
          </w:p>
        </w:tc>
      </w:tr>
    </w:tbl>
    <w:p w14:paraId="6398649C" w14:textId="6303CBB3" w:rsidR="00FE7982" w:rsidRPr="00D62FB7" w:rsidRDefault="00FE7982" w:rsidP="000D04A8">
      <w:pPr>
        <w:pStyle w:val="NormalWeb"/>
        <w:spacing w:after="0" w:afterAutospacing="0" w:line="360" w:lineRule="auto"/>
        <w:ind w:firstLine="720"/>
        <w:jc w:val="both"/>
        <w:rPr>
          <w:b/>
          <w:sz w:val="28"/>
          <w:szCs w:val="28"/>
          <w:lang w:val="vi-VN"/>
        </w:rPr>
      </w:pPr>
      <w:bookmarkStart w:id="11" w:name="_Hlk217675455"/>
      <w:r w:rsidRPr="00D62FB7">
        <w:rPr>
          <w:sz w:val="28"/>
          <w:szCs w:val="28"/>
        </w:rPr>
        <w:t>Ở nhóm có thời gian mắc bệnh &lt; 5 năm, tỷ</w:t>
      </w:r>
      <w:r w:rsidR="003A09BF" w:rsidRPr="00D62FB7">
        <w:rPr>
          <w:sz w:val="28"/>
          <w:szCs w:val="28"/>
        </w:rPr>
        <w:t xml:space="preserve"> lệ biến chứng thận giai đoạn 3,4,</w:t>
      </w:r>
      <w:r w:rsidRPr="00D62FB7">
        <w:rPr>
          <w:sz w:val="28"/>
          <w:szCs w:val="28"/>
        </w:rPr>
        <w:t xml:space="preserve">5 là </w:t>
      </w:r>
      <w:r w:rsidRPr="00D62FB7">
        <w:rPr>
          <w:rStyle w:val="Strong"/>
          <w:b w:val="0"/>
          <w:sz w:val="28"/>
          <w:szCs w:val="28"/>
        </w:rPr>
        <w:t>44,8%</w:t>
      </w:r>
      <w:r w:rsidRPr="00D62FB7">
        <w:rPr>
          <w:sz w:val="28"/>
          <w:szCs w:val="28"/>
        </w:rPr>
        <w:t>,</w:t>
      </w:r>
      <w:r w:rsidRPr="00D62FB7">
        <w:rPr>
          <w:b/>
          <w:sz w:val="28"/>
          <w:szCs w:val="28"/>
        </w:rPr>
        <w:t xml:space="preserve"> </w:t>
      </w:r>
      <w:r w:rsidRPr="00D62FB7">
        <w:rPr>
          <w:sz w:val="28"/>
          <w:szCs w:val="28"/>
        </w:rPr>
        <w:t>nhóm mắc bệnh từ 5–10 năm</w:t>
      </w:r>
      <w:r w:rsidR="00521FF1" w:rsidRPr="00D62FB7">
        <w:rPr>
          <w:sz w:val="28"/>
          <w:szCs w:val="28"/>
          <w:lang w:val="vi-VN"/>
        </w:rPr>
        <w:t xml:space="preserve"> và &gt; 10 năm có</w:t>
      </w:r>
      <w:r w:rsidRPr="00D62FB7">
        <w:rPr>
          <w:sz w:val="28"/>
          <w:szCs w:val="28"/>
        </w:rPr>
        <w:t xml:space="preserve"> tỷ lệ biến chứng thận tăng rõ rệt lên </w:t>
      </w:r>
      <w:r w:rsidRPr="00D62FB7">
        <w:rPr>
          <w:rStyle w:val="Strong"/>
          <w:b w:val="0"/>
          <w:sz w:val="28"/>
          <w:szCs w:val="28"/>
        </w:rPr>
        <w:t>69,6%</w:t>
      </w:r>
      <w:r w:rsidR="00521FF1" w:rsidRPr="00D62FB7">
        <w:rPr>
          <w:rStyle w:val="Strong"/>
          <w:b w:val="0"/>
          <w:sz w:val="28"/>
          <w:szCs w:val="28"/>
          <w:lang w:val="vi-VN"/>
        </w:rPr>
        <w:t xml:space="preserve"> và 63,9%</w:t>
      </w:r>
      <w:r w:rsidRPr="00D62FB7">
        <w:rPr>
          <w:sz w:val="28"/>
          <w:szCs w:val="28"/>
          <w:lang w:val="vi-VN"/>
        </w:rPr>
        <w:t>,</w:t>
      </w:r>
      <w:r w:rsidRPr="00D62FB7">
        <w:rPr>
          <w:sz w:val="28"/>
          <w:szCs w:val="28"/>
        </w:rPr>
        <w:t xml:space="preserve"> </w:t>
      </w:r>
      <w:r w:rsidR="007F6C41" w:rsidRPr="00D62FB7">
        <w:rPr>
          <w:sz w:val="28"/>
          <w:szCs w:val="28"/>
        </w:rPr>
        <w:t>có</w:t>
      </w:r>
      <w:r w:rsidRPr="00D62FB7">
        <w:rPr>
          <w:sz w:val="28"/>
          <w:szCs w:val="28"/>
        </w:rPr>
        <w:t xml:space="preserve"> ý nghĩa thống kê </w:t>
      </w:r>
      <w:r w:rsidR="007F6C41" w:rsidRPr="00D62FB7">
        <w:rPr>
          <w:sz w:val="28"/>
          <w:szCs w:val="28"/>
        </w:rPr>
        <w:t xml:space="preserve">với </w:t>
      </w:r>
      <w:r w:rsidRPr="00D62FB7">
        <w:rPr>
          <w:sz w:val="28"/>
          <w:szCs w:val="28"/>
        </w:rPr>
        <w:t>p &lt; 0,001</w:t>
      </w:r>
      <w:r w:rsidR="007F6C41" w:rsidRPr="00D62FB7">
        <w:rPr>
          <w:sz w:val="28"/>
          <w:szCs w:val="28"/>
        </w:rPr>
        <w:t>.</w:t>
      </w:r>
    </w:p>
    <w:bookmarkEnd w:id="11"/>
    <w:p w14:paraId="2453FA1E" w14:textId="29A799B9" w:rsidR="00FE7982" w:rsidRPr="00D62FB7" w:rsidRDefault="00FE7982" w:rsidP="00FE7982">
      <w:pPr>
        <w:jc w:val="center"/>
        <w:rPr>
          <w:b/>
          <w:i/>
          <w:sz w:val="28"/>
          <w:szCs w:val="28"/>
          <w:lang w:val="vi-VN"/>
        </w:rPr>
      </w:pPr>
      <w:r w:rsidRPr="00D62FB7">
        <w:rPr>
          <w:b/>
          <w:i/>
          <w:sz w:val="28"/>
          <w:szCs w:val="28"/>
          <w:lang w:val="vi-VN"/>
        </w:rPr>
        <w:t xml:space="preserve">Bảng </w:t>
      </w:r>
      <w:r w:rsidR="00CD3043" w:rsidRPr="00D62FB7">
        <w:rPr>
          <w:b/>
          <w:i/>
          <w:sz w:val="28"/>
          <w:szCs w:val="28"/>
          <w:lang w:val="vi-VN"/>
        </w:rPr>
        <w:t>3.</w:t>
      </w:r>
      <w:r w:rsidRPr="00D62FB7">
        <w:rPr>
          <w:b/>
          <w:i/>
          <w:sz w:val="28"/>
          <w:szCs w:val="28"/>
          <w:lang w:val="vi-VN"/>
        </w:rPr>
        <w:t>6. Mối liên quan giữa tăng huyết áp với biến chứng thận do</w:t>
      </w:r>
    </w:p>
    <w:p w14:paraId="44AF14EF" w14:textId="77777777" w:rsidR="00FE7982" w:rsidRPr="00D62FB7" w:rsidRDefault="00FE7982" w:rsidP="001320AE">
      <w:pPr>
        <w:jc w:val="center"/>
        <w:rPr>
          <w:b/>
          <w:i/>
          <w:sz w:val="28"/>
          <w:szCs w:val="28"/>
        </w:rPr>
      </w:pPr>
      <w:r w:rsidRPr="00D62FB7">
        <w:rPr>
          <w:b/>
          <w:i/>
          <w:sz w:val="28"/>
          <w:szCs w:val="28"/>
          <w:lang w:val="vi-VN"/>
        </w:rPr>
        <w:t xml:space="preserve"> </w:t>
      </w:r>
      <w:r w:rsidRPr="00D62FB7">
        <w:rPr>
          <w:b/>
          <w:i/>
          <w:sz w:val="28"/>
          <w:szCs w:val="28"/>
        </w:rPr>
        <w:t>đái tháo đường</w:t>
      </w:r>
    </w:p>
    <w:tbl>
      <w:tblPr>
        <w:tblW w:w="504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119"/>
        <w:gridCol w:w="849"/>
        <w:gridCol w:w="849"/>
        <w:gridCol w:w="848"/>
        <w:gridCol w:w="853"/>
        <w:gridCol w:w="1556"/>
        <w:gridCol w:w="1060"/>
      </w:tblGrid>
      <w:tr w:rsidR="00D62FB7" w:rsidRPr="00D62FB7" w14:paraId="795FE61E" w14:textId="77777777" w:rsidTr="00EA7B9F">
        <w:trPr>
          <w:trHeight w:val="825"/>
        </w:trPr>
        <w:tc>
          <w:tcPr>
            <w:tcW w:w="1707" w:type="pct"/>
            <w:vMerge w:val="restart"/>
            <w:tcBorders>
              <w:left w:val="single" w:sz="4" w:space="0" w:color="000000"/>
              <w:right w:val="single" w:sz="4" w:space="0" w:color="000000"/>
              <w:tl2br w:val="single" w:sz="4" w:space="0" w:color="auto"/>
            </w:tcBorders>
          </w:tcPr>
          <w:p w14:paraId="0BC2EBF8" w14:textId="77777777" w:rsidR="00FE7982" w:rsidRPr="00D62FB7" w:rsidRDefault="00FE7982" w:rsidP="001320AE">
            <w:pPr>
              <w:pStyle w:val="TableParagraph"/>
              <w:spacing w:before="100" w:beforeAutospacing="1" w:line="360" w:lineRule="auto"/>
              <w:rPr>
                <w:b/>
                <w:sz w:val="28"/>
                <w:szCs w:val="28"/>
              </w:rPr>
            </w:pPr>
            <w:r w:rsidRPr="00D62FB7">
              <w:rPr>
                <w:b/>
                <w:spacing w:val="-2"/>
                <w:sz w:val="28"/>
                <w:szCs w:val="28"/>
                <w:lang w:val="en-US"/>
              </w:rPr>
              <w:t xml:space="preserve">  </w:t>
            </w:r>
            <w:r w:rsidRPr="00D62FB7">
              <w:rPr>
                <w:b/>
                <w:spacing w:val="-2"/>
                <w:sz w:val="28"/>
                <w:szCs w:val="28"/>
                <w:lang w:val="vi-VN"/>
              </w:rPr>
              <w:t xml:space="preserve">               </w:t>
            </w:r>
            <w:r w:rsidRPr="00D62FB7">
              <w:rPr>
                <w:b/>
                <w:spacing w:val="-2"/>
                <w:sz w:val="28"/>
                <w:szCs w:val="28"/>
              </w:rPr>
              <w:t>Biến</w:t>
            </w:r>
            <w:r w:rsidRPr="00D62FB7">
              <w:rPr>
                <w:b/>
                <w:spacing w:val="-11"/>
                <w:sz w:val="28"/>
                <w:szCs w:val="28"/>
              </w:rPr>
              <w:t xml:space="preserve"> </w:t>
            </w:r>
            <w:r w:rsidRPr="00D62FB7">
              <w:rPr>
                <w:b/>
                <w:spacing w:val="-2"/>
                <w:sz w:val="28"/>
                <w:szCs w:val="28"/>
              </w:rPr>
              <w:t>chứng</w:t>
            </w:r>
            <w:r w:rsidRPr="00D62FB7">
              <w:rPr>
                <w:b/>
                <w:spacing w:val="-8"/>
                <w:sz w:val="28"/>
                <w:szCs w:val="28"/>
              </w:rPr>
              <w:t xml:space="preserve"> </w:t>
            </w:r>
            <w:r w:rsidRPr="00D62FB7">
              <w:rPr>
                <w:b/>
                <w:spacing w:val="-4"/>
                <w:sz w:val="28"/>
                <w:szCs w:val="28"/>
              </w:rPr>
              <w:t>thận</w:t>
            </w:r>
          </w:p>
          <w:p w14:paraId="4FE34616" w14:textId="77777777" w:rsidR="00FE7982" w:rsidRPr="00D62FB7" w:rsidRDefault="00FE7982" w:rsidP="001320AE">
            <w:pPr>
              <w:pStyle w:val="TableParagraph"/>
              <w:spacing w:line="360" w:lineRule="auto"/>
              <w:rPr>
                <w:b/>
                <w:spacing w:val="-5"/>
                <w:w w:val="105"/>
                <w:sz w:val="28"/>
                <w:szCs w:val="28"/>
              </w:rPr>
            </w:pPr>
          </w:p>
          <w:p w14:paraId="5D048E49" w14:textId="77777777" w:rsidR="00FE7982" w:rsidRPr="00D62FB7" w:rsidRDefault="00FE7982" w:rsidP="001320AE">
            <w:pPr>
              <w:pStyle w:val="TableParagraph"/>
              <w:spacing w:line="360" w:lineRule="auto"/>
              <w:ind w:left="108"/>
              <w:rPr>
                <w:b/>
                <w:sz w:val="28"/>
                <w:szCs w:val="28"/>
              </w:rPr>
            </w:pPr>
            <w:r w:rsidRPr="00D62FB7">
              <w:rPr>
                <w:b/>
                <w:spacing w:val="-5"/>
                <w:w w:val="105"/>
                <w:sz w:val="28"/>
                <w:szCs w:val="28"/>
              </w:rPr>
              <w:t>THA</w:t>
            </w:r>
          </w:p>
        </w:tc>
        <w:tc>
          <w:tcPr>
            <w:tcW w:w="929" w:type="pct"/>
            <w:gridSpan w:val="2"/>
            <w:tcBorders>
              <w:left w:val="single" w:sz="4" w:space="0" w:color="000000"/>
              <w:right w:val="single" w:sz="4" w:space="0" w:color="000000"/>
            </w:tcBorders>
            <w:vAlign w:val="center"/>
          </w:tcPr>
          <w:p w14:paraId="12D36DA0" w14:textId="64DBCDA4" w:rsidR="00FE7982" w:rsidRPr="00D62FB7" w:rsidRDefault="00FE7982" w:rsidP="001320AE">
            <w:pPr>
              <w:pStyle w:val="TableParagraph"/>
              <w:spacing w:line="360" w:lineRule="auto"/>
              <w:jc w:val="center"/>
              <w:rPr>
                <w:sz w:val="28"/>
                <w:szCs w:val="28"/>
                <w:lang w:val="en-US"/>
              </w:rPr>
            </w:pPr>
            <w:r w:rsidRPr="00D62FB7">
              <w:rPr>
                <w:b/>
                <w:spacing w:val="-2"/>
                <w:sz w:val="28"/>
                <w:szCs w:val="28"/>
              </w:rPr>
              <w:t>Giai</w:t>
            </w:r>
            <w:r w:rsidRPr="00D62FB7">
              <w:rPr>
                <w:b/>
                <w:spacing w:val="-14"/>
                <w:sz w:val="28"/>
                <w:szCs w:val="28"/>
              </w:rPr>
              <w:t xml:space="preserve"> </w:t>
            </w:r>
            <w:r w:rsidRPr="00D62FB7">
              <w:rPr>
                <w:b/>
                <w:spacing w:val="-2"/>
                <w:sz w:val="28"/>
                <w:szCs w:val="28"/>
              </w:rPr>
              <w:t>đoạn</w:t>
            </w:r>
            <w:r w:rsidRPr="00D62FB7">
              <w:rPr>
                <w:b/>
                <w:spacing w:val="-14"/>
                <w:sz w:val="28"/>
                <w:szCs w:val="28"/>
              </w:rPr>
              <w:t xml:space="preserve"> </w:t>
            </w:r>
            <w:r w:rsidRPr="00D62FB7">
              <w:rPr>
                <w:b/>
                <w:spacing w:val="-14"/>
                <w:sz w:val="28"/>
                <w:szCs w:val="28"/>
                <w:lang w:val="en-US"/>
              </w:rPr>
              <w:t xml:space="preserve"> </w:t>
            </w:r>
            <w:r w:rsidRPr="00D62FB7">
              <w:rPr>
                <w:b/>
                <w:spacing w:val="-5"/>
                <w:sz w:val="28"/>
                <w:szCs w:val="28"/>
              </w:rPr>
              <w:t>3</w:t>
            </w:r>
            <w:r w:rsidR="003A09BF" w:rsidRPr="00D62FB7">
              <w:rPr>
                <w:b/>
                <w:spacing w:val="-5"/>
                <w:sz w:val="28"/>
                <w:szCs w:val="28"/>
                <w:lang w:val="en-US"/>
              </w:rPr>
              <w:t>,</w:t>
            </w:r>
            <w:r w:rsidRPr="00D62FB7">
              <w:rPr>
                <w:b/>
                <w:spacing w:val="-5"/>
                <w:sz w:val="28"/>
                <w:szCs w:val="28"/>
              </w:rPr>
              <w:t>4</w:t>
            </w:r>
            <w:r w:rsidRPr="00D62FB7">
              <w:rPr>
                <w:b/>
                <w:spacing w:val="-5"/>
                <w:sz w:val="28"/>
                <w:szCs w:val="28"/>
                <w:lang w:val="en-US"/>
              </w:rPr>
              <w:t>,5</w:t>
            </w:r>
          </w:p>
        </w:tc>
        <w:tc>
          <w:tcPr>
            <w:tcW w:w="931" w:type="pct"/>
            <w:gridSpan w:val="2"/>
            <w:tcBorders>
              <w:left w:val="single" w:sz="4" w:space="0" w:color="000000"/>
              <w:right w:val="single" w:sz="4" w:space="0" w:color="000000"/>
            </w:tcBorders>
            <w:vAlign w:val="center"/>
          </w:tcPr>
          <w:p w14:paraId="54214434" w14:textId="0A4E0A7C" w:rsidR="00FE7982" w:rsidRPr="00D62FB7" w:rsidRDefault="00FE7982" w:rsidP="001320AE">
            <w:pPr>
              <w:pStyle w:val="TableParagraph"/>
              <w:spacing w:line="360" w:lineRule="auto"/>
              <w:ind w:right="381"/>
              <w:jc w:val="center"/>
              <w:rPr>
                <w:b/>
                <w:spacing w:val="-2"/>
                <w:sz w:val="28"/>
                <w:szCs w:val="28"/>
                <w:lang w:val="en-US"/>
              </w:rPr>
            </w:pPr>
            <w:r w:rsidRPr="00D62FB7">
              <w:rPr>
                <w:b/>
                <w:spacing w:val="-2"/>
                <w:sz w:val="28"/>
                <w:szCs w:val="28"/>
              </w:rPr>
              <w:t>Giai</w:t>
            </w:r>
            <w:r w:rsidRPr="00D62FB7">
              <w:rPr>
                <w:b/>
                <w:spacing w:val="-17"/>
                <w:sz w:val="28"/>
                <w:szCs w:val="28"/>
              </w:rPr>
              <w:t xml:space="preserve"> </w:t>
            </w:r>
            <w:r w:rsidRPr="00D62FB7">
              <w:rPr>
                <w:b/>
                <w:spacing w:val="-2"/>
                <w:sz w:val="28"/>
                <w:szCs w:val="28"/>
              </w:rPr>
              <w:t xml:space="preserve">đoạn </w:t>
            </w:r>
            <w:r w:rsidR="003A09BF" w:rsidRPr="00D62FB7">
              <w:rPr>
                <w:b/>
                <w:spacing w:val="-2"/>
                <w:sz w:val="28"/>
                <w:szCs w:val="28"/>
                <w:lang w:val="en-US"/>
              </w:rPr>
              <w:t>0,1,</w:t>
            </w:r>
            <w:r w:rsidRPr="00D62FB7">
              <w:rPr>
                <w:b/>
                <w:spacing w:val="-2"/>
                <w:sz w:val="28"/>
                <w:szCs w:val="28"/>
                <w:lang w:val="en-US"/>
              </w:rPr>
              <w:t>2</w:t>
            </w:r>
          </w:p>
        </w:tc>
        <w:tc>
          <w:tcPr>
            <w:tcW w:w="852" w:type="pct"/>
            <w:vMerge w:val="restart"/>
            <w:tcBorders>
              <w:left w:val="single" w:sz="4" w:space="0" w:color="000000"/>
              <w:right w:val="single" w:sz="4" w:space="0" w:color="000000"/>
            </w:tcBorders>
            <w:vAlign w:val="center"/>
          </w:tcPr>
          <w:p w14:paraId="1B4257C2" w14:textId="52656E94" w:rsidR="00FE7982" w:rsidRPr="00D62FB7" w:rsidRDefault="00FE7982" w:rsidP="001320AE">
            <w:pPr>
              <w:pStyle w:val="TableParagraph"/>
              <w:spacing w:line="360" w:lineRule="auto"/>
              <w:rPr>
                <w:b/>
                <w:sz w:val="28"/>
                <w:szCs w:val="28"/>
              </w:rPr>
            </w:pPr>
            <w:r w:rsidRPr="00D62FB7">
              <w:rPr>
                <w:b/>
                <w:spacing w:val="-5"/>
                <w:sz w:val="28"/>
                <w:szCs w:val="28"/>
                <w:lang w:val="en-US"/>
              </w:rPr>
              <w:t xml:space="preserve">   </w:t>
            </w:r>
            <w:r w:rsidR="007F6C41" w:rsidRPr="00D62FB7">
              <w:rPr>
                <w:b/>
                <w:spacing w:val="-5"/>
                <w:sz w:val="28"/>
                <w:szCs w:val="28"/>
                <w:lang w:val="en-US"/>
              </w:rPr>
              <w:t xml:space="preserve">       </w:t>
            </w:r>
            <w:r w:rsidRPr="00D62FB7">
              <w:rPr>
                <w:b/>
                <w:spacing w:val="-5"/>
                <w:sz w:val="28"/>
                <w:szCs w:val="28"/>
              </w:rPr>
              <w:t>OR</w:t>
            </w:r>
          </w:p>
        </w:tc>
        <w:tc>
          <w:tcPr>
            <w:tcW w:w="580" w:type="pct"/>
            <w:vMerge w:val="restart"/>
            <w:tcBorders>
              <w:left w:val="single" w:sz="4" w:space="0" w:color="000000"/>
              <w:right w:val="single" w:sz="4" w:space="0" w:color="000000"/>
            </w:tcBorders>
            <w:vAlign w:val="center"/>
          </w:tcPr>
          <w:p w14:paraId="5B2D7149" w14:textId="77777777" w:rsidR="00FE7982" w:rsidRPr="00D62FB7" w:rsidRDefault="00FE7982" w:rsidP="001320AE">
            <w:pPr>
              <w:pStyle w:val="TableParagraph"/>
              <w:spacing w:line="360" w:lineRule="auto"/>
              <w:ind w:left="10"/>
              <w:jc w:val="center"/>
              <w:rPr>
                <w:b/>
                <w:sz w:val="28"/>
                <w:szCs w:val="28"/>
              </w:rPr>
            </w:pPr>
            <w:r w:rsidRPr="00D62FB7">
              <w:rPr>
                <w:b/>
                <w:spacing w:val="-10"/>
                <w:w w:val="105"/>
                <w:sz w:val="28"/>
                <w:szCs w:val="28"/>
              </w:rPr>
              <w:t>p</w:t>
            </w:r>
          </w:p>
        </w:tc>
      </w:tr>
      <w:tr w:rsidR="00D62FB7" w:rsidRPr="00D62FB7" w14:paraId="2D9365ED" w14:textId="77777777" w:rsidTr="00EA7B9F">
        <w:trPr>
          <w:trHeight w:val="825"/>
        </w:trPr>
        <w:tc>
          <w:tcPr>
            <w:tcW w:w="1707" w:type="pct"/>
            <w:vMerge/>
            <w:tcBorders>
              <w:top w:val="single" w:sz="6" w:space="0" w:color="000000"/>
              <w:left w:val="single" w:sz="4" w:space="0" w:color="000000"/>
              <w:right w:val="single" w:sz="4" w:space="0" w:color="000000"/>
              <w:tl2br w:val="single" w:sz="4" w:space="0" w:color="auto"/>
            </w:tcBorders>
          </w:tcPr>
          <w:p w14:paraId="6F0BFC9D" w14:textId="77777777" w:rsidR="00FE7982" w:rsidRPr="00D62FB7" w:rsidRDefault="00FE7982" w:rsidP="001320AE">
            <w:pPr>
              <w:rPr>
                <w:sz w:val="28"/>
                <w:szCs w:val="28"/>
              </w:rPr>
            </w:pPr>
          </w:p>
        </w:tc>
        <w:tc>
          <w:tcPr>
            <w:tcW w:w="465" w:type="pct"/>
            <w:tcBorders>
              <w:left w:val="single" w:sz="4" w:space="0" w:color="000000"/>
              <w:right w:val="single" w:sz="4" w:space="0" w:color="000000"/>
            </w:tcBorders>
            <w:vAlign w:val="center"/>
          </w:tcPr>
          <w:p w14:paraId="39E70CA5" w14:textId="77777777" w:rsidR="00FE7982" w:rsidRPr="00D62FB7" w:rsidRDefault="00FE7982" w:rsidP="001320AE">
            <w:pPr>
              <w:pStyle w:val="TableParagraph"/>
              <w:spacing w:line="360" w:lineRule="auto"/>
              <w:ind w:left="13"/>
              <w:jc w:val="center"/>
              <w:rPr>
                <w:b/>
                <w:sz w:val="28"/>
                <w:szCs w:val="28"/>
              </w:rPr>
            </w:pPr>
            <w:r w:rsidRPr="00D62FB7">
              <w:rPr>
                <w:b/>
                <w:spacing w:val="-10"/>
                <w:sz w:val="28"/>
                <w:szCs w:val="28"/>
              </w:rPr>
              <w:t>n</w:t>
            </w:r>
          </w:p>
        </w:tc>
        <w:tc>
          <w:tcPr>
            <w:tcW w:w="465" w:type="pct"/>
            <w:tcBorders>
              <w:left w:val="single" w:sz="4" w:space="0" w:color="000000"/>
              <w:right w:val="single" w:sz="4" w:space="0" w:color="000000"/>
            </w:tcBorders>
            <w:vAlign w:val="center"/>
          </w:tcPr>
          <w:p w14:paraId="6FDCE849" w14:textId="77777777" w:rsidR="00FE7982" w:rsidRPr="00D62FB7" w:rsidRDefault="00FE7982" w:rsidP="001320AE">
            <w:pPr>
              <w:pStyle w:val="TableParagraph"/>
              <w:spacing w:line="360" w:lineRule="auto"/>
              <w:ind w:right="2"/>
              <w:jc w:val="center"/>
              <w:rPr>
                <w:b/>
                <w:sz w:val="28"/>
                <w:szCs w:val="28"/>
              </w:rPr>
            </w:pPr>
            <w:r w:rsidRPr="00D62FB7">
              <w:rPr>
                <w:b/>
                <w:spacing w:val="-10"/>
                <w:w w:val="95"/>
                <w:sz w:val="28"/>
                <w:szCs w:val="28"/>
              </w:rPr>
              <w:t>%</w:t>
            </w:r>
          </w:p>
        </w:tc>
        <w:tc>
          <w:tcPr>
            <w:tcW w:w="464" w:type="pct"/>
            <w:tcBorders>
              <w:left w:val="single" w:sz="4" w:space="0" w:color="000000"/>
              <w:right w:val="single" w:sz="4" w:space="0" w:color="000000"/>
            </w:tcBorders>
            <w:vAlign w:val="center"/>
          </w:tcPr>
          <w:p w14:paraId="08C82A44" w14:textId="77777777" w:rsidR="00FE7982" w:rsidRPr="00D62FB7" w:rsidRDefault="00FE7982" w:rsidP="001320AE">
            <w:pPr>
              <w:pStyle w:val="TableParagraph"/>
              <w:spacing w:line="360" w:lineRule="auto"/>
              <w:ind w:right="1"/>
              <w:jc w:val="center"/>
              <w:rPr>
                <w:b/>
                <w:sz w:val="28"/>
                <w:szCs w:val="28"/>
              </w:rPr>
            </w:pPr>
            <w:r w:rsidRPr="00D62FB7">
              <w:rPr>
                <w:b/>
                <w:spacing w:val="-10"/>
                <w:sz w:val="28"/>
                <w:szCs w:val="28"/>
              </w:rPr>
              <w:t>n</w:t>
            </w:r>
          </w:p>
        </w:tc>
        <w:tc>
          <w:tcPr>
            <w:tcW w:w="467" w:type="pct"/>
            <w:tcBorders>
              <w:left w:val="single" w:sz="4" w:space="0" w:color="000000"/>
              <w:bottom w:val="single" w:sz="4" w:space="0" w:color="auto"/>
              <w:right w:val="single" w:sz="4" w:space="0" w:color="000000"/>
            </w:tcBorders>
            <w:vAlign w:val="center"/>
          </w:tcPr>
          <w:p w14:paraId="020A1BFE" w14:textId="77777777" w:rsidR="00FE7982" w:rsidRPr="00D62FB7" w:rsidRDefault="00FE7982" w:rsidP="001320AE">
            <w:pPr>
              <w:pStyle w:val="TableParagraph"/>
              <w:spacing w:line="360" w:lineRule="auto"/>
              <w:jc w:val="center"/>
              <w:rPr>
                <w:b/>
                <w:sz w:val="28"/>
                <w:szCs w:val="28"/>
              </w:rPr>
            </w:pPr>
            <w:r w:rsidRPr="00D62FB7">
              <w:rPr>
                <w:b/>
                <w:spacing w:val="-10"/>
                <w:w w:val="95"/>
                <w:sz w:val="28"/>
                <w:szCs w:val="28"/>
              </w:rPr>
              <w:t>%</w:t>
            </w:r>
          </w:p>
        </w:tc>
        <w:tc>
          <w:tcPr>
            <w:tcW w:w="852" w:type="pct"/>
            <w:vMerge/>
            <w:tcBorders>
              <w:top w:val="nil"/>
              <w:left w:val="single" w:sz="4" w:space="0" w:color="000000"/>
              <w:right w:val="single" w:sz="4" w:space="0" w:color="000000"/>
            </w:tcBorders>
            <w:vAlign w:val="center"/>
          </w:tcPr>
          <w:p w14:paraId="58E095F8" w14:textId="77777777" w:rsidR="00FE7982" w:rsidRPr="00D62FB7" w:rsidRDefault="00FE7982" w:rsidP="001320AE">
            <w:pPr>
              <w:jc w:val="center"/>
              <w:rPr>
                <w:sz w:val="28"/>
                <w:szCs w:val="28"/>
              </w:rPr>
            </w:pPr>
          </w:p>
        </w:tc>
        <w:tc>
          <w:tcPr>
            <w:tcW w:w="580" w:type="pct"/>
            <w:vMerge/>
            <w:tcBorders>
              <w:top w:val="nil"/>
              <w:left w:val="single" w:sz="4" w:space="0" w:color="000000"/>
              <w:right w:val="single" w:sz="4" w:space="0" w:color="000000"/>
            </w:tcBorders>
            <w:vAlign w:val="center"/>
          </w:tcPr>
          <w:p w14:paraId="3AE63BDD" w14:textId="77777777" w:rsidR="00FE7982" w:rsidRPr="00D62FB7" w:rsidRDefault="00FE7982" w:rsidP="001320AE">
            <w:pPr>
              <w:jc w:val="center"/>
              <w:rPr>
                <w:sz w:val="28"/>
                <w:szCs w:val="28"/>
              </w:rPr>
            </w:pPr>
          </w:p>
        </w:tc>
      </w:tr>
      <w:tr w:rsidR="00D62FB7" w:rsidRPr="00D62FB7" w14:paraId="0B3C5197" w14:textId="77777777" w:rsidTr="00EA7B9F">
        <w:trPr>
          <w:trHeight w:val="825"/>
        </w:trPr>
        <w:tc>
          <w:tcPr>
            <w:tcW w:w="1707" w:type="pct"/>
            <w:tcBorders>
              <w:left w:val="single" w:sz="4" w:space="0" w:color="000000"/>
              <w:right w:val="single" w:sz="4" w:space="0" w:color="000000"/>
            </w:tcBorders>
            <w:vAlign w:val="center"/>
          </w:tcPr>
          <w:p w14:paraId="0ABA0A5F" w14:textId="05EDDB60" w:rsidR="00FE7982" w:rsidRPr="00D62FB7" w:rsidRDefault="009B0242" w:rsidP="009B0242">
            <w:pPr>
              <w:pStyle w:val="TableParagraph"/>
              <w:spacing w:line="360" w:lineRule="auto"/>
              <w:rPr>
                <w:spacing w:val="-5"/>
                <w:sz w:val="28"/>
                <w:szCs w:val="28"/>
                <w:lang w:val="en-US"/>
              </w:rPr>
            </w:pPr>
            <w:r w:rsidRPr="00D62FB7">
              <w:rPr>
                <w:spacing w:val="-5"/>
                <w:sz w:val="28"/>
                <w:szCs w:val="28"/>
                <w:lang w:val="en-US"/>
              </w:rPr>
              <w:t xml:space="preserve">  </w:t>
            </w:r>
            <w:r w:rsidR="00FE7982" w:rsidRPr="00D62FB7">
              <w:rPr>
                <w:spacing w:val="-5"/>
                <w:sz w:val="28"/>
                <w:szCs w:val="28"/>
              </w:rPr>
              <w:t>Có</w:t>
            </w:r>
          </w:p>
        </w:tc>
        <w:tc>
          <w:tcPr>
            <w:tcW w:w="465" w:type="pct"/>
            <w:tcBorders>
              <w:left w:val="single" w:sz="4" w:space="0" w:color="000000"/>
              <w:right w:val="single" w:sz="4" w:space="0" w:color="000000"/>
            </w:tcBorders>
            <w:vAlign w:val="center"/>
          </w:tcPr>
          <w:p w14:paraId="1E2C86C0" w14:textId="77777777" w:rsidR="00FE7982" w:rsidRPr="00D62FB7" w:rsidRDefault="00FE7982" w:rsidP="001320AE">
            <w:pPr>
              <w:pStyle w:val="TableParagraph"/>
              <w:spacing w:line="360" w:lineRule="auto"/>
              <w:ind w:left="13" w:right="3"/>
              <w:jc w:val="center"/>
              <w:rPr>
                <w:sz w:val="28"/>
                <w:szCs w:val="28"/>
                <w:lang w:val="en-US"/>
              </w:rPr>
            </w:pPr>
            <w:r w:rsidRPr="00D62FB7">
              <w:rPr>
                <w:sz w:val="28"/>
                <w:szCs w:val="28"/>
                <w:lang w:val="en-US"/>
              </w:rPr>
              <w:t>138</w:t>
            </w:r>
          </w:p>
        </w:tc>
        <w:tc>
          <w:tcPr>
            <w:tcW w:w="465" w:type="pct"/>
            <w:tcBorders>
              <w:top w:val="single" w:sz="8" w:space="0" w:color="000000"/>
              <w:left w:val="nil"/>
              <w:bottom w:val="single" w:sz="8" w:space="0" w:color="000000"/>
              <w:right w:val="single" w:sz="8" w:space="0" w:color="000000"/>
            </w:tcBorders>
            <w:shd w:val="clear" w:color="auto" w:fill="auto"/>
            <w:vAlign w:val="center"/>
          </w:tcPr>
          <w:p w14:paraId="2D3A3BFB" w14:textId="7E069C46" w:rsidR="00FE7982" w:rsidRPr="00D62FB7" w:rsidRDefault="00907192" w:rsidP="001320AE">
            <w:pPr>
              <w:pStyle w:val="TableParagraph"/>
              <w:spacing w:line="360" w:lineRule="auto"/>
              <w:ind w:right="4"/>
              <w:jc w:val="center"/>
              <w:rPr>
                <w:sz w:val="28"/>
                <w:szCs w:val="28"/>
              </w:rPr>
            </w:pPr>
            <w:r w:rsidRPr="00D62FB7">
              <w:rPr>
                <w:sz w:val="28"/>
                <w:szCs w:val="28"/>
                <w:lang w:val="vi-VN"/>
              </w:rPr>
              <w:t>66,</w:t>
            </w:r>
            <w:r w:rsidR="00FE7982" w:rsidRPr="00D62FB7">
              <w:rPr>
                <w:sz w:val="28"/>
                <w:szCs w:val="28"/>
                <w:lang w:val="vi-VN"/>
              </w:rPr>
              <w:t>0</w:t>
            </w:r>
          </w:p>
        </w:tc>
        <w:tc>
          <w:tcPr>
            <w:tcW w:w="464" w:type="pct"/>
            <w:tcBorders>
              <w:left w:val="single" w:sz="4" w:space="0" w:color="000000"/>
              <w:right w:val="single" w:sz="4" w:space="0" w:color="auto"/>
            </w:tcBorders>
            <w:vAlign w:val="center"/>
          </w:tcPr>
          <w:p w14:paraId="2E1BE9EC" w14:textId="77777777" w:rsidR="00FE7982" w:rsidRPr="00D62FB7" w:rsidRDefault="00FE7982" w:rsidP="001320AE">
            <w:pPr>
              <w:pStyle w:val="TableParagraph"/>
              <w:spacing w:line="360" w:lineRule="auto"/>
              <w:jc w:val="center"/>
              <w:rPr>
                <w:sz w:val="28"/>
                <w:szCs w:val="28"/>
                <w:lang w:val="en-US"/>
              </w:rPr>
            </w:pPr>
            <w:r w:rsidRPr="00D62FB7">
              <w:rPr>
                <w:sz w:val="28"/>
                <w:szCs w:val="28"/>
                <w:lang w:val="en-US"/>
              </w:rPr>
              <w:t>71</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14:paraId="7FE9BF1F" w14:textId="40E45B44" w:rsidR="00FE7982" w:rsidRPr="00D62FB7" w:rsidRDefault="00907192" w:rsidP="001320AE">
            <w:pPr>
              <w:pStyle w:val="TableParagraph"/>
              <w:spacing w:line="360" w:lineRule="auto"/>
              <w:ind w:right="2"/>
              <w:jc w:val="center"/>
              <w:rPr>
                <w:sz w:val="28"/>
                <w:szCs w:val="28"/>
              </w:rPr>
            </w:pPr>
            <w:r w:rsidRPr="00D62FB7">
              <w:rPr>
                <w:sz w:val="28"/>
                <w:szCs w:val="28"/>
              </w:rPr>
              <w:t>34,</w:t>
            </w:r>
            <w:r w:rsidR="00FE7982" w:rsidRPr="00D62FB7">
              <w:rPr>
                <w:sz w:val="28"/>
                <w:szCs w:val="28"/>
              </w:rPr>
              <w:t>0</w:t>
            </w:r>
          </w:p>
        </w:tc>
        <w:tc>
          <w:tcPr>
            <w:tcW w:w="852" w:type="pct"/>
            <w:vMerge w:val="restart"/>
            <w:tcBorders>
              <w:left w:val="single" w:sz="4" w:space="0" w:color="auto"/>
              <w:right w:val="single" w:sz="4" w:space="0" w:color="000000"/>
            </w:tcBorders>
            <w:vAlign w:val="center"/>
          </w:tcPr>
          <w:p w14:paraId="455617E6" w14:textId="5325580B" w:rsidR="00FE7982" w:rsidRPr="00D62FB7" w:rsidRDefault="00FE7982" w:rsidP="001320AE">
            <w:pPr>
              <w:pStyle w:val="TableParagraph"/>
              <w:spacing w:line="360" w:lineRule="auto"/>
              <w:ind w:left="262"/>
              <w:rPr>
                <w:sz w:val="28"/>
                <w:szCs w:val="28"/>
                <w:lang w:val="en-US"/>
              </w:rPr>
            </w:pPr>
            <w:r w:rsidRPr="00D62FB7">
              <w:rPr>
                <w:sz w:val="28"/>
                <w:szCs w:val="28"/>
                <w:lang w:val="en-US"/>
              </w:rPr>
              <w:t xml:space="preserve"> </w:t>
            </w:r>
            <w:r w:rsidR="007F6C41" w:rsidRPr="00D62FB7">
              <w:rPr>
                <w:sz w:val="28"/>
                <w:szCs w:val="28"/>
                <w:lang w:val="en-US"/>
              </w:rPr>
              <w:t xml:space="preserve">   </w:t>
            </w:r>
            <w:r w:rsidRPr="00D62FB7">
              <w:rPr>
                <w:sz w:val="28"/>
                <w:szCs w:val="28"/>
                <w:lang w:val="en-US"/>
              </w:rPr>
              <w:t xml:space="preserve"> 2,22</w:t>
            </w:r>
          </w:p>
          <w:p w14:paraId="12DFB457" w14:textId="5AAF8625" w:rsidR="00FE7982" w:rsidRPr="00D62FB7" w:rsidRDefault="007F6C41" w:rsidP="001320AE">
            <w:pPr>
              <w:pStyle w:val="TableParagraph"/>
              <w:spacing w:line="360" w:lineRule="auto"/>
              <w:rPr>
                <w:sz w:val="28"/>
                <w:szCs w:val="28"/>
                <w:lang w:val="en-US"/>
              </w:rPr>
            </w:pPr>
            <w:r w:rsidRPr="00D62FB7">
              <w:rPr>
                <w:sz w:val="28"/>
                <w:szCs w:val="28"/>
                <w:lang w:val="en-US"/>
              </w:rPr>
              <w:t xml:space="preserve">   </w:t>
            </w:r>
            <w:r w:rsidR="00FE7982" w:rsidRPr="00D62FB7">
              <w:rPr>
                <w:sz w:val="28"/>
                <w:szCs w:val="28"/>
                <w:lang w:val="en-US"/>
              </w:rPr>
              <w:t>(1,38-3,58)</w:t>
            </w:r>
          </w:p>
        </w:tc>
        <w:tc>
          <w:tcPr>
            <w:tcW w:w="580" w:type="pct"/>
            <w:vMerge w:val="restart"/>
            <w:tcBorders>
              <w:left w:val="single" w:sz="4" w:space="0" w:color="000000"/>
              <w:right w:val="single" w:sz="4" w:space="0" w:color="000000"/>
            </w:tcBorders>
            <w:vAlign w:val="center"/>
          </w:tcPr>
          <w:p w14:paraId="2B1622A8" w14:textId="77777777" w:rsidR="00FE7982" w:rsidRPr="00D62FB7" w:rsidRDefault="00FE7982" w:rsidP="001320AE">
            <w:pPr>
              <w:pStyle w:val="TableParagraph"/>
              <w:spacing w:line="360" w:lineRule="auto"/>
              <w:rPr>
                <w:sz w:val="28"/>
                <w:szCs w:val="28"/>
                <w:lang w:val="en-US"/>
              </w:rPr>
            </w:pPr>
            <w:r w:rsidRPr="00D62FB7">
              <w:rPr>
                <w:sz w:val="28"/>
                <w:szCs w:val="28"/>
                <w:lang w:val="en-US"/>
              </w:rPr>
              <w:t xml:space="preserve">  0,001</w:t>
            </w:r>
          </w:p>
        </w:tc>
      </w:tr>
      <w:tr w:rsidR="00D62FB7" w:rsidRPr="00D62FB7" w14:paraId="353FB9EA" w14:textId="77777777" w:rsidTr="00EA7B9F">
        <w:trPr>
          <w:trHeight w:val="823"/>
        </w:trPr>
        <w:tc>
          <w:tcPr>
            <w:tcW w:w="1707" w:type="pct"/>
            <w:tcBorders>
              <w:left w:val="single" w:sz="4" w:space="0" w:color="000000"/>
              <w:right w:val="single" w:sz="4" w:space="0" w:color="000000"/>
            </w:tcBorders>
            <w:vAlign w:val="center"/>
          </w:tcPr>
          <w:p w14:paraId="2412B711" w14:textId="77777777" w:rsidR="00FE7982" w:rsidRPr="00D62FB7" w:rsidRDefault="00FE7982" w:rsidP="009B0242">
            <w:pPr>
              <w:pStyle w:val="TableParagraph"/>
              <w:spacing w:line="360" w:lineRule="auto"/>
              <w:ind w:left="108"/>
              <w:rPr>
                <w:sz w:val="28"/>
                <w:szCs w:val="28"/>
              </w:rPr>
            </w:pPr>
            <w:r w:rsidRPr="00D62FB7">
              <w:rPr>
                <w:sz w:val="28"/>
                <w:szCs w:val="28"/>
              </w:rPr>
              <w:t>Không</w:t>
            </w:r>
            <w:r w:rsidRPr="00D62FB7">
              <w:rPr>
                <w:spacing w:val="-2"/>
                <w:sz w:val="28"/>
                <w:szCs w:val="28"/>
              </w:rPr>
              <w:t xml:space="preserve"> </w:t>
            </w:r>
            <w:r w:rsidRPr="00D62FB7">
              <w:rPr>
                <w:spacing w:val="-5"/>
                <w:sz w:val="28"/>
                <w:szCs w:val="28"/>
              </w:rPr>
              <w:t>có</w:t>
            </w:r>
          </w:p>
        </w:tc>
        <w:tc>
          <w:tcPr>
            <w:tcW w:w="465" w:type="pct"/>
            <w:tcBorders>
              <w:left w:val="single" w:sz="4" w:space="0" w:color="000000"/>
              <w:right w:val="single" w:sz="4" w:space="0" w:color="000000"/>
            </w:tcBorders>
            <w:vAlign w:val="center"/>
          </w:tcPr>
          <w:p w14:paraId="7D05DD44" w14:textId="77777777" w:rsidR="00FE7982" w:rsidRPr="00D62FB7" w:rsidRDefault="00FE7982" w:rsidP="001320AE">
            <w:pPr>
              <w:pStyle w:val="TableParagraph"/>
              <w:spacing w:line="360" w:lineRule="auto"/>
              <w:ind w:right="3"/>
              <w:jc w:val="center"/>
              <w:rPr>
                <w:sz w:val="28"/>
                <w:szCs w:val="28"/>
                <w:lang w:val="en-US"/>
              </w:rPr>
            </w:pPr>
            <w:r w:rsidRPr="00D62FB7">
              <w:rPr>
                <w:sz w:val="28"/>
                <w:szCs w:val="28"/>
                <w:lang w:val="en-US"/>
              </w:rPr>
              <w:t>49</w:t>
            </w:r>
          </w:p>
        </w:tc>
        <w:tc>
          <w:tcPr>
            <w:tcW w:w="465" w:type="pct"/>
            <w:tcBorders>
              <w:top w:val="nil"/>
              <w:left w:val="nil"/>
              <w:bottom w:val="single" w:sz="8" w:space="0" w:color="000000"/>
              <w:right w:val="single" w:sz="8" w:space="0" w:color="000000"/>
            </w:tcBorders>
            <w:shd w:val="clear" w:color="auto" w:fill="auto"/>
            <w:vAlign w:val="center"/>
          </w:tcPr>
          <w:p w14:paraId="65066E97" w14:textId="385D52C6" w:rsidR="00FE7982" w:rsidRPr="00D62FB7" w:rsidRDefault="00907192" w:rsidP="001320AE">
            <w:pPr>
              <w:pStyle w:val="TableParagraph"/>
              <w:spacing w:line="360" w:lineRule="auto"/>
              <w:ind w:right="4"/>
              <w:jc w:val="center"/>
              <w:rPr>
                <w:sz w:val="28"/>
                <w:szCs w:val="28"/>
              </w:rPr>
            </w:pPr>
            <w:r w:rsidRPr="00D62FB7">
              <w:rPr>
                <w:sz w:val="28"/>
                <w:szCs w:val="28"/>
                <w:lang w:val="vi-VN"/>
              </w:rPr>
              <w:t>46,</w:t>
            </w:r>
            <w:r w:rsidR="00FE7982" w:rsidRPr="00D62FB7">
              <w:rPr>
                <w:sz w:val="28"/>
                <w:szCs w:val="28"/>
                <w:lang w:val="vi-VN"/>
              </w:rPr>
              <w:t>7</w:t>
            </w:r>
          </w:p>
        </w:tc>
        <w:tc>
          <w:tcPr>
            <w:tcW w:w="464" w:type="pct"/>
            <w:tcBorders>
              <w:left w:val="single" w:sz="4" w:space="0" w:color="000000"/>
              <w:right w:val="single" w:sz="4" w:space="0" w:color="auto"/>
            </w:tcBorders>
            <w:vAlign w:val="center"/>
          </w:tcPr>
          <w:p w14:paraId="42CD7E7B" w14:textId="77777777" w:rsidR="00FE7982" w:rsidRPr="00D62FB7" w:rsidRDefault="00FE7982" w:rsidP="001320AE">
            <w:pPr>
              <w:pStyle w:val="TableParagraph"/>
              <w:spacing w:line="360" w:lineRule="auto"/>
              <w:jc w:val="center"/>
              <w:rPr>
                <w:sz w:val="28"/>
                <w:szCs w:val="28"/>
                <w:lang w:val="en-US"/>
              </w:rPr>
            </w:pPr>
            <w:r w:rsidRPr="00D62FB7">
              <w:rPr>
                <w:sz w:val="28"/>
                <w:szCs w:val="28"/>
                <w:lang w:val="en-US"/>
              </w:rPr>
              <w:t>56</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14:paraId="607A168A" w14:textId="76F01C44" w:rsidR="00FE7982" w:rsidRPr="00D62FB7" w:rsidRDefault="00907192" w:rsidP="001320AE">
            <w:pPr>
              <w:pStyle w:val="TableParagraph"/>
              <w:spacing w:line="360" w:lineRule="auto"/>
              <w:ind w:right="2"/>
              <w:jc w:val="center"/>
              <w:rPr>
                <w:sz w:val="28"/>
                <w:szCs w:val="28"/>
              </w:rPr>
            </w:pPr>
            <w:r w:rsidRPr="00D62FB7">
              <w:rPr>
                <w:sz w:val="28"/>
                <w:szCs w:val="28"/>
              </w:rPr>
              <w:t>53,</w:t>
            </w:r>
            <w:r w:rsidR="00FE7982" w:rsidRPr="00D62FB7">
              <w:rPr>
                <w:sz w:val="28"/>
                <w:szCs w:val="28"/>
              </w:rPr>
              <w:t>3</w:t>
            </w:r>
          </w:p>
        </w:tc>
        <w:tc>
          <w:tcPr>
            <w:tcW w:w="852" w:type="pct"/>
            <w:vMerge/>
            <w:tcBorders>
              <w:top w:val="nil"/>
              <w:left w:val="single" w:sz="4" w:space="0" w:color="auto"/>
              <w:right w:val="single" w:sz="4" w:space="0" w:color="000000"/>
            </w:tcBorders>
            <w:vAlign w:val="center"/>
          </w:tcPr>
          <w:p w14:paraId="46BF8E83" w14:textId="77777777" w:rsidR="00FE7982" w:rsidRPr="00D62FB7" w:rsidRDefault="00FE7982" w:rsidP="001320AE">
            <w:pPr>
              <w:jc w:val="center"/>
              <w:rPr>
                <w:sz w:val="28"/>
                <w:szCs w:val="28"/>
              </w:rPr>
            </w:pPr>
          </w:p>
        </w:tc>
        <w:tc>
          <w:tcPr>
            <w:tcW w:w="580" w:type="pct"/>
            <w:vMerge/>
            <w:tcBorders>
              <w:top w:val="nil"/>
              <w:left w:val="single" w:sz="4" w:space="0" w:color="000000"/>
              <w:right w:val="single" w:sz="4" w:space="0" w:color="000000"/>
            </w:tcBorders>
            <w:vAlign w:val="center"/>
          </w:tcPr>
          <w:p w14:paraId="3DCB2463" w14:textId="77777777" w:rsidR="00FE7982" w:rsidRPr="00D62FB7" w:rsidRDefault="00FE7982" w:rsidP="001320AE">
            <w:pPr>
              <w:jc w:val="center"/>
              <w:rPr>
                <w:sz w:val="28"/>
                <w:szCs w:val="28"/>
              </w:rPr>
            </w:pPr>
          </w:p>
        </w:tc>
      </w:tr>
    </w:tbl>
    <w:p w14:paraId="59E470C8" w14:textId="75998B36" w:rsidR="003963DD" w:rsidRPr="00D62FB7" w:rsidRDefault="00FE7982" w:rsidP="00A6536A">
      <w:pPr>
        <w:pStyle w:val="NormalWeb"/>
        <w:spacing w:before="240" w:beforeAutospacing="0" w:after="120" w:afterAutospacing="0" w:line="360" w:lineRule="auto"/>
        <w:ind w:firstLine="720"/>
        <w:jc w:val="both"/>
        <w:rPr>
          <w:sz w:val="28"/>
          <w:szCs w:val="28"/>
        </w:rPr>
      </w:pPr>
      <w:r w:rsidRPr="00D62FB7">
        <w:rPr>
          <w:sz w:val="28"/>
          <w:szCs w:val="28"/>
        </w:rPr>
        <w:lastRenderedPageBreak/>
        <w:t>Kết quả cho thấy nhóm có tăng huyết áp, tỷ lệ bệnh nhân</w:t>
      </w:r>
      <w:r w:rsidR="003A09BF" w:rsidRPr="00D62FB7">
        <w:rPr>
          <w:sz w:val="28"/>
          <w:szCs w:val="28"/>
        </w:rPr>
        <w:t xml:space="preserve"> bị biến chứng thận giai đoạn 3,4,</w:t>
      </w:r>
      <w:r w:rsidRPr="00D62FB7">
        <w:rPr>
          <w:sz w:val="28"/>
          <w:szCs w:val="28"/>
        </w:rPr>
        <w:t xml:space="preserve">5 là </w:t>
      </w:r>
      <w:r w:rsidRPr="00D62FB7">
        <w:rPr>
          <w:rStyle w:val="Strong"/>
          <w:b w:val="0"/>
          <w:sz w:val="28"/>
          <w:szCs w:val="28"/>
        </w:rPr>
        <w:t>66,0%</w:t>
      </w:r>
      <w:r w:rsidRPr="00D62FB7">
        <w:rPr>
          <w:sz w:val="28"/>
          <w:szCs w:val="28"/>
        </w:rPr>
        <w:t>, cao hơn so</w:t>
      </w:r>
      <w:r w:rsidR="00973E16" w:rsidRPr="00D62FB7">
        <w:rPr>
          <w:sz w:val="28"/>
          <w:szCs w:val="28"/>
          <w:lang w:val="vi-VN"/>
        </w:rPr>
        <w:t xml:space="preserve"> </w:t>
      </w:r>
      <w:r w:rsidRPr="00D62FB7">
        <w:rPr>
          <w:sz w:val="28"/>
          <w:szCs w:val="28"/>
        </w:rPr>
        <w:t>với nhóm không có tăng huyết áp</w:t>
      </w:r>
      <w:r w:rsidR="007F6C41" w:rsidRPr="00D62FB7">
        <w:rPr>
          <w:sz w:val="28"/>
          <w:szCs w:val="28"/>
        </w:rPr>
        <w:t xml:space="preserve"> (46,7%)</w:t>
      </w:r>
      <w:r w:rsidR="00A6536A" w:rsidRPr="00D62FB7">
        <w:rPr>
          <w:sz w:val="28"/>
          <w:szCs w:val="28"/>
          <w:lang w:val="vi-VN"/>
        </w:rPr>
        <w:t xml:space="preserve">, </w:t>
      </w:r>
      <w:r w:rsidR="00EA7B9F" w:rsidRPr="00D62FB7">
        <w:rPr>
          <w:sz w:val="28"/>
          <w:szCs w:val="28"/>
        </w:rPr>
        <w:t>có ý nghĩa thống kê với p</w:t>
      </w:r>
      <w:r w:rsidR="006D72A8" w:rsidRPr="00D62FB7">
        <w:rPr>
          <w:sz w:val="28"/>
          <w:szCs w:val="28"/>
        </w:rPr>
        <w:t xml:space="preserve"> =</w:t>
      </w:r>
      <w:r w:rsidR="00EA7B9F" w:rsidRPr="00D62FB7">
        <w:rPr>
          <w:sz w:val="28"/>
          <w:szCs w:val="28"/>
        </w:rPr>
        <w:t xml:space="preserve"> 0,00</w:t>
      </w:r>
      <w:r w:rsidR="005F6236" w:rsidRPr="00D62FB7">
        <w:rPr>
          <w:sz w:val="28"/>
          <w:szCs w:val="28"/>
        </w:rPr>
        <w:t>1</w:t>
      </w:r>
      <w:r w:rsidRPr="00D62FB7">
        <w:rPr>
          <w:sz w:val="28"/>
          <w:szCs w:val="28"/>
        </w:rPr>
        <w:t xml:space="preserve">. </w:t>
      </w:r>
    </w:p>
    <w:p w14:paraId="78D7C60C" w14:textId="45DE3A31" w:rsidR="00FE7982" w:rsidRPr="00D62FB7" w:rsidRDefault="00FE7982" w:rsidP="00FE7982">
      <w:pPr>
        <w:jc w:val="center"/>
        <w:rPr>
          <w:b/>
          <w:i/>
          <w:sz w:val="28"/>
          <w:szCs w:val="28"/>
          <w:lang w:val="vi-VN"/>
        </w:rPr>
      </w:pPr>
      <w:r w:rsidRPr="00D62FB7">
        <w:rPr>
          <w:b/>
          <w:i/>
          <w:sz w:val="28"/>
          <w:szCs w:val="28"/>
          <w:lang w:val="vi-VN"/>
        </w:rPr>
        <w:t xml:space="preserve">Bảng </w:t>
      </w:r>
      <w:r w:rsidR="00CD3043" w:rsidRPr="00D62FB7">
        <w:rPr>
          <w:b/>
          <w:i/>
          <w:sz w:val="28"/>
          <w:szCs w:val="28"/>
          <w:lang w:val="vi-VN"/>
        </w:rPr>
        <w:t>3.</w:t>
      </w:r>
      <w:r w:rsidRPr="00D62FB7">
        <w:rPr>
          <w:b/>
          <w:i/>
          <w:sz w:val="28"/>
          <w:szCs w:val="28"/>
          <w:lang w:val="vi-VN"/>
        </w:rPr>
        <w:t>7. Mối liên quan giữa Glucose máu lúc đói với biến chứng thận do</w:t>
      </w:r>
    </w:p>
    <w:p w14:paraId="08D5A3DD" w14:textId="77777777" w:rsidR="00FE7982" w:rsidRPr="00D62FB7" w:rsidRDefault="00FE7982" w:rsidP="000D04A8">
      <w:pPr>
        <w:jc w:val="center"/>
        <w:rPr>
          <w:b/>
          <w:i/>
          <w:sz w:val="28"/>
          <w:szCs w:val="28"/>
        </w:rPr>
      </w:pPr>
      <w:r w:rsidRPr="00D62FB7">
        <w:rPr>
          <w:b/>
          <w:i/>
          <w:sz w:val="28"/>
          <w:szCs w:val="28"/>
        </w:rPr>
        <w:t>đái tháo đường</w:t>
      </w:r>
    </w:p>
    <w:tbl>
      <w:tblPr>
        <w:tblW w:w="5098"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0" w:type="dxa"/>
          <w:right w:w="0" w:type="dxa"/>
        </w:tblCellMar>
        <w:tblLook w:val="01E0" w:firstRow="1" w:lastRow="1" w:firstColumn="1" w:lastColumn="1" w:noHBand="0" w:noVBand="0"/>
      </w:tblPr>
      <w:tblGrid>
        <w:gridCol w:w="3257"/>
        <w:gridCol w:w="851"/>
        <w:gridCol w:w="851"/>
        <w:gridCol w:w="850"/>
        <w:gridCol w:w="850"/>
        <w:gridCol w:w="1720"/>
        <w:gridCol w:w="861"/>
      </w:tblGrid>
      <w:tr w:rsidR="00D62FB7" w:rsidRPr="00D62FB7" w14:paraId="756F7B2E" w14:textId="77777777" w:rsidTr="0072315E">
        <w:trPr>
          <w:trHeight w:val="1292"/>
        </w:trPr>
        <w:tc>
          <w:tcPr>
            <w:tcW w:w="1762" w:type="pct"/>
            <w:vMerge w:val="restart"/>
            <w:tcBorders>
              <w:left w:val="single" w:sz="4" w:space="0" w:color="000000"/>
              <w:right w:val="single" w:sz="4" w:space="0" w:color="000000"/>
              <w:tl2br w:val="single" w:sz="4" w:space="0" w:color="auto"/>
            </w:tcBorders>
            <w:vAlign w:val="center"/>
          </w:tcPr>
          <w:p w14:paraId="06FBFF2D" w14:textId="77777777" w:rsidR="00FE7982" w:rsidRPr="00D62FB7" w:rsidRDefault="00FE7982" w:rsidP="001320AE">
            <w:pPr>
              <w:pStyle w:val="TableParagraph"/>
              <w:spacing w:line="360" w:lineRule="auto"/>
              <w:ind w:left="108"/>
              <w:jc w:val="center"/>
              <w:rPr>
                <w:b/>
                <w:spacing w:val="-2"/>
                <w:sz w:val="28"/>
                <w:szCs w:val="28"/>
              </w:rPr>
            </w:pPr>
            <w:r w:rsidRPr="00D62FB7">
              <w:rPr>
                <w:b/>
                <w:spacing w:val="-2"/>
                <w:sz w:val="28"/>
                <w:szCs w:val="28"/>
                <w:lang w:val="en-US"/>
              </w:rPr>
              <w:t xml:space="preserve">            </w:t>
            </w:r>
            <w:r w:rsidRPr="00D62FB7">
              <w:rPr>
                <w:b/>
                <w:spacing w:val="-2"/>
                <w:sz w:val="28"/>
                <w:szCs w:val="28"/>
                <w:lang w:val="vi-VN"/>
              </w:rPr>
              <w:t xml:space="preserve">   </w:t>
            </w:r>
            <w:r w:rsidRPr="00D62FB7">
              <w:rPr>
                <w:b/>
                <w:spacing w:val="-2"/>
                <w:sz w:val="28"/>
                <w:szCs w:val="28"/>
              </w:rPr>
              <w:t>Biến</w:t>
            </w:r>
            <w:r w:rsidRPr="00D62FB7">
              <w:rPr>
                <w:b/>
                <w:spacing w:val="-17"/>
                <w:sz w:val="28"/>
                <w:szCs w:val="28"/>
              </w:rPr>
              <w:t xml:space="preserve"> </w:t>
            </w:r>
            <w:r w:rsidRPr="00D62FB7">
              <w:rPr>
                <w:b/>
                <w:spacing w:val="-2"/>
                <w:sz w:val="28"/>
                <w:szCs w:val="28"/>
              </w:rPr>
              <w:t>chứng</w:t>
            </w:r>
            <w:r w:rsidRPr="00D62FB7">
              <w:rPr>
                <w:b/>
                <w:spacing w:val="-16"/>
                <w:sz w:val="28"/>
                <w:szCs w:val="28"/>
              </w:rPr>
              <w:t xml:space="preserve"> </w:t>
            </w:r>
            <w:r w:rsidRPr="00D62FB7">
              <w:rPr>
                <w:b/>
                <w:spacing w:val="-2"/>
                <w:sz w:val="28"/>
                <w:szCs w:val="28"/>
              </w:rPr>
              <w:t>thận</w:t>
            </w:r>
          </w:p>
          <w:p w14:paraId="0C790312" w14:textId="77777777" w:rsidR="00FE7982" w:rsidRPr="00D62FB7" w:rsidRDefault="00FE7982" w:rsidP="001320AE">
            <w:pPr>
              <w:pStyle w:val="TableParagraph"/>
              <w:spacing w:line="360" w:lineRule="auto"/>
              <w:ind w:left="108" w:firstLine="1280"/>
              <w:jc w:val="center"/>
              <w:rPr>
                <w:b/>
                <w:spacing w:val="-2"/>
                <w:sz w:val="28"/>
                <w:szCs w:val="28"/>
              </w:rPr>
            </w:pPr>
          </w:p>
          <w:p w14:paraId="197772FA" w14:textId="3D91A08E" w:rsidR="00FE7982" w:rsidRPr="00D62FB7" w:rsidRDefault="00FE7982" w:rsidP="001320AE">
            <w:pPr>
              <w:pStyle w:val="TableParagraph"/>
              <w:spacing w:line="360" w:lineRule="auto"/>
              <w:ind w:left="108" w:firstLine="1280"/>
              <w:jc w:val="center"/>
              <w:rPr>
                <w:b/>
                <w:spacing w:val="-2"/>
                <w:sz w:val="28"/>
                <w:szCs w:val="28"/>
              </w:rPr>
            </w:pPr>
          </w:p>
          <w:p w14:paraId="16C92FAB" w14:textId="77777777" w:rsidR="002F04C5" w:rsidRPr="00D62FB7" w:rsidRDefault="002F04C5" w:rsidP="002F04C5">
            <w:pPr>
              <w:pStyle w:val="TableParagraph"/>
              <w:spacing w:line="360" w:lineRule="auto"/>
              <w:ind w:left="108" w:firstLine="1280"/>
              <w:rPr>
                <w:b/>
                <w:spacing w:val="-2"/>
                <w:sz w:val="28"/>
                <w:szCs w:val="28"/>
              </w:rPr>
            </w:pPr>
          </w:p>
          <w:p w14:paraId="1682A575" w14:textId="77777777" w:rsidR="00FE7982" w:rsidRPr="00D62FB7" w:rsidRDefault="00FE7982" w:rsidP="001320AE">
            <w:pPr>
              <w:pStyle w:val="TableParagraph"/>
              <w:spacing w:line="360" w:lineRule="auto"/>
              <w:ind w:left="108"/>
              <w:rPr>
                <w:b/>
                <w:sz w:val="28"/>
                <w:szCs w:val="28"/>
              </w:rPr>
            </w:pPr>
            <w:r w:rsidRPr="00D62FB7">
              <w:rPr>
                <w:b/>
                <w:sz w:val="28"/>
                <w:szCs w:val="28"/>
              </w:rPr>
              <w:t>Glucose máu</w:t>
            </w:r>
            <w:r w:rsidRPr="00D62FB7">
              <w:rPr>
                <w:b/>
                <w:sz w:val="28"/>
                <w:szCs w:val="28"/>
                <w:lang w:val="vi-VN"/>
              </w:rPr>
              <w:t xml:space="preserve"> </w:t>
            </w:r>
            <w:r w:rsidRPr="00D62FB7">
              <w:rPr>
                <w:b/>
                <w:sz w:val="28"/>
                <w:szCs w:val="28"/>
              </w:rPr>
              <w:t>lúc đói</w:t>
            </w:r>
          </w:p>
        </w:tc>
        <w:tc>
          <w:tcPr>
            <w:tcW w:w="920" w:type="pct"/>
            <w:gridSpan w:val="2"/>
            <w:tcBorders>
              <w:left w:val="single" w:sz="4" w:space="0" w:color="000000"/>
              <w:right w:val="single" w:sz="4" w:space="0" w:color="000000"/>
            </w:tcBorders>
            <w:vAlign w:val="center"/>
          </w:tcPr>
          <w:p w14:paraId="2D123BAB" w14:textId="3DAB8CAE" w:rsidR="00FE7982" w:rsidRPr="00D62FB7" w:rsidRDefault="00FE7982" w:rsidP="008C3117">
            <w:pPr>
              <w:pStyle w:val="TableParagraph"/>
              <w:spacing w:line="360" w:lineRule="auto"/>
              <w:ind w:left="166"/>
              <w:jc w:val="center"/>
              <w:rPr>
                <w:b/>
                <w:sz w:val="28"/>
                <w:szCs w:val="28"/>
              </w:rPr>
            </w:pPr>
            <w:r w:rsidRPr="00D62FB7">
              <w:rPr>
                <w:b/>
                <w:spacing w:val="-2"/>
                <w:sz w:val="28"/>
                <w:szCs w:val="28"/>
              </w:rPr>
              <w:t>Giai</w:t>
            </w:r>
            <w:r w:rsidRPr="00D62FB7">
              <w:rPr>
                <w:b/>
                <w:spacing w:val="-14"/>
                <w:sz w:val="28"/>
                <w:szCs w:val="28"/>
              </w:rPr>
              <w:t xml:space="preserve"> </w:t>
            </w:r>
            <w:r w:rsidRPr="00D62FB7">
              <w:rPr>
                <w:b/>
                <w:spacing w:val="-2"/>
                <w:sz w:val="28"/>
                <w:szCs w:val="28"/>
              </w:rPr>
              <w:t>đoạn</w:t>
            </w:r>
            <w:r w:rsidRPr="00D62FB7">
              <w:rPr>
                <w:b/>
                <w:spacing w:val="-14"/>
                <w:sz w:val="28"/>
                <w:szCs w:val="28"/>
              </w:rPr>
              <w:t xml:space="preserve"> </w:t>
            </w:r>
            <w:r w:rsidRPr="00D62FB7">
              <w:rPr>
                <w:b/>
                <w:spacing w:val="-5"/>
                <w:sz w:val="28"/>
                <w:szCs w:val="28"/>
              </w:rPr>
              <w:t>3</w:t>
            </w:r>
            <w:r w:rsidR="003A09BF" w:rsidRPr="00D62FB7">
              <w:rPr>
                <w:b/>
                <w:spacing w:val="-5"/>
                <w:sz w:val="28"/>
                <w:szCs w:val="28"/>
                <w:lang w:val="en-US"/>
              </w:rPr>
              <w:t>,</w:t>
            </w:r>
            <w:r w:rsidRPr="00D62FB7">
              <w:rPr>
                <w:b/>
                <w:spacing w:val="-5"/>
                <w:sz w:val="28"/>
                <w:szCs w:val="28"/>
              </w:rPr>
              <w:t>4</w:t>
            </w:r>
            <w:r w:rsidR="003A09BF" w:rsidRPr="00D62FB7">
              <w:rPr>
                <w:b/>
                <w:spacing w:val="-5"/>
                <w:sz w:val="28"/>
                <w:szCs w:val="28"/>
                <w:lang w:val="en-US"/>
              </w:rPr>
              <w:t>,</w:t>
            </w:r>
            <w:r w:rsidRPr="00D62FB7">
              <w:rPr>
                <w:b/>
                <w:spacing w:val="-5"/>
                <w:sz w:val="28"/>
                <w:szCs w:val="28"/>
                <w:lang w:val="en-US"/>
              </w:rPr>
              <w:t>5</w:t>
            </w:r>
          </w:p>
        </w:tc>
        <w:tc>
          <w:tcPr>
            <w:tcW w:w="920" w:type="pct"/>
            <w:gridSpan w:val="2"/>
            <w:tcBorders>
              <w:left w:val="single" w:sz="4" w:space="0" w:color="000000"/>
              <w:right w:val="single" w:sz="4" w:space="0" w:color="000000"/>
            </w:tcBorders>
            <w:vAlign w:val="center"/>
          </w:tcPr>
          <w:p w14:paraId="2F87D182" w14:textId="2055B410" w:rsidR="00FE7982" w:rsidRPr="00D62FB7" w:rsidRDefault="008C3117" w:rsidP="008C3117">
            <w:pPr>
              <w:pStyle w:val="TableParagraph"/>
              <w:spacing w:line="360" w:lineRule="auto"/>
              <w:ind w:right="381"/>
              <w:jc w:val="center"/>
              <w:rPr>
                <w:b/>
                <w:sz w:val="28"/>
                <w:szCs w:val="28"/>
              </w:rPr>
            </w:pPr>
            <w:r w:rsidRPr="00D62FB7">
              <w:rPr>
                <w:b/>
                <w:spacing w:val="-2"/>
                <w:sz w:val="28"/>
                <w:szCs w:val="28"/>
                <w:lang w:val="en-US"/>
              </w:rPr>
              <w:t xml:space="preserve">  </w:t>
            </w:r>
            <w:r w:rsidR="00FE7982" w:rsidRPr="00D62FB7">
              <w:rPr>
                <w:b/>
                <w:spacing w:val="-2"/>
                <w:sz w:val="28"/>
                <w:szCs w:val="28"/>
              </w:rPr>
              <w:t>Giai</w:t>
            </w:r>
            <w:r w:rsidR="00FE7982" w:rsidRPr="00D62FB7">
              <w:rPr>
                <w:b/>
                <w:spacing w:val="-17"/>
                <w:sz w:val="28"/>
                <w:szCs w:val="28"/>
              </w:rPr>
              <w:t xml:space="preserve"> </w:t>
            </w:r>
            <w:r w:rsidR="00FE7982" w:rsidRPr="00D62FB7">
              <w:rPr>
                <w:b/>
                <w:spacing w:val="-2"/>
                <w:sz w:val="28"/>
                <w:szCs w:val="28"/>
              </w:rPr>
              <w:t xml:space="preserve">đoạn </w:t>
            </w:r>
            <w:r w:rsidR="003A09BF" w:rsidRPr="00D62FB7">
              <w:rPr>
                <w:b/>
                <w:spacing w:val="-2"/>
                <w:sz w:val="28"/>
                <w:szCs w:val="28"/>
                <w:lang w:val="en-US"/>
              </w:rPr>
              <w:t>0,1,</w:t>
            </w:r>
            <w:r w:rsidR="00FE7982" w:rsidRPr="00D62FB7">
              <w:rPr>
                <w:b/>
                <w:spacing w:val="-2"/>
                <w:sz w:val="28"/>
                <w:szCs w:val="28"/>
                <w:lang w:val="en-US"/>
              </w:rPr>
              <w:t>2</w:t>
            </w:r>
          </w:p>
        </w:tc>
        <w:tc>
          <w:tcPr>
            <w:tcW w:w="931" w:type="pct"/>
            <w:vMerge w:val="restart"/>
            <w:tcBorders>
              <w:left w:val="single" w:sz="4" w:space="0" w:color="000000"/>
              <w:right w:val="single" w:sz="4" w:space="0" w:color="000000"/>
            </w:tcBorders>
            <w:vAlign w:val="center"/>
          </w:tcPr>
          <w:p w14:paraId="087D3F86" w14:textId="77777777" w:rsidR="00FE7982" w:rsidRPr="00D62FB7" w:rsidRDefault="00FE7982" w:rsidP="0072315E">
            <w:pPr>
              <w:pStyle w:val="TableParagraph"/>
              <w:spacing w:line="360" w:lineRule="auto"/>
              <w:jc w:val="center"/>
              <w:rPr>
                <w:b/>
                <w:sz w:val="28"/>
                <w:szCs w:val="28"/>
              </w:rPr>
            </w:pPr>
          </w:p>
          <w:p w14:paraId="47FA9C3F" w14:textId="0085DAC5" w:rsidR="00FE7982" w:rsidRPr="00D62FB7" w:rsidRDefault="00FE7982" w:rsidP="0072315E">
            <w:pPr>
              <w:pStyle w:val="TableParagraph"/>
              <w:spacing w:line="360" w:lineRule="auto"/>
              <w:jc w:val="center"/>
              <w:rPr>
                <w:b/>
                <w:sz w:val="28"/>
                <w:szCs w:val="28"/>
              </w:rPr>
            </w:pPr>
            <w:r w:rsidRPr="00D62FB7">
              <w:rPr>
                <w:b/>
                <w:spacing w:val="-5"/>
                <w:sz w:val="28"/>
                <w:szCs w:val="28"/>
              </w:rPr>
              <w:t>OR</w:t>
            </w:r>
          </w:p>
        </w:tc>
        <w:tc>
          <w:tcPr>
            <w:tcW w:w="466" w:type="pct"/>
            <w:vMerge w:val="restart"/>
            <w:tcBorders>
              <w:left w:val="single" w:sz="4" w:space="0" w:color="000000"/>
              <w:right w:val="single" w:sz="4" w:space="0" w:color="000000"/>
            </w:tcBorders>
            <w:vAlign w:val="center"/>
          </w:tcPr>
          <w:p w14:paraId="7448E8F0" w14:textId="77777777" w:rsidR="00FE7982" w:rsidRPr="00D62FB7" w:rsidRDefault="00FE7982" w:rsidP="001320AE">
            <w:pPr>
              <w:pStyle w:val="TableParagraph"/>
              <w:spacing w:line="360" w:lineRule="auto"/>
              <w:rPr>
                <w:b/>
                <w:sz w:val="28"/>
                <w:szCs w:val="28"/>
              </w:rPr>
            </w:pPr>
          </w:p>
          <w:p w14:paraId="2C1D270A" w14:textId="77777777" w:rsidR="00FE7982" w:rsidRPr="00D62FB7" w:rsidRDefault="00FE7982" w:rsidP="001320AE">
            <w:pPr>
              <w:pStyle w:val="TableParagraph"/>
              <w:spacing w:line="360" w:lineRule="auto"/>
              <w:ind w:left="10"/>
              <w:jc w:val="center"/>
              <w:rPr>
                <w:b/>
                <w:sz w:val="28"/>
                <w:szCs w:val="28"/>
              </w:rPr>
            </w:pPr>
            <w:r w:rsidRPr="00D62FB7">
              <w:rPr>
                <w:b/>
                <w:spacing w:val="-10"/>
                <w:w w:val="105"/>
                <w:sz w:val="28"/>
                <w:szCs w:val="28"/>
              </w:rPr>
              <w:t>p</w:t>
            </w:r>
          </w:p>
        </w:tc>
      </w:tr>
      <w:tr w:rsidR="00D62FB7" w:rsidRPr="00D62FB7" w14:paraId="3F2E5E0D" w14:textId="77777777" w:rsidTr="00053976">
        <w:trPr>
          <w:trHeight w:val="817"/>
        </w:trPr>
        <w:tc>
          <w:tcPr>
            <w:tcW w:w="1762" w:type="pct"/>
            <w:vMerge/>
            <w:tcBorders>
              <w:top w:val="single" w:sz="6" w:space="0" w:color="000000"/>
              <w:left w:val="single" w:sz="4" w:space="0" w:color="000000"/>
              <w:right w:val="single" w:sz="4" w:space="0" w:color="000000"/>
              <w:tl2br w:val="single" w:sz="4" w:space="0" w:color="auto"/>
            </w:tcBorders>
          </w:tcPr>
          <w:p w14:paraId="50D577AA" w14:textId="77777777" w:rsidR="00FE7982" w:rsidRPr="00D62FB7" w:rsidRDefault="00FE7982" w:rsidP="001320AE">
            <w:pPr>
              <w:rPr>
                <w:sz w:val="28"/>
                <w:szCs w:val="28"/>
              </w:rPr>
            </w:pPr>
          </w:p>
        </w:tc>
        <w:tc>
          <w:tcPr>
            <w:tcW w:w="460" w:type="pct"/>
            <w:tcBorders>
              <w:left w:val="single" w:sz="4" w:space="0" w:color="000000"/>
              <w:right w:val="single" w:sz="4" w:space="0" w:color="000000"/>
            </w:tcBorders>
            <w:vAlign w:val="center"/>
          </w:tcPr>
          <w:p w14:paraId="285C9A96" w14:textId="77777777" w:rsidR="00FE7982" w:rsidRPr="00D62FB7" w:rsidRDefault="00FE7982" w:rsidP="00053976">
            <w:pPr>
              <w:pStyle w:val="TableParagraph"/>
              <w:spacing w:line="360" w:lineRule="auto"/>
              <w:ind w:left="13" w:right="3"/>
              <w:jc w:val="center"/>
              <w:rPr>
                <w:b/>
                <w:sz w:val="28"/>
                <w:szCs w:val="28"/>
              </w:rPr>
            </w:pPr>
            <w:r w:rsidRPr="00D62FB7">
              <w:rPr>
                <w:b/>
                <w:spacing w:val="-10"/>
                <w:sz w:val="28"/>
                <w:szCs w:val="28"/>
              </w:rPr>
              <w:t>n</w:t>
            </w:r>
          </w:p>
        </w:tc>
        <w:tc>
          <w:tcPr>
            <w:tcW w:w="460" w:type="pct"/>
            <w:tcBorders>
              <w:left w:val="single" w:sz="4" w:space="0" w:color="000000"/>
              <w:right w:val="single" w:sz="4" w:space="0" w:color="000000"/>
            </w:tcBorders>
            <w:vAlign w:val="center"/>
          </w:tcPr>
          <w:p w14:paraId="03A34091" w14:textId="77777777" w:rsidR="00FE7982" w:rsidRPr="00D62FB7" w:rsidRDefault="00FE7982" w:rsidP="00053976">
            <w:pPr>
              <w:pStyle w:val="TableParagraph"/>
              <w:spacing w:line="360" w:lineRule="auto"/>
              <w:jc w:val="center"/>
              <w:rPr>
                <w:b/>
                <w:sz w:val="28"/>
                <w:szCs w:val="28"/>
              </w:rPr>
            </w:pPr>
            <w:r w:rsidRPr="00D62FB7">
              <w:rPr>
                <w:b/>
                <w:spacing w:val="-10"/>
                <w:sz w:val="28"/>
                <w:szCs w:val="28"/>
              </w:rPr>
              <w:t>%</w:t>
            </w:r>
          </w:p>
        </w:tc>
        <w:tc>
          <w:tcPr>
            <w:tcW w:w="460" w:type="pct"/>
            <w:tcBorders>
              <w:left w:val="single" w:sz="4" w:space="0" w:color="000000"/>
              <w:right w:val="single" w:sz="4" w:space="0" w:color="000000"/>
            </w:tcBorders>
            <w:vAlign w:val="center"/>
          </w:tcPr>
          <w:p w14:paraId="28F0A683" w14:textId="77777777" w:rsidR="00FE7982" w:rsidRPr="00D62FB7" w:rsidRDefault="00FE7982" w:rsidP="00053976">
            <w:pPr>
              <w:pStyle w:val="TableParagraph"/>
              <w:spacing w:line="360" w:lineRule="auto"/>
              <w:jc w:val="center"/>
              <w:rPr>
                <w:b/>
                <w:sz w:val="28"/>
                <w:szCs w:val="28"/>
              </w:rPr>
            </w:pPr>
            <w:r w:rsidRPr="00D62FB7">
              <w:rPr>
                <w:b/>
                <w:spacing w:val="-10"/>
                <w:sz w:val="28"/>
                <w:szCs w:val="28"/>
              </w:rPr>
              <w:t>n</w:t>
            </w:r>
          </w:p>
        </w:tc>
        <w:tc>
          <w:tcPr>
            <w:tcW w:w="460" w:type="pct"/>
            <w:tcBorders>
              <w:left w:val="single" w:sz="4" w:space="0" w:color="000000"/>
              <w:right w:val="single" w:sz="4" w:space="0" w:color="000000"/>
            </w:tcBorders>
            <w:vAlign w:val="center"/>
          </w:tcPr>
          <w:p w14:paraId="3330AD08" w14:textId="77777777" w:rsidR="00FE7982" w:rsidRPr="00D62FB7" w:rsidRDefault="00FE7982" w:rsidP="00053976">
            <w:pPr>
              <w:pStyle w:val="TableParagraph"/>
              <w:spacing w:line="360" w:lineRule="auto"/>
              <w:ind w:right="2"/>
              <w:jc w:val="center"/>
              <w:rPr>
                <w:b/>
                <w:sz w:val="28"/>
                <w:szCs w:val="28"/>
              </w:rPr>
            </w:pPr>
            <w:r w:rsidRPr="00D62FB7">
              <w:rPr>
                <w:b/>
                <w:spacing w:val="-10"/>
                <w:sz w:val="28"/>
                <w:szCs w:val="28"/>
              </w:rPr>
              <w:t>%</w:t>
            </w:r>
          </w:p>
        </w:tc>
        <w:tc>
          <w:tcPr>
            <w:tcW w:w="931" w:type="pct"/>
            <w:vMerge/>
            <w:tcBorders>
              <w:top w:val="nil"/>
              <w:left w:val="single" w:sz="4" w:space="0" w:color="000000"/>
              <w:right w:val="single" w:sz="4" w:space="0" w:color="000000"/>
            </w:tcBorders>
          </w:tcPr>
          <w:p w14:paraId="6D6AE3A5" w14:textId="77777777" w:rsidR="00FE7982" w:rsidRPr="00D62FB7" w:rsidRDefault="00FE7982" w:rsidP="001320AE">
            <w:pPr>
              <w:rPr>
                <w:sz w:val="28"/>
                <w:szCs w:val="28"/>
              </w:rPr>
            </w:pPr>
          </w:p>
        </w:tc>
        <w:tc>
          <w:tcPr>
            <w:tcW w:w="466" w:type="pct"/>
            <w:vMerge/>
            <w:tcBorders>
              <w:top w:val="nil"/>
              <w:left w:val="single" w:sz="4" w:space="0" w:color="000000"/>
              <w:right w:val="single" w:sz="4" w:space="0" w:color="000000"/>
            </w:tcBorders>
          </w:tcPr>
          <w:p w14:paraId="38AC25AE" w14:textId="77777777" w:rsidR="00FE7982" w:rsidRPr="00D62FB7" w:rsidRDefault="00FE7982" w:rsidP="001320AE">
            <w:pPr>
              <w:rPr>
                <w:sz w:val="28"/>
                <w:szCs w:val="28"/>
              </w:rPr>
            </w:pPr>
          </w:p>
        </w:tc>
      </w:tr>
      <w:tr w:rsidR="00D62FB7" w:rsidRPr="00D62FB7" w14:paraId="03FDB92F" w14:textId="77777777" w:rsidTr="00390B2C">
        <w:trPr>
          <w:trHeight w:val="685"/>
        </w:trPr>
        <w:tc>
          <w:tcPr>
            <w:tcW w:w="1762" w:type="pct"/>
            <w:tcBorders>
              <w:left w:val="single" w:sz="4" w:space="0" w:color="000000"/>
              <w:right w:val="single" w:sz="4" w:space="0" w:color="000000"/>
            </w:tcBorders>
            <w:vAlign w:val="center"/>
          </w:tcPr>
          <w:p w14:paraId="70DAEA64" w14:textId="77777777" w:rsidR="00FE7982" w:rsidRPr="00D62FB7" w:rsidRDefault="00FE7982" w:rsidP="001320AE">
            <w:pPr>
              <w:pStyle w:val="TableParagraph"/>
              <w:spacing w:line="360" w:lineRule="auto"/>
              <w:ind w:left="108"/>
              <w:rPr>
                <w:sz w:val="28"/>
                <w:szCs w:val="28"/>
              </w:rPr>
            </w:pPr>
            <w:r w:rsidRPr="00D62FB7">
              <w:rPr>
                <w:sz w:val="28"/>
                <w:szCs w:val="28"/>
              </w:rPr>
              <w:t>Không</w:t>
            </w:r>
            <w:r w:rsidRPr="00D62FB7">
              <w:rPr>
                <w:spacing w:val="-2"/>
                <w:sz w:val="28"/>
                <w:szCs w:val="28"/>
              </w:rPr>
              <w:t xml:space="preserve"> </w:t>
            </w:r>
            <w:r w:rsidRPr="00D62FB7">
              <w:rPr>
                <w:spacing w:val="-5"/>
                <w:sz w:val="28"/>
                <w:szCs w:val="28"/>
              </w:rPr>
              <w:t>đạt</w:t>
            </w:r>
          </w:p>
        </w:tc>
        <w:tc>
          <w:tcPr>
            <w:tcW w:w="460" w:type="pct"/>
            <w:tcBorders>
              <w:left w:val="single" w:sz="4" w:space="0" w:color="000000"/>
              <w:right w:val="single" w:sz="4" w:space="0" w:color="000000"/>
            </w:tcBorders>
            <w:vAlign w:val="center"/>
          </w:tcPr>
          <w:p w14:paraId="195EFE15" w14:textId="213016D4" w:rsidR="00FE7982" w:rsidRPr="00D62FB7" w:rsidRDefault="008C6454" w:rsidP="001320AE">
            <w:pPr>
              <w:pStyle w:val="TableParagraph"/>
              <w:spacing w:line="360" w:lineRule="auto"/>
              <w:ind w:right="3"/>
              <w:jc w:val="center"/>
              <w:rPr>
                <w:sz w:val="28"/>
                <w:szCs w:val="28"/>
                <w:lang w:val="en-US"/>
              </w:rPr>
            </w:pPr>
            <w:r w:rsidRPr="00D62FB7">
              <w:rPr>
                <w:sz w:val="28"/>
                <w:szCs w:val="28"/>
                <w:lang w:val="en-US"/>
              </w:rPr>
              <w:t>108</w:t>
            </w:r>
          </w:p>
        </w:tc>
        <w:tc>
          <w:tcPr>
            <w:tcW w:w="460" w:type="pct"/>
            <w:tcBorders>
              <w:left w:val="single" w:sz="4" w:space="0" w:color="000000"/>
              <w:right w:val="single" w:sz="4" w:space="0" w:color="000000"/>
            </w:tcBorders>
            <w:vAlign w:val="center"/>
          </w:tcPr>
          <w:p w14:paraId="6C4639ED" w14:textId="2F826B39" w:rsidR="00FE7982" w:rsidRPr="00D62FB7" w:rsidRDefault="008C6454" w:rsidP="001320AE">
            <w:pPr>
              <w:pStyle w:val="TableParagraph"/>
              <w:spacing w:line="360" w:lineRule="auto"/>
              <w:ind w:right="4"/>
              <w:jc w:val="center"/>
              <w:rPr>
                <w:sz w:val="28"/>
                <w:szCs w:val="28"/>
                <w:lang w:val="en-US"/>
              </w:rPr>
            </w:pPr>
            <w:r w:rsidRPr="00D62FB7">
              <w:rPr>
                <w:sz w:val="28"/>
                <w:szCs w:val="28"/>
                <w:lang w:val="en-US"/>
              </w:rPr>
              <w:t>73,5</w:t>
            </w:r>
          </w:p>
        </w:tc>
        <w:tc>
          <w:tcPr>
            <w:tcW w:w="460" w:type="pct"/>
            <w:tcBorders>
              <w:left w:val="single" w:sz="4" w:space="0" w:color="000000"/>
              <w:right w:val="single" w:sz="4" w:space="0" w:color="000000"/>
            </w:tcBorders>
            <w:vAlign w:val="center"/>
          </w:tcPr>
          <w:p w14:paraId="5D29322E" w14:textId="14D4C3B6" w:rsidR="00FE7982" w:rsidRPr="00D62FB7" w:rsidRDefault="008C6454" w:rsidP="001320AE">
            <w:pPr>
              <w:pStyle w:val="TableParagraph"/>
              <w:spacing w:line="360" w:lineRule="auto"/>
              <w:jc w:val="center"/>
              <w:rPr>
                <w:sz w:val="28"/>
                <w:szCs w:val="28"/>
                <w:lang w:val="en-US"/>
              </w:rPr>
            </w:pPr>
            <w:r w:rsidRPr="00D62FB7">
              <w:rPr>
                <w:sz w:val="28"/>
                <w:szCs w:val="28"/>
                <w:lang w:val="en-US"/>
              </w:rPr>
              <w:t>39</w:t>
            </w:r>
          </w:p>
        </w:tc>
        <w:tc>
          <w:tcPr>
            <w:tcW w:w="460" w:type="pct"/>
            <w:tcBorders>
              <w:left w:val="single" w:sz="4" w:space="0" w:color="000000"/>
              <w:right w:val="single" w:sz="4" w:space="0" w:color="000000"/>
            </w:tcBorders>
            <w:vAlign w:val="center"/>
          </w:tcPr>
          <w:p w14:paraId="1076FCEF" w14:textId="47518F32" w:rsidR="00FE7982" w:rsidRPr="00D62FB7" w:rsidRDefault="008C6454" w:rsidP="00390B2C">
            <w:pPr>
              <w:pStyle w:val="TableParagraph"/>
              <w:spacing w:line="360" w:lineRule="auto"/>
              <w:ind w:right="2"/>
              <w:jc w:val="center"/>
              <w:rPr>
                <w:sz w:val="28"/>
                <w:szCs w:val="28"/>
              </w:rPr>
            </w:pPr>
            <w:r w:rsidRPr="00D62FB7">
              <w:rPr>
                <w:sz w:val="28"/>
                <w:szCs w:val="28"/>
              </w:rPr>
              <w:t>26,5</w:t>
            </w:r>
          </w:p>
        </w:tc>
        <w:tc>
          <w:tcPr>
            <w:tcW w:w="931" w:type="pct"/>
            <w:vMerge w:val="restart"/>
            <w:tcBorders>
              <w:left w:val="single" w:sz="4" w:space="0" w:color="000000"/>
              <w:right w:val="single" w:sz="4" w:space="0" w:color="000000"/>
            </w:tcBorders>
            <w:vAlign w:val="center"/>
          </w:tcPr>
          <w:p w14:paraId="3FD217B8" w14:textId="6898F9DA" w:rsidR="00FE7982" w:rsidRPr="00D62FB7" w:rsidRDefault="008C6454" w:rsidP="001320AE">
            <w:pPr>
              <w:pStyle w:val="TableParagraph"/>
              <w:spacing w:line="360" w:lineRule="auto"/>
              <w:ind w:left="262"/>
              <w:rPr>
                <w:sz w:val="28"/>
                <w:szCs w:val="28"/>
                <w:lang w:val="en-US"/>
              </w:rPr>
            </w:pPr>
            <w:r w:rsidRPr="00D62FB7">
              <w:rPr>
                <w:sz w:val="28"/>
                <w:szCs w:val="28"/>
                <w:lang w:val="en-US"/>
              </w:rPr>
              <w:t xml:space="preserve">    3,08</w:t>
            </w:r>
          </w:p>
          <w:p w14:paraId="79E4BED7" w14:textId="05D69DF1" w:rsidR="00FE7982" w:rsidRPr="00D62FB7" w:rsidRDefault="008C6454" w:rsidP="001320AE">
            <w:pPr>
              <w:pStyle w:val="TableParagraph"/>
              <w:spacing w:line="360" w:lineRule="auto"/>
              <w:rPr>
                <w:sz w:val="28"/>
                <w:szCs w:val="28"/>
                <w:lang w:val="en-US"/>
              </w:rPr>
            </w:pPr>
            <w:r w:rsidRPr="00D62FB7">
              <w:rPr>
                <w:sz w:val="28"/>
                <w:szCs w:val="28"/>
                <w:lang w:val="en-US"/>
              </w:rPr>
              <w:t xml:space="preserve">  (1,91-4,96</w:t>
            </w:r>
            <w:r w:rsidR="00FE7982" w:rsidRPr="00D62FB7">
              <w:rPr>
                <w:sz w:val="28"/>
                <w:szCs w:val="28"/>
                <w:lang w:val="en-US"/>
              </w:rPr>
              <w:t>)</w:t>
            </w:r>
          </w:p>
        </w:tc>
        <w:tc>
          <w:tcPr>
            <w:tcW w:w="466" w:type="pct"/>
            <w:vMerge w:val="restart"/>
            <w:tcBorders>
              <w:left w:val="single" w:sz="4" w:space="0" w:color="000000"/>
              <w:right w:val="single" w:sz="4" w:space="0" w:color="000000"/>
            </w:tcBorders>
            <w:vAlign w:val="center"/>
          </w:tcPr>
          <w:p w14:paraId="577A2581" w14:textId="6BC11D02" w:rsidR="00FE7982" w:rsidRPr="00D62FB7" w:rsidRDefault="00A3541A" w:rsidP="001320AE">
            <w:pPr>
              <w:pStyle w:val="TableParagraph"/>
              <w:spacing w:line="360" w:lineRule="auto"/>
              <w:jc w:val="center"/>
              <w:rPr>
                <w:sz w:val="28"/>
                <w:szCs w:val="28"/>
                <w:lang w:val="en-US"/>
              </w:rPr>
            </w:pPr>
            <w:r w:rsidRPr="00D62FB7">
              <w:rPr>
                <w:sz w:val="28"/>
                <w:szCs w:val="28"/>
                <w:lang w:val="en-US"/>
              </w:rPr>
              <w:t>&lt;0,001</w:t>
            </w:r>
          </w:p>
        </w:tc>
      </w:tr>
      <w:tr w:rsidR="00D62FB7" w:rsidRPr="00D62FB7" w14:paraId="729CFB0D" w14:textId="77777777" w:rsidTr="00390B2C">
        <w:trPr>
          <w:trHeight w:val="685"/>
        </w:trPr>
        <w:tc>
          <w:tcPr>
            <w:tcW w:w="1762" w:type="pct"/>
            <w:tcBorders>
              <w:left w:val="single" w:sz="4" w:space="0" w:color="000000"/>
              <w:right w:val="single" w:sz="4" w:space="0" w:color="000000"/>
            </w:tcBorders>
            <w:vAlign w:val="center"/>
          </w:tcPr>
          <w:p w14:paraId="37B5E218" w14:textId="77777777" w:rsidR="00FE7982" w:rsidRPr="00D62FB7" w:rsidRDefault="00FE7982" w:rsidP="001320AE">
            <w:pPr>
              <w:pStyle w:val="TableParagraph"/>
              <w:spacing w:line="360" w:lineRule="auto"/>
              <w:ind w:left="108"/>
              <w:rPr>
                <w:sz w:val="28"/>
                <w:szCs w:val="28"/>
              </w:rPr>
            </w:pPr>
            <w:r w:rsidRPr="00D62FB7">
              <w:rPr>
                <w:spacing w:val="-5"/>
                <w:sz w:val="28"/>
                <w:szCs w:val="28"/>
              </w:rPr>
              <w:t>Đạt</w:t>
            </w:r>
          </w:p>
        </w:tc>
        <w:tc>
          <w:tcPr>
            <w:tcW w:w="460" w:type="pct"/>
            <w:tcBorders>
              <w:left w:val="single" w:sz="4" w:space="0" w:color="000000"/>
              <w:right w:val="single" w:sz="4" w:space="0" w:color="000000"/>
            </w:tcBorders>
            <w:vAlign w:val="center"/>
          </w:tcPr>
          <w:p w14:paraId="57AF7807" w14:textId="6A561B60" w:rsidR="00FE7982" w:rsidRPr="00D62FB7" w:rsidRDefault="008C6454" w:rsidP="001320AE">
            <w:pPr>
              <w:pStyle w:val="TableParagraph"/>
              <w:spacing w:line="360" w:lineRule="auto"/>
              <w:ind w:right="3"/>
              <w:jc w:val="center"/>
              <w:rPr>
                <w:sz w:val="28"/>
                <w:szCs w:val="28"/>
                <w:lang w:val="en-US"/>
              </w:rPr>
            </w:pPr>
            <w:r w:rsidRPr="00D62FB7">
              <w:rPr>
                <w:sz w:val="28"/>
                <w:szCs w:val="28"/>
                <w:lang w:val="en-US"/>
              </w:rPr>
              <w:t>79</w:t>
            </w:r>
          </w:p>
        </w:tc>
        <w:tc>
          <w:tcPr>
            <w:tcW w:w="460" w:type="pct"/>
            <w:tcBorders>
              <w:left w:val="single" w:sz="4" w:space="0" w:color="000000"/>
              <w:right w:val="single" w:sz="4" w:space="0" w:color="000000"/>
            </w:tcBorders>
            <w:vAlign w:val="center"/>
          </w:tcPr>
          <w:p w14:paraId="019C7F0F" w14:textId="2FB0538D" w:rsidR="00FE7982" w:rsidRPr="00D62FB7" w:rsidRDefault="00390B2C" w:rsidP="001320AE">
            <w:pPr>
              <w:pStyle w:val="TableParagraph"/>
              <w:spacing w:line="360" w:lineRule="auto"/>
              <w:ind w:right="4"/>
              <w:jc w:val="center"/>
              <w:rPr>
                <w:sz w:val="28"/>
                <w:szCs w:val="28"/>
              </w:rPr>
            </w:pPr>
            <w:r w:rsidRPr="00D62FB7">
              <w:rPr>
                <w:sz w:val="28"/>
                <w:szCs w:val="28"/>
                <w:lang w:val="vi-VN"/>
              </w:rPr>
              <w:t>44,9</w:t>
            </w:r>
          </w:p>
        </w:tc>
        <w:tc>
          <w:tcPr>
            <w:tcW w:w="460" w:type="pct"/>
            <w:tcBorders>
              <w:left w:val="single" w:sz="4" w:space="0" w:color="000000"/>
              <w:right w:val="single" w:sz="4" w:space="0" w:color="000000"/>
            </w:tcBorders>
            <w:vAlign w:val="center"/>
          </w:tcPr>
          <w:p w14:paraId="6BC3261B" w14:textId="36387CF9" w:rsidR="00FE7982" w:rsidRPr="00D62FB7" w:rsidRDefault="008C6454" w:rsidP="001320AE">
            <w:pPr>
              <w:pStyle w:val="TableParagraph"/>
              <w:spacing w:line="360" w:lineRule="auto"/>
              <w:jc w:val="center"/>
              <w:rPr>
                <w:sz w:val="28"/>
                <w:szCs w:val="28"/>
                <w:lang w:val="en-US"/>
              </w:rPr>
            </w:pPr>
            <w:r w:rsidRPr="00D62FB7">
              <w:rPr>
                <w:sz w:val="28"/>
                <w:szCs w:val="28"/>
                <w:lang w:val="en-US"/>
              </w:rPr>
              <w:t>88</w:t>
            </w:r>
          </w:p>
        </w:tc>
        <w:tc>
          <w:tcPr>
            <w:tcW w:w="460" w:type="pct"/>
            <w:tcBorders>
              <w:left w:val="single" w:sz="4" w:space="0" w:color="000000"/>
              <w:right w:val="single" w:sz="4" w:space="0" w:color="000000"/>
            </w:tcBorders>
            <w:vAlign w:val="center"/>
          </w:tcPr>
          <w:p w14:paraId="3899DAD6" w14:textId="1964F0DC" w:rsidR="00FE7982" w:rsidRPr="00D62FB7" w:rsidRDefault="00390B2C" w:rsidP="00390B2C">
            <w:pPr>
              <w:pStyle w:val="TableParagraph"/>
              <w:spacing w:line="360" w:lineRule="auto"/>
              <w:ind w:right="2"/>
              <w:jc w:val="center"/>
              <w:rPr>
                <w:sz w:val="28"/>
                <w:szCs w:val="28"/>
              </w:rPr>
            </w:pPr>
            <w:r w:rsidRPr="00D62FB7">
              <w:rPr>
                <w:sz w:val="28"/>
                <w:szCs w:val="28"/>
              </w:rPr>
              <w:t>55,1</w:t>
            </w:r>
          </w:p>
        </w:tc>
        <w:tc>
          <w:tcPr>
            <w:tcW w:w="931" w:type="pct"/>
            <w:vMerge/>
            <w:tcBorders>
              <w:top w:val="nil"/>
              <w:left w:val="single" w:sz="4" w:space="0" w:color="000000"/>
              <w:right w:val="single" w:sz="4" w:space="0" w:color="000000"/>
            </w:tcBorders>
          </w:tcPr>
          <w:p w14:paraId="016D20E2" w14:textId="77777777" w:rsidR="00FE7982" w:rsidRPr="00D62FB7" w:rsidRDefault="00FE7982" w:rsidP="001320AE">
            <w:pPr>
              <w:rPr>
                <w:sz w:val="28"/>
                <w:szCs w:val="28"/>
              </w:rPr>
            </w:pPr>
          </w:p>
        </w:tc>
        <w:tc>
          <w:tcPr>
            <w:tcW w:w="466" w:type="pct"/>
            <w:vMerge/>
            <w:tcBorders>
              <w:top w:val="nil"/>
              <w:left w:val="single" w:sz="4" w:space="0" w:color="000000"/>
              <w:right w:val="single" w:sz="4" w:space="0" w:color="000000"/>
            </w:tcBorders>
          </w:tcPr>
          <w:p w14:paraId="5293291C" w14:textId="77777777" w:rsidR="00FE7982" w:rsidRPr="00D62FB7" w:rsidRDefault="00FE7982" w:rsidP="001320AE">
            <w:pPr>
              <w:rPr>
                <w:sz w:val="28"/>
                <w:szCs w:val="28"/>
              </w:rPr>
            </w:pPr>
          </w:p>
        </w:tc>
      </w:tr>
    </w:tbl>
    <w:p w14:paraId="2D8B3037" w14:textId="0454FF46" w:rsidR="008C6454" w:rsidRPr="00D62FB7" w:rsidRDefault="00FE7982" w:rsidP="002E23DC">
      <w:pPr>
        <w:spacing w:before="100" w:beforeAutospacing="1"/>
        <w:ind w:firstLine="720"/>
        <w:jc w:val="both"/>
        <w:rPr>
          <w:sz w:val="28"/>
          <w:szCs w:val="28"/>
        </w:rPr>
      </w:pPr>
      <w:r w:rsidRPr="00D62FB7">
        <w:rPr>
          <w:sz w:val="28"/>
          <w:szCs w:val="28"/>
        </w:rPr>
        <w:t xml:space="preserve">Kết quả cho thấy nhóm </w:t>
      </w:r>
      <w:r w:rsidRPr="00D62FB7">
        <w:rPr>
          <w:rStyle w:val="Strong"/>
          <w:b w:val="0"/>
          <w:sz w:val="28"/>
          <w:szCs w:val="28"/>
        </w:rPr>
        <w:t>glucose</w:t>
      </w:r>
      <w:r w:rsidRPr="00D62FB7">
        <w:rPr>
          <w:rStyle w:val="Strong"/>
          <w:b w:val="0"/>
          <w:sz w:val="28"/>
          <w:szCs w:val="28"/>
          <w:lang w:val="vi-VN"/>
        </w:rPr>
        <w:t xml:space="preserve"> máu</w:t>
      </w:r>
      <w:r w:rsidRPr="00D62FB7">
        <w:rPr>
          <w:rStyle w:val="Strong"/>
          <w:b w:val="0"/>
          <w:sz w:val="28"/>
          <w:szCs w:val="28"/>
        </w:rPr>
        <w:t xml:space="preserve"> lúc đói không đạt mục tiêu</w:t>
      </w:r>
      <w:r w:rsidRPr="00D62FB7">
        <w:rPr>
          <w:sz w:val="28"/>
          <w:szCs w:val="28"/>
        </w:rPr>
        <w:t xml:space="preserve"> có tỷ lệ biến chứng thận giai đoạ</w:t>
      </w:r>
      <w:r w:rsidR="003A09BF" w:rsidRPr="00D62FB7">
        <w:rPr>
          <w:sz w:val="28"/>
          <w:szCs w:val="28"/>
        </w:rPr>
        <w:t>n 3,4,</w:t>
      </w:r>
      <w:r w:rsidRPr="00D62FB7">
        <w:rPr>
          <w:sz w:val="28"/>
          <w:szCs w:val="28"/>
        </w:rPr>
        <w:t xml:space="preserve">5 </w:t>
      </w:r>
      <w:r w:rsidR="008C6454" w:rsidRPr="00D62FB7">
        <w:rPr>
          <w:sz w:val="28"/>
          <w:szCs w:val="28"/>
          <w:lang w:val="vi-VN"/>
        </w:rPr>
        <w:t>(73,5</w:t>
      </w:r>
      <w:r w:rsidRPr="00D62FB7">
        <w:rPr>
          <w:sz w:val="28"/>
          <w:szCs w:val="28"/>
          <w:lang w:val="vi-VN"/>
        </w:rPr>
        <w:t xml:space="preserve">%) </w:t>
      </w:r>
      <w:r w:rsidR="00AB5ED4" w:rsidRPr="00D62FB7">
        <w:rPr>
          <w:sz w:val="28"/>
          <w:szCs w:val="28"/>
        </w:rPr>
        <w:t xml:space="preserve">cao hơn </w:t>
      </w:r>
      <w:r w:rsidRPr="00D62FB7">
        <w:rPr>
          <w:sz w:val="28"/>
          <w:szCs w:val="28"/>
        </w:rPr>
        <w:t>so với nhóm đạt mục tiêu</w:t>
      </w:r>
      <w:r w:rsidR="00A3541A" w:rsidRPr="00D62FB7">
        <w:rPr>
          <w:sz w:val="28"/>
          <w:szCs w:val="28"/>
          <w:lang w:val="vi-VN"/>
        </w:rPr>
        <w:t xml:space="preserve"> (44,9</w:t>
      </w:r>
      <w:r w:rsidRPr="00D62FB7">
        <w:rPr>
          <w:sz w:val="28"/>
          <w:szCs w:val="28"/>
          <w:lang w:val="vi-VN"/>
        </w:rPr>
        <w:t>%)</w:t>
      </w:r>
      <w:r w:rsidR="005856F0" w:rsidRPr="00D62FB7">
        <w:rPr>
          <w:sz w:val="28"/>
          <w:szCs w:val="28"/>
        </w:rPr>
        <w:t xml:space="preserve"> (</w:t>
      </w:r>
      <w:r w:rsidR="00A3541A" w:rsidRPr="00D62FB7">
        <w:rPr>
          <w:sz w:val="28"/>
          <w:szCs w:val="28"/>
        </w:rPr>
        <w:t xml:space="preserve">p </w:t>
      </w:r>
      <w:r w:rsidR="005856F0" w:rsidRPr="00D62FB7">
        <w:rPr>
          <w:sz w:val="28"/>
          <w:szCs w:val="28"/>
        </w:rPr>
        <w:t xml:space="preserve">&lt;0,001). </w:t>
      </w:r>
    </w:p>
    <w:p w14:paraId="3BDCD6D6" w14:textId="3DB7EA20" w:rsidR="00FE7982" w:rsidRPr="00D62FB7" w:rsidRDefault="00FE7982" w:rsidP="00FE7982">
      <w:pPr>
        <w:spacing w:after="100" w:afterAutospacing="1"/>
        <w:jc w:val="center"/>
        <w:rPr>
          <w:b/>
          <w:bCs/>
          <w:i/>
          <w:sz w:val="28"/>
          <w:szCs w:val="28"/>
          <w:lang w:val="vi-VN" w:eastAsia="vi-VN"/>
        </w:rPr>
      </w:pPr>
      <w:r w:rsidRPr="00D62FB7">
        <w:rPr>
          <w:b/>
          <w:i/>
          <w:sz w:val="28"/>
          <w:szCs w:val="28"/>
          <w:lang w:val="vi-VN"/>
        </w:rPr>
        <w:t xml:space="preserve">Bảng </w:t>
      </w:r>
      <w:r w:rsidR="00CD3043" w:rsidRPr="00D62FB7">
        <w:rPr>
          <w:b/>
          <w:i/>
          <w:sz w:val="28"/>
          <w:szCs w:val="28"/>
          <w:lang w:val="vi-VN"/>
        </w:rPr>
        <w:t>3.</w:t>
      </w:r>
      <w:r w:rsidRPr="00D62FB7">
        <w:rPr>
          <w:b/>
          <w:i/>
          <w:sz w:val="28"/>
          <w:szCs w:val="28"/>
          <w:lang w:val="vi-VN"/>
        </w:rPr>
        <w:t>8. Mối liên quan giữa HbA</w:t>
      </w:r>
      <w:r w:rsidRPr="00D62FB7">
        <w:rPr>
          <w:b/>
          <w:i/>
          <w:sz w:val="28"/>
          <w:szCs w:val="28"/>
          <w:vertAlign w:val="subscript"/>
          <w:lang w:val="vi-VN"/>
        </w:rPr>
        <w:t>1</w:t>
      </w:r>
      <w:r w:rsidRPr="00D62FB7">
        <w:rPr>
          <w:b/>
          <w:i/>
          <w:sz w:val="28"/>
          <w:szCs w:val="28"/>
          <w:lang w:val="vi-VN"/>
        </w:rPr>
        <w:t>C với biến chứng thận do đái tháo đường</w:t>
      </w:r>
    </w:p>
    <w:tbl>
      <w:tblPr>
        <w:tblW w:w="509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0" w:type="dxa"/>
          <w:right w:w="0" w:type="dxa"/>
        </w:tblCellMar>
        <w:tblLook w:val="01E0" w:firstRow="1" w:lastRow="1" w:firstColumn="1" w:lastColumn="1" w:noHBand="0" w:noVBand="0"/>
      </w:tblPr>
      <w:tblGrid>
        <w:gridCol w:w="3033"/>
        <w:gridCol w:w="983"/>
        <w:gridCol w:w="838"/>
        <w:gridCol w:w="836"/>
        <w:gridCol w:w="1107"/>
        <w:gridCol w:w="1563"/>
        <w:gridCol w:w="865"/>
      </w:tblGrid>
      <w:tr w:rsidR="00D62FB7" w:rsidRPr="00D62FB7" w14:paraId="33096868" w14:textId="77777777" w:rsidTr="007F39B5">
        <w:trPr>
          <w:trHeight w:val="1303"/>
        </w:trPr>
        <w:tc>
          <w:tcPr>
            <w:tcW w:w="1644" w:type="pct"/>
            <w:vMerge w:val="restart"/>
            <w:tcBorders>
              <w:left w:val="single" w:sz="4" w:space="0" w:color="000000"/>
              <w:right w:val="single" w:sz="4" w:space="0" w:color="000000"/>
              <w:tl2br w:val="single" w:sz="4" w:space="0" w:color="auto"/>
            </w:tcBorders>
            <w:vAlign w:val="center"/>
          </w:tcPr>
          <w:p w14:paraId="222AAF6E" w14:textId="77777777" w:rsidR="00FE7982" w:rsidRPr="00D62FB7" w:rsidRDefault="00FE7982" w:rsidP="001320AE">
            <w:pPr>
              <w:pStyle w:val="TableParagraph"/>
              <w:spacing w:line="360" w:lineRule="auto"/>
              <w:ind w:left="108"/>
              <w:jc w:val="center"/>
              <w:rPr>
                <w:b/>
                <w:spacing w:val="-2"/>
                <w:sz w:val="28"/>
                <w:szCs w:val="28"/>
              </w:rPr>
            </w:pPr>
            <w:r w:rsidRPr="00D62FB7">
              <w:rPr>
                <w:b/>
                <w:spacing w:val="-2"/>
                <w:sz w:val="28"/>
                <w:szCs w:val="28"/>
                <w:lang w:val="vi-VN"/>
              </w:rPr>
              <w:t xml:space="preserve">            </w:t>
            </w:r>
            <w:r w:rsidRPr="00D62FB7">
              <w:rPr>
                <w:b/>
                <w:spacing w:val="-2"/>
                <w:sz w:val="28"/>
                <w:szCs w:val="28"/>
              </w:rPr>
              <w:t>Biến</w:t>
            </w:r>
            <w:r w:rsidRPr="00D62FB7">
              <w:rPr>
                <w:b/>
                <w:spacing w:val="-17"/>
                <w:sz w:val="28"/>
                <w:szCs w:val="28"/>
              </w:rPr>
              <w:t xml:space="preserve"> </w:t>
            </w:r>
            <w:r w:rsidRPr="00D62FB7">
              <w:rPr>
                <w:b/>
                <w:spacing w:val="-2"/>
                <w:sz w:val="28"/>
                <w:szCs w:val="28"/>
              </w:rPr>
              <w:t>chứng</w:t>
            </w:r>
            <w:r w:rsidRPr="00D62FB7">
              <w:rPr>
                <w:b/>
                <w:spacing w:val="-16"/>
                <w:sz w:val="28"/>
                <w:szCs w:val="28"/>
              </w:rPr>
              <w:t xml:space="preserve"> </w:t>
            </w:r>
            <w:r w:rsidRPr="00D62FB7">
              <w:rPr>
                <w:b/>
                <w:spacing w:val="-2"/>
                <w:sz w:val="28"/>
                <w:szCs w:val="28"/>
              </w:rPr>
              <w:t>thận</w:t>
            </w:r>
          </w:p>
          <w:p w14:paraId="5A98C0B6" w14:textId="77777777" w:rsidR="00FE7982" w:rsidRPr="00D62FB7" w:rsidRDefault="00FE7982" w:rsidP="001320AE">
            <w:pPr>
              <w:pStyle w:val="TableParagraph"/>
              <w:spacing w:line="360" w:lineRule="auto"/>
              <w:ind w:left="108" w:firstLine="1280"/>
              <w:jc w:val="center"/>
              <w:rPr>
                <w:b/>
                <w:spacing w:val="-2"/>
                <w:sz w:val="28"/>
                <w:szCs w:val="28"/>
              </w:rPr>
            </w:pPr>
          </w:p>
          <w:p w14:paraId="3125F756" w14:textId="77777777" w:rsidR="00FE7982" w:rsidRPr="00D62FB7" w:rsidRDefault="00FE7982" w:rsidP="001320AE">
            <w:pPr>
              <w:pStyle w:val="TableParagraph"/>
              <w:spacing w:line="360" w:lineRule="auto"/>
              <w:ind w:left="108"/>
              <w:rPr>
                <w:b/>
                <w:sz w:val="28"/>
                <w:szCs w:val="28"/>
              </w:rPr>
            </w:pPr>
            <w:r w:rsidRPr="00D62FB7">
              <w:rPr>
                <w:b/>
                <w:sz w:val="28"/>
                <w:szCs w:val="28"/>
              </w:rPr>
              <w:t>HbA</w:t>
            </w:r>
            <w:r w:rsidRPr="00D62FB7">
              <w:rPr>
                <w:b/>
                <w:sz w:val="28"/>
                <w:szCs w:val="28"/>
                <w:vertAlign w:val="subscript"/>
              </w:rPr>
              <w:t>1</w:t>
            </w:r>
            <w:r w:rsidRPr="00D62FB7">
              <w:rPr>
                <w:b/>
                <w:sz w:val="28"/>
                <w:szCs w:val="28"/>
              </w:rPr>
              <w:t>C</w:t>
            </w:r>
          </w:p>
        </w:tc>
        <w:tc>
          <w:tcPr>
            <w:tcW w:w="986" w:type="pct"/>
            <w:gridSpan w:val="2"/>
            <w:tcBorders>
              <w:left w:val="single" w:sz="4" w:space="0" w:color="000000"/>
              <w:right w:val="single" w:sz="4" w:space="0" w:color="000000"/>
            </w:tcBorders>
            <w:vAlign w:val="center"/>
          </w:tcPr>
          <w:p w14:paraId="188E6354" w14:textId="2164AED3" w:rsidR="00FE7982" w:rsidRPr="00D62FB7" w:rsidRDefault="00FE7982" w:rsidP="001320AE">
            <w:pPr>
              <w:pStyle w:val="TableParagraph"/>
              <w:spacing w:line="360" w:lineRule="auto"/>
              <w:ind w:left="166"/>
              <w:jc w:val="center"/>
              <w:rPr>
                <w:b/>
                <w:sz w:val="28"/>
                <w:szCs w:val="28"/>
              </w:rPr>
            </w:pPr>
            <w:r w:rsidRPr="00D62FB7">
              <w:rPr>
                <w:b/>
                <w:spacing w:val="-2"/>
                <w:sz w:val="28"/>
                <w:szCs w:val="28"/>
              </w:rPr>
              <w:t>Giai</w:t>
            </w:r>
            <w:r w:rsidRPr="00D62FB7">
              <w:rPr>
                <w:b/>
                <w:spacing w:val="-14"/>
                <w:sz w:val="28"/>
                <w:szCs w:val="28"/>
              </w:rPr>
              <w:t xml:space="preserve"> </w:t>
            </w:r>
            <w:r w:rsidRPr="00D62FB7">
              <w:rPr>
                <w:b/>
                <w:spacing w:val="-2"/>
                <w:sz w:val="28"/>
                <w:szCs w:val="28"/>
              </w:rPr>
              <w:t>đoạn</w:t>
            </w:r>
            <w:r w:rsidRPr="00D62FB7">
              <w:rPr>
                <w:b/>
                <w:spacing w:val="-14"/>
                <w:sz w:val="28"/>
                <w:szCs w:val="28"/>
              </w:rPr>
              <w:t xml:space="preserve"> </w:t>
            </w:r>
            <w:r w:rsidRPr="00D62FB7">
              <w:rPr>
                <w:b/>
                <w:spacing w:val="-5"/>
                <w:sz w:val="28"/>
                <w:szCs w:val="28"/>
              </w:rPr>
              <w:t>3</w:t>
            </w:r>
            <w:r w:rsidR="003A09BF" w:rsidRPr="00D62FB7">
              <w:rPr>
                <w:b/>
                <w:spacing w:val="-5"/>
                <w:sz w:val="28"/>
                <w:szCs w:val="28"/>
                <w:lang w:val="en-US"/>
              </w:rPr>
              <w:t>,</w:t>
            </w:r>
            <w:r w:rsidRPr="00D62FB7">
              <w:rPr>
                <w:b/>
                <w:spacing w:val="-5"/>
                <w:sz w:val="28"/>
                <w:szCs w:val="28"/>
              </w:rPr>
              <w:t>4</w:t>
            </w:r>
            <w:r w:rsidR="003A09BF" w:rsidRPr="00D62FB7">
              <w:rPr>
                <w:b/>
                <w:spacing w:val="-5"/>
                <w:sz w:val="28"/>
                <w:szCs w:val="28"/>
                <w:lang w:val="en-US"/>
              </w:rPr>
              <w:t>,</w:t>
            </w:r>
            <w:r w:rsidRPr="00D62FB7">
              <w:rPr>
                <w:b/>
                <w:spacing w:val="-5"/>
                <w:sz w:val="28"/>
                <w:szCs w:val="28"/>
                <w:lang w:val="en-US"/>
              </w:rPr>
              <w:t>5</w:t>
            </w:r>
          </w:p>
        </w:tc>
        <w:tc>
          <w:tcPr>
            <w:tcW w:w="1053" w:type="pct"/>
            <w:gridSpan w:val="2"/>
            <w:tcBorders>
              <w:left w:val="single" w:sz="4" w:space="0" w:color="000000"/>
              <w:right w:val="single" w:sz="4" w:space="0" w:color="000000"/>
            </w:tcBorders>
            <w:vAlign w:val="center"/>
          </w:tcPr>
          <w:p w14:paraId="29855320" w14:textId="7BB528D8" w:rsidR="00FE7982" w:rsidRPr="00D62FB7" w:rsidRDefault="00FE7982" w:rsidP="001320AE">
            <w:pPr>
              <w:pStyle w:val="TableParagraph"/>
              <w:spacing w:line="360" w:lineRule="auto"/>
              <w:ind w:right="381"/>
              <w:jc w:val="center"/>
              <w:rPr>
                <w:b/>
                <w:sz w:val="28"/>
                <w:szCs w:val="28"/>
              </w:rPr>
            </w:pPr>
            <w:r w:rsidRPr="00D62FB7">
              <w:rPr>
                <w:b/>
                <w:spacing w:val="-2"/>
                <w:sz w:val="28"/>
                <w:szCs w:val="28"/>
              </w:rPr>
              <w:t>Giai</w:t>
            </w:r>
            <w:r w:rsidRPr="00D62FB7">
              <w:rPr>
                <w:b/>
                <w:spacing w:val="-17"/>
                <w:sz w:val="28"/>
                <w:szCs w:val="28"/>
              </w:rPr>
              <w:t xml:space="preserve"> </w:t>
            </w:r>
            <w:r w:rsidRPr="00D62FB7">
              <w:rPr>
                <w:b/>
                <w:spacing w:val="-2"/>
                <w:sz w:val="28"/>
                <w:szCs w:val="28"/>
              </w:rPr>
              <w:t xml:space="preserve">đoạn </w:t>
            </w:r>
            <w:r w:rsidR="003A09BF" w:rsidRPr="00D62FB7">
              <w:rPr>
                <w:b/>
                <w:spacing w:val="-2"/>
                <w:sz w:val="28"/>
                <w:szCs w:val="28"/>
                <w:lang w:val="en-US"/>
              </w:rPr>
              <w:t>0,1,</w:t>
            </w:r>
            <w:r w:rsidRPr="00D62FB7">
              <w:rPr>
                <w:b/>
                <w:spacing w:val="-2"/>
                <w:sz w:val="28"/>
                <w:szCs w:val="28"/>
                <w:lang w:val="en-US"/>
              </w:rPr>
              <w:t>2</w:t>
            </w:r>
          </w:p>
        </w:tc>
        <w:tc>
          <w:tcPr>
            <w:tcW w:w="847" w:type="pct"/>
            <w:vMerge w:val="restart"/>
            <w:tcBorders>
              <w:left w:val="single" w:sz="4" w:space="0" w:color="000000"/>
              <w:right w:val="single" w:sz="4" w:space="0" w:color="000000"/>
            </w:tcBorders>
            <w:vAlign w:val="center"/>
          </w:tcPr>
          <w:p w14:paraId="7AD2C2A5" w14:textId="77777777" w:rsidR="00FE7982" w:rsidRPr="00D62FB7" w:rsidRDefault="00FE7982" w:rsidP="000D04A8">
            <w:pPr>
              <w:pStyle w:val="TableParagraph"/>
              <w:spacing w:line="360" w:lineRule="auto"/>
              <w:jc w:val="center"/>
              <w:rPr>
                <w:b/>
                <w:sz w:val="28"/>
                <w:szCs w:val="28"/>
              </w:rPr>
            </w:pPr>
          </w:p>
          <w:p w14:paraId="028233D9" w14:textId="67C37219" w:rsidR="00FE7982" w:rsidRPr="00D62FB7" w:rsidRDefault="00FE7982" w:rsidP="000D04A8">
            <w:pPr>
              <w:pStyle w:val="TableParagraph"/>
              <w:spacing w:line="360" w:lineRule="auto"/>
              <w:jc w:val="center"/>
              <w:rPr>
                <w:b/>
                <w:sz w:val="28"/>
                <w:szCs w:val="28"/>
              </w:rPr>
            </w:pPr>
            <w:r w:rsidRPr="00D62FB7">
              <w:rPr>
                <w:b/>
                <w:spacing w:val="-5"/>
                <w:sz w:val="28"/>
                <w:szCs w:val="28"/>
              </w:rPr>
              <w:t>OR</w:t>
            </w:r>
          </w:p>
        </w:tc>
        <w:tc>
          <w:tcPr>
            <w:tcW w:w="469" w:type="pct"/>
            <w:vMerge w:val="restart"/>
            <w:tcBorders>
              <w:left w:val="single" w:sz="4" w:space="0" w:color="000000"/>
              <w:right w:val="single" w:sz="4" w:space="0" w:color="000000"/>
            </w:tcBorders>
            <w:vAlign w:val="center"/>
          </w:tcPr>
          <w:p w14:paraId="580BC1B4" w14:textId="77777777" w:rsidR="00FE7982" w:rsidRPr="00D62FB7" w:rsidRDefault="00FE7982" w:rsidP="001320AE">
            <w:pPr>
              <w:pStyle w:val="TableParagraph"/>
              <w:spacing w:line="360" w:lineRule="auto"/>
              <w:rPr>
                <w:b/>
                <w:sz w:val="28"/>
                <w:szCs w:val="28"/>
              </w:rPr>
            </w:pPr>
          </w:p>
          <w:p w14:paraId="5613073C" w14:textId="77777777" w:rsidR="00FE7982" w:rsidRPr="00D62FB7" w:rsidRDefault="00FE7982" w:rsidP="001320AE">
            <w:pPr>
              <w:pStyle w:val="TableParagraph"/>
              <w:spacing w:line="360" w:lineRule="auto"/>
              <w:ind w:left="10"/>
              <w:jc w:val="center"/>
              <w:rPr>
                <w:b/>
                <w:sz w:val="28"/>
                <w:szCs w:val="28"/>
              </w:rPr>
            </w:pPr>
            <w:r w:rsidRPr="00D62FB7">
              <w:rPr>
                <w:b/>
                <w:spacing w:val="-10"/>
                <w:w w:val="105"/>
                <w:sz w:val="28"/>
                <w:szCs w:val="28"/>
              </w:rPr>
              <w:t>p</w:t>
            </w:r>
          </w:p>
        </w:tc>
      </w:tr>
      <w:tr w:rsidR="00D62FB7" w:rsidRPr="00D62FB7" w14:paraId="3C0DDD69" w14:textId="77777777" w:rsidTr="007F39B5">
        <w:trPr>
          <w:trHeight w:val="691"/>
        </w:trPr>
        <w:tc>
          <w:tcPr>
            <w:tcW w:w="1644" w:type="pct"/>
            <w:vMerge/>
            <w:tcBorders>
              <w:top w:val="single" w:sz="6" w:space="0" w:color="000000"/>
              <w:left w:val="single" w:sz="4" w:space="0" w:color="000000"/>
              <w:right w:val="single" w:sz="4" w:space="0" w:color="000000"/>
              <w:tl2br w:val="single" w:sz="4" w:space="0" w:color="auto"/>
            </w:tcBorders>
          </w:tcPr>
          <w:p w14:paraId="0AF72EEF" w14:textId="77777777" w:rsidR="00FE7982" w:rsidRPr="00D62FB7" w:rsidRDefault="00FE7982" w:rsidP="001320AE">
            <w:pPr>
              <w:rPr>
                <w:sz w:val="28"/>
                <w:szCs w:val="28"/>
              </w:rPr>
            </w:pPr>
          </w:p>
        </w:tc>
        <w:tc>
          <w:tcPr>
            <w:tcW w:w="533" w:type="pct"/>
            <w:tcBorders>
              <w:left w:val="single" w:sz="4" w:space="0" w:color="000000"/>
              <w:right w:val="single" w:sz="4" w:space="0" w:color="000000"/>
            </w:tcBorders>
            <w:vAlign w:val="center"/>
          </w:tcPr>
          <w:p w14:paraId="47D02F6F" w14:textId="77777777" w:rsidR="00FE7982" w:rsidRPr="00D62FB7" w:rsidRDefault="00FE7982" w:rsidP="007F39B5">
            <w:pPr>
              <w:pStyle w:val="TableParagraph"/>
              <w:spacing w:line="360" w:lineRule="auto"/>
              <w:ind w:left="13" w:right="3"/>
              <w:jc w:val="center"/>
              <w:rPr>
                <w:b/>
                <w:sz w:val="28"/>
                <w:szCs w:val="28"/>
              </w:rPr>
            </w:pPr>
            <w:r w:rsidRPr="00D62FB7">
              <w:rPr>
                <w:b/>
                <w:spacing w:val="-10"/>
                <w:sz w:val="28"/>
                <w:szCs w:val="28"/>
              </w:rPr>
              <w:t>n</w:t>
            </w:r>
          </w:p>
        </w:tc>
        <w:tc>
          <w:tcPr>
            <w:tcW w:w="454" w:type="pct"/>
            <w:tcBorders>
              <w:left w:val="single" w:sz="4" w:space="0" w:color="000000"/>
              <w:right w:val="single" w:sz="4" w:space="0" w:color="000000"/>
            </w:tcBorders>
            <w:vAlign w:val="center"/>
          </w:tcPr>
          <w:p w14:paraId="18B8A066" w14:textId="7C9E202C" w:rsidR="00FE7982" w:rsidRPr="00D62FB7" w:rsidRDefault="00FE7982" w:rsidP="007F39B5">
            <w:pPr>
              <w:pStyle w:val="TableParagraph"/>
              <w:spacing w:line="360" w:lineRule="auto"/>
              <w:jc w:val="center"/>
              <w:rPr>
                <w:b/>
                <w:sz w:val="28"/>
                <w:szCs w:val="28"/>
              </w:rPr>
            </w:pPr>
            <w:r w:rsidRPr="00D62FB7">
              <w:rPr>
                <w:b/>
                <w:spacing w:val="-10"/>
                <w:sz w:val="28"/>
                <w:szCs w:val="28"/>
              </w:rPr>
              <w:t>%</w:t>
            </w:r>
          </w:p>
        </w:tc>
        <w:tc>
          <w:tcPr>
            <w:tcW w:w="453" w:type="pct"/>
            <w:tcBorders>
              <w:left w:val="single" w:sz="4" w:space="0" w:color="000000"/>
              <w:right w:val="single" w:sz="4" w:space="0" w:color="000000"/>
            </w:tcBorders>
            <w:vAlign w:val="center"/>
          </w:tcPr>
          <w:p w14:paraId="7DEE322E" w14:textId="77777777" w:rsidR="00FE7982" w:rsidRPr="00D62FB7" w:rsidRDefault="00FE7982" w:rsidP="007F39B5">
            <w:pPr>
              <w:pStyle w:val="TableParagraph"/>
              <w:spacing w:line="360" w:lineRule="auto"/>
              <w:jc w:val="center"/>
              <w:rPr>
                <w:b/>
                <w:sz w:val="28"/>
                <w:szCs w:val="28"/>
              </w:rPr>
            </w:pPr>
            <w:r w:rsidRPr="00D62FB7">
              <w:rPr>
                <w:b/>
                <w:spacing w:val="-10"/>
                <w:sz w:val="28"/>
                <w:szCs w:val="28"/>
              </w:rPr>
              <w:t>n</w:t>
            </w:r>
          </w:p>
        </w:tc>
        <w:tc>
          <w:tcPr>
            <w:tcW w:w="600" w:type="pct"/>
            <w:tcBorders>
              <w:left w:val="single" w:sz="4" w:space="0" w:color="000000"/>
              <w:bottom w:val="single" w:sz="4" w:space="0" w:color="auto"/>
              <w:right w:val="single" w:sz="4" w:space="0" w:color="000000"/>
            </w:tcBorders>
            <w:vAlign w:val="center"/>
          </w:tcPr>
          <w:p w14:paraId="360819B4" w14:textId="77777777" w:rsidR="00FE7982" w:rsidRPr="00D62FB7" w:rsidRDefault="00FE7982" w:rsidP="007F39B5">
            <w:pPr>
              <w:pStyle w:val="TableParagraph"/>
              <w:spacing w:line="360" w:lineRule="auto"/>
              <w:ind w:right="2"/>
              <w:jc w:val="center"/>
              <w:rPr>
                <w:b/>
                <w:sz w:val="28"/>
                <w:szCs w:val="28"/>
              </w:rPr>
            </w:pPr>
            <w:r w:rsidRPr="00D62FB7">
              <w:rPr>
                <w:b/>
                <w:spacing w:val="-10"/>
                <w:sz w:val="28"/>
                <w:szCs w:val="28"/>
              </w:rPr>
              <w:t>%</w:t>
            </w:r>
          </w:p>
        </w:tc>
        <w:tc>
          <w:tcPr>
            <w:tcW w:w="847" w:type="pct"/>
            <w:vMerge/>
            <w:tcBorders>
              <w:top w:val="nil"/>
              <w:left w:val="single" w:sz="4" w:space="0" w:color="000000"/>
              <w:right w:val="single" w:sz="4" w:space="0" w:color="000000"/>
            </w:tcBorders>
          </w:tcPr>
          <w:p w14:paraId="6FCEE621" w14:textId="77777777" w:rsidR="00FE7982" w:rsidRPr="00D62FB7" w:rsidRDefault="00FE7982" w:rsidP="001320AE">
            <w:pPr>
              <w:rPr>
                <w:sz w:val="28"/>
                <w:szCs w:val="28"/>
              </w:rPr>
            </w:pPr>
          </w:p>
        </w:tc>
        <w:tc>
          <w:tcPr>
            <w:tcW w:w="469" w:type="pct"/>
            <w:vMerge/>
            <w:tcBorders>
              <w:top w:val="nil"/>
              <w:left w:val="single" w:sz="4" w:space="0" w:color="000000"/>
              <w:right w:val="single" w:sz="4" w:space="0" w:color="000000"/>
            </w:tcBorders>
          </w:tcPr>
          <w:p w14:paraId="6F5F74B9" w14:textId="77777777" w:rsidR="00FE7982" w:rsidRPr="00D62FB7" w:rsidRDefault="00FE7982" w:rsidP="001320AE">
            <w:pPr>
              <w:rPr>
                <w:sz w:val="28"/>
                <w:szCs w:val="28"/>
              </w:rPr>
            </w:pPr>
          </w:p>
        </w:tc>
      </w:tr>
      <w:tr w:rsidR="00D62FB7" w:rsidRPr="00D62FB7" w14:paraId="0D22125E" w14:textId="77777777" w:rsidTr="007F39B5">
        <w:trPr>
          <w:trHeight w:val="691"/>
        </w:trPr>
        <w:tc>
          <w:tcPr>
            <w:tcW w:w="1644" w:type="pct"/>
            <w:tcBorders>
              <w:left w:val="single" w:sz="4" w:space="0" w:color="000000"/>
              <w:right w:val="single" w:sz="4" w:space="0" w:color="000000"/>
            </w:tcBorders>
            <w:vAlign w:val="center"/>
          </w:tcPr>
          <w:p w14:paraId="7AF3D6E3" w14:textId="77777777" w:rsidR="00FE7982" w:rsidRPr="00D62FB7" w:rsidRDefault="00FE7982" w:rsidP="001320AE">
            <w:pPr>
              <w:pStyle w:val="TableParagraph"/>
              <w:spacing w:line="360" w:lineRule="auto"/>
              <w:ind w:left="108"/>
              <w:rPr>
                <w:sz w:val="28"/>
                <w:szCs w:val="28"/>
              </w:rPr>
            </w:pPr>
            <w:r w:rsidRPr="00D62FB7">
              <w:rPr>
                <w:sz w:val="28"/>
                <w:szCs w:val="28"/>
              </w:rPr>
              <w:t>Không</w:t>
            </w:r>
            <w:r w:rsidRPr="00D62FB7">
              <w:rPr>
                <w:spacing w:val="-2"/>
                <w:sz w:val="28"/>
                <w:szCs w:val="28"/>
              </w:rPr>
              <w:t xml:space="preserve"> </w:t>
            </w:r>
            <w:r w:rsidRPr="00D62FB7">
              <w:rPr>
                <w:spacing w:val="-5"/>
                <w:sz w:val="28"/>
                <w:szCs w:val="28"/>
              </w:rPr>
              <w:t>đạt</w:t>
            </w:r>
          </w:p>
        </w:tc>
        <w:tc>
          <w:tcPr>
            <w:tcW w:w="533" w:type="pct"/>
            <w:tcBorders>
              <w:left w:val="single" w:sz="4" w:space="0" w:color="000000"/>
              <w:right w:val="single" w:sz="4" w:space="0" w:color="000000"/>
            </w:tcBorders>
            <w:vAlign w:val="center"/>
          </w:tcPr>
          <w:p w14:paraId="7787C92F" w14:textId="77777777" w:rsidR="00FE7982" w:rsidRPr="00D62FB7" w:rsidRDefault="00FE7982" w:rsidP="001320AE">
            <w:pPr>
              <w:pStyle w:val="TableParagraph"/>
              <w:spacing w:line="360" w:lineRule="auto"/>
              <w:ind w:right="3"/>
              <w:jc w:val="center"/>
              <w:rPr>
                <w:sz w:val="28"/>
                <w:szCs w:val="28"/>
                <w:lang w:val="en-US"/>
              </w:rPr>
            </w:pPr>
            <w:r w:rsidRPr="00D62FB7">
              <w:rPr>
                <w:sz w:val="28"/>
                <w:szCs w:val="28"/>
                <w:lang w:val="en-US"/>
              </w:rPr>
              <w:t>147</w:t>
            </w:r>
          </w:p>
        </w:tc>
        <w:tc>
          <w:tcPr>
            <w:tcW w:w="454" w:type="pct"/>
            <w:tcBorders>
              <w:top w:val="single" w:sz="8" w:space="0" w:color="000000"/>
              <w:left w:val="nil"/>
              <w:bottom w:val="single" w:sz="8" w:space="0" w:color="000000"/>
              <w:right w:val="single" w:sz="8" w:space="0" w:color="000000"/>
            </w:tcBorders>
            <w:shd w:val="clear" w:color="auto" w:fill="auto"/>
            <w:vAlign w:val="center"/>
          </w:tcPr>
          <w:p w14:paraId="2F3E00B1" w14:textId="65E74FCF" w:rsidR="00FE7982" w:rsidRPr="00D62FB7" w:rsidRDefault="007F39B5" w:rsidP="001320AE">
            <w:pPr>
              <w:pStyle w:val="TableParagraph"/>
              <w:spacing w:line="360" w:lineRule="auto"/>
              <w:ind w:right="4"/>
              <w:jc w:val="center"/>
              <w:rPr>
                <w:sz w:val="28"/>
                <w:szCs w:val="28"/>
              </w:rPr>
            </w:pPr>
            <w:r w:rsidRPr="00D62FB7">
              <w:rPr>
                <w:sz w:val="28"/>
                <w:szCs w:val="28"/>
                <w:lang w:val="vi-VN"/>
              </w:rPr>
              <w:t>67,</w:t>
            </w:r>
            <w:r w:rsidR="00FE7982" w:rsidRPr="00D62FB7">
              <w:rPr>
                <w:sz w:val="28"/>
                <w:szCs w:val="28"/>
                <w:lang w:val="vi-VN"/>
              </w:rPr>
              <w:t>7</w:t>
            </w:r>
          </w:p>
        </w:tc>
        <w:tc>
          <w:tcPr>
            <w:tcW w:w="453" w:type="pct"/>
            <w:tcBorders>
              <w:left w:val="single" w:sz="4" w:space="0" w:color="000000"/>
              <w:right w:val="single" w:sz="4" w:space="0" w:color="auto"/>
            </w:tcBorders>
            <w:vAlign w:val="center"/>
          </w:tcPr>
          <w:p w14:paraId="78AD6070" w14:textId="77777777" w:rsidR="00FE7982" w:rsidRPr="00D62FB7" w:rsidRDefault="00FE7982" w:rsidP="001320AE">
            <w:pPr>
              <w:pStyle w:val="TableParagraph"/>
              <w:spacing w:line="360" w:lineRule="auto"/>
              <w:jc w:val="center"/>
              <w:rPr>
                <w:sz w:val="28"/>
                <w:szCs w:val="28"/>
                <w:lang w:val="en-US"/>
              </w:rPr>
            </w:pPr>
            <w:r w:rsidRPr="00D62FB7">
              <w:rPr>
                <w:sz w:val="28"/>
                <w:szCs w:val="28"/>
                <w:lang w:val="en-US"/>
              </w:rPr>
              <w:t>70</w:t>
            </w:r>
          </w:p>
        </w:tc>
        <w:tc>
          <w:tcPr>
            <w:tcW w:w="600" w:type="pct"/>
            <w:tcBorders>
              <w:top w:val="single" w:sz="4" w:space="0" w:color="auto"/>
              <w:left w:val="single" w:sz="4" w:space="0" w:color="auto"/>
              <w:bottom w:val="single" w:sz="4" w:space="0" w:color="auto"/>
              <w:right w:val="single" w:sz="4" w:space="0" w:color="auto"/>
            </w:tcBorders>
            <w:shd w:val="clear" w:color="auto" w:fill="auto"/>
            <w:vAlign w:val="center"/>
          </w:tcPr>
          <w:p w14:paraId="2E59963C" w14:textId="22925D95" w:rsidR="00FE7982" w:rsidRPr="00D62FB7" w:rsidRDefault="007F39B5" w:rsidP="001320AE">
            <w:pPr>
              <w:pStyle w:val="TableParagraph"/>
              <w:spacing w:line="360" w:lineRule="auto"/>
              <w:ind w:right="2"/>
              <w:jc w:val="center"/>
              <w:rPr>
                <w:sz w:val="28"/>
                <w:szCs w:val="28"/>
              </w:rPr>
            </w:pPr>
            <w:r w:rsidRPr="00D62FB7">
              <w:rPr>
                <w:sz w:val="28"/>
                <w:szCs w:val="28"/>
              </w:rPr>
              <w:t>32,</w:t>
            </w:r>
            <w:r w:rsidR="00FE7982" w:rsidRPr="00D62FB7">
              <w:rPr>
                <w:sz w:val="28"/>
                <w:szCs w:val="28"/>
              </w:rPr>
              <w:t>3</w:t>
            </w:r>
          </w:p>
        </w:tc>
        <w:tc>
          <w:tcPr>
            <w:tcW w:w="847" w:type="pct"/>
            <w:vMerge w:val="restart"/>
            <w:tcBorders>
              <w:left w:val="single" w:sz="4" w:space="0" w:color="auto"/>
              <w:right w:val="single" w:sz="4" w:space="0" w:color="000000"/>
            </w:tcBorders>
            <w:vAlign w:val="center"/>
          </w:tcPr>
          <w:p w14:paraId="3DE544DA" w14:textId="77777777" w:rsidR="00FE7982" w:rsidRPr="00D62FB7" w:rsidRDefault="00FE7982" w:rsidP="001320AE">
            <w:pPr>
              <w:pStyle w:val="TableParagraph"/>
              <w:spacing w:line="360" w:lineRule="auto"/>
              <w:ind w:left="262"/>
              <w:rPr>
                <w:sz w:val="28"/>
                <w:szCs w:val="28"/>
                <w:lang w:val="en-US"/>
              </w:rPr>
            </w:pPr>
            <w:r w:rsidRPr="00D62FB7">
              <w:rPr>
                <w:sz w:val="28"/>
                <w:szCs w:val="28"/>
                <w:lang w:val="en-US"/>
              </w:rPr>
              <w:t xml:space="preserve">     2,99</w:t>
            </w:r>
          </w:p>
          <w:p w14:paraId="1F8F3CDC" w14:textId="77777777" w:rsidR="00FE7982" w:rsidRPr="00D62FB7" w:rsidRDefault="00FE7982" w:rsidP="001320AE">
            <w:pPr>
              <w:pStyle w:val="TableParagraph"/>
              <w:spacing w:line="360" w:lineRule="auto"/>
              <w:rPr>
                <w:sz w:val="28"/>
                <w:szCs w:val="28"/>
                <w:lang w:val="en-US"/>
              </w:rPr>
            </w:pPr>
            <w:r w:rsidRPr="00D62FB7">
              <w:rPr>
                <w:sz w:val="28"/>
                <w:szCs w:val="28"/>
                <w:lang w:val="en-US"/>
              </w:rPr>
              <w:t xml:space="preserve">   (1,82-4,90)</w:t>
            </w:r>
          </w:p>
        </w:tc>
        <w:tc>
          <w:tcPr>
            <w:tcW w:w="469" w:type="pct"/>
            <w:vMerge w:val="restart"/>
            <w:tcBorders>
              <w:left w:val="single" w:sz="4" w:space="0" w:color="000000"/>
              <w:right w:val="single" w:sz="4" w:space="0" w:color="000000"/>
            </w:tcBorders>
            <w:vAlign w:val="center"/>
          </w:tcPr>
          <w:p w14:paraId="551E7958" w14:textId="77777777" w:rsidR="00FE7982" w:rsidRPr="00D62FB7" w:rsidRDefault="00FE7982" w:rsidP="001320AE">
            <w:pPr>
              <w:pStyle w:val="TableParagraph"/>
              <w:spacing w:line="360" w:lineRule="auto"/>
              <w:jc w:val="center"/>
              <w:rPr>
                <w:sz w:val="28"/>
                <w:szCs w:val="28"/>
                <w:lang w:val="en-US"/>
              </w:rPr>
            </w:pPr>
            <w:r w:rsidRPr="00D62FB7">
              <w:rPr>
                <w:sz w:val="28"/>
                <w:szCs w:val="28"/>
                <w:lang w:val="en-US"/>
              </w:rPr>
              <w:t>&lt;0,001</w:t>
            </w:r>
          </w:p>
        </w:tc>
      </w:tr>
      <w:tr w:rsidR="00D62FB7" w:rsidRPr="00D62FB7" w14:paraId="5C2AE58B" w14:textId="77777777" w:rsidTr="007F39B5">
        <w:trPr>
          <w:trHeight w:val="691"/>
        </w:trPr>
        <w:tc>
          <w:tcPr>
            <w:tcW w:w="1644" w:type="pct"/>
            <w:tcBorders>
              <w:left w:val="single" w:sz="4" w:space="0" w:color="000000"/>
              <w:right w:val="single" w:sz="4" w:space="0" w:color="000000"/>
            </w:tcBorders>
            <w:vAlign w:val="center"/>
          </w:tcPr>
          <w:p w14:paraId="6F275B1D" w14:textId="77777777" w:rsidR="00FE7982" w:rsidRPr="00D62FB7" w:rsidRDefault="00FE7982" w:rsidP="001320AE">
            <w:pPr>
              <w:pStyle w:val="TableParagraph"/>
              <w:spacing w:line="360" w:lineRule="auto"/>
              <w:ind w:left="108"/>
              <w:rPr>
                <w:sz w:val="28"/>
                <w:szCs w:val="28"/>
              </w:rPr>
            </w:pPr>
            <w:r w:rsidRPr="00D62FB7">
              <w:rPr>
                <w:spacing w:val="-5"/>
                <w:sz w:val="28"/>
                <w:szCs w:val="28"/>
              </w:rPr>
              <w:t>Đạt</w:t>
            </w:r>
          </w:p>
        </w:tc>
        <w:tc>
          <w:tcPr>
            <w:tcW w:w="533" w:type="pct"/>
            <w:tcBorders>
              <w:left w:val="single" w:sz="4" w:space="0" w:color="000000"/>
              <w:right w:val="single" w:sz="4" w:space="0" w:color="000000"/>
            </w:tcBorders>
            <w:vAlign w:val="center"/>
          </w:tcPr>
          <w:p w14:paraId="53DF65DD" w14:textId="77777777" w:rsidR="00FE7982" w:rsidRPr="00D62FB7" w:rsidRDefault="00FE7982" w:rsidP="001320AE">
            <w:pPr>
              <w:pStyle w:val="TableParagraph"/>
              <w:spacing w:line="360" w:lineRule="auto"/>
              <w:ind w:right="3"/>
              <w:jc w:val="center"/>
              <w:rPr>
                <w:sz w:val="28"/>
                <w:szCs w:val="28"/>
                <w:lang w:val="en-US"/>
              </w:rPr>
            </w:pPr>
            <w:r w:rsidRPr="00D62FB7">
              <w:rPr>
                <w:sz w:val="28"/>
                <w:szCs w:val="28"/>
                <w:lang w:val="en-US"/>
              </w:rPr>
              <w:t>40</w:t>
            </w:r>
          </w:p>
        </w:tc>
        <w:tc>
          <w:tcPr>
            <w:tcW w:w="454" w:type="pct"/>
            <w:tcBorders>
              <w:top w:val="nil"/>
              <w:left w:val="nil"/>
              <w:bottom w:val="single" w:sz="8" w:space="0" w:color="000000"/>
              <w:right w:val="single" w:sz="8" w:space="0" w:color="000000"/>
            </w:tcBorders>
            <w:shd w:val="clear" w:color="auto" w:fill="auto"/>
            <w:vAlign w:val="center"/>
          </w:tcPr>
          <w:p w14:paraId="3C53B2B7" w14:textId="5ADE36C3" w:rsidR="00FE7982" w:rsidRPr="00D62FB7" w:rsidRDefault="00FE7982" w:rsidP="001320AE">
            <w:pPr>
              <w:pStyle w:val="TableParagraph"/>
              <w:spacing w:line="360" w:lineRule="auto"/>
              <w:ind w:right="4"/>
              <w:jc w:val="center"/>
              <w:rPr>
                <w:sz w:val="28"/>
                <w:szCs w:val="28"/>
              </w:rPr>
            </w:pPr>
            <w:r w:rsidRPr="00D62FB7">
              <w:rPr>
                <w:sz w:val="28"/>
                <w:szCs w:val="28"/>
                <w:lang w:val="vi-VN"/>
              </w:rPr>
              <w:t>4</w:t>
            </w:r>
            <w:r w:rsidR="007F39B5" w:rsidRPr="00D62FB7">
              <w:rPr>
                <w:sz w:val="28"/>
                <w:szCs w:val="28"/>
                <w:lang w:val="vi-VN"/>
              </w:rPr>
              <w:t>1,</w:t>
            </w:r>
            <w:r w:rsidRPr="00D62FB7">
              <w:rPr>
                <w:sz w:val="28"/>
                <w:szCs w:val="28"/>
                <w:lang w:val="vi-VN"/>
              </w:rPr>
              <w:t>2</w:t>
            </w:r>
          </w:p>
        </w:tc>
        <w:tc>
          <w:tcPr>
            <w:tcW w:w="453" w:type="pct"/>
            <w:tcBorders>
              <w:left w:val="single" w:sz="4" w:space="0" w:color="000000"/>
              <w:right w:val="single" w:sz="4" w:space="0" w:color="auto"/>
            </w:tcBorders>
            <w:vAlign w:val="center"/>
          </w:tcPr>
          <w:p w14:paraId="71FBF1BE" w14:textId="77777777" w:rsidR="00FE7982" w:rsidRPr="00D62FB7" w:rsidRDefault="00FE7982" w:rsidP="001320AE">
            <w:pPr>
              <w:pStyle w:val="TableParagraph"/>
              <w:spacing w:line="360" w:lineRule="auto"/>
              <w:jc w:val="center"/>
              <w:rPr>
                <w:sz w:val="28"/>
                <w:szCs w:val="28"/>
                <w:lang w:val="en-US"/>
              </w:rPr>
            </w:pPr>
            <w:r w:rsidRPr="00D62FB7">
              <w:rPr>
                <w:sz w:val="28"/>
                <w:szCs w:val="28"/>
                <w:lang w:val="en-US"/>
              </w:rPr>
              <w:t>57</w:t>
            </w:r>
          </w:p>
        </w:tc>
        <w:tc>
          <w:tcPr>
            <w:tcW w:w="600" w:type="pct"/>
            <w:tcBorders>
              <w:top w:val="single" w:sz="4" w:space="0" w:color="auto"/>
              <w:left w:val="single" w:sz="4" w:space="0" w:color="auto"/>
              <w:bottom w:val="single" w:sz="4" w:space="0" w:color="auto"/>
              <w:right w:val="single" w:sz="4" w:space="0" w:color="auto"/>
            </w:tcBorders>
            <w:shd w:val="clear" w:color="auto" w:fill="auto"/>
            <w:vAlign w:val="center"/>
          </w:tcPr>
          <w:p w14:paraId="6975E900" w14:textId="093AFCF2" w:rsidR="00FE7982" w:rsidRPr="00D62FB7" w:rsidRDefault="00FE7982" w:rsidP="001320AE">
            <w:pPr>
              <w:pStyle w:val="TableParagraph"/>
              <w:spacing w:line="360" w:lineRule="auto"/>
              <w:ind w:right="2"/>
              <w:jc w:val="center"/>
              <w:rPr>
                <w:sz w:val="28"/>
                <w:szCs w:val="28"/>
              </w:rPr>
            </w:pPr>
            <w:r w:rsidRPr="00D62FB7">
              <w:rPr>
                <w:sz w:val="28"/>
                <w:szCs w:val="28"/>
              </w:rPr>
              <w:t>58</w:t>
            </w:r>
            <w:r w:rsidR="007F39B5" w:rsidRPr="00D62FB7">
              <w:rPr>
                <w:sz w:val="28"/>
                <w:szCs w:val="28"/>
              </w:rPr>
              <w:t>,</w:t>
            </w:r>
            <w:r w:rsidRPr="00D62FB7">
              <w:rPr>
                <w:sz w:val="28"/>
                <w:szCs w:val="28"/>
              </w:rPr>
              <w:t>8</w:t>
            </w:r>
          </w:p>
        </w:tc>
        <w:tc>
          <w:tcPr>
            <w:tcW w:w="847" w:type="pct"/>
            <w:vMerge/>
            <w:tcBorders>
              <w:top w:val="nil"/>
              <w:left w:val="single" w:sz="4" w:space="0" w:color="auto"/>
              <w:right w:val="single" w:sz="4" w:space="0" w:color="000000"/>
            </w:tcBorders>
          </w:tcPr>
          <w:p w14:paraId="6B78A340" w14:textId="77777777" w:rsidR="00FE7982" w:rsidRPr="00D62FB7" w:rsidRDefault="00FE7982" w:rsidP="001320AE">
            <w:pPr>
              <w:rPr>
                <w:sz w:val="28"/>
                <w:szCs w:val="28"/>
              </w:rPr>
            </w:pPr>
          </w:p>
        </w:tc>
        <w:tc>
          <w:tcPr>
            <w:tcW w:w="469" w:type="pct"/>
            <w:vMerge/>
            <w:tcBorders>
              <w:top w:val="nil"/>
              <w:left w:val="single" w:sz="4" w:space="0" w:color="000000"/>
              <w:right w:val="single" w:sz="4" w:space="0" w:color="000000"/>
            </w:tcBorders>
          </w:tcPr>
          <w:p w14:paraId="0E1BD0EE" w14:textId="77777777" w:rsidR="00FE7982" w:rsidRPr="00D62FB7" w:rsidRDefault="00FE7982" w:rsidP="001320AE">
            <w:pPr>
              <w:rPr>
                <w:sz w:val="28"/>
                <w:szCs w:val="28"/>
              </w:rPr>
            </w:pPr>
          </w:p>
        </w:tc>
      </w:tr>
    </w:tbl>
    <w:p w14:paraId="20460967" w14:textId="7E0E66A0" w:rsidR="00123D97" w:rsidRPr="00D62FB7" w:rsidRDefault="00FE7982" w:rsidP="007F39B5">
      <w:pPr>
        <w:spacing w:before="100" w:beforeAutospacing="1"/>
        <w:ind w:firstLine="720"/>
        <w:jc w:val="both"/>
        <w:rPr>
          <w:sz w:val="28"/>
          <w:szCs w:val="28"/>
          <w:lang w:val="vi-VN"/>
        </w:rPr>
      </w:pPr>
      <w:r w:rsidRPr="00D62FB7">
        <w:rPr>
          <w:sz w:val="28"/>
          <w:szCs w:val="28"/>
          <w:shd w:val="clear" w:color="auto" w:fill="FFFFFF"/>
        </w:rPr>
        <w:t>Qua</w:t>
      </w:r>
      <w:r w:rsidRPr="00D62FB7">
        <w:rPr>
          <w:sz w:val="28"/>
          <w:szCs w:val="28"/>
          <w:shd w:val="clear" w:color="auto" w:fill="FFFFFF"/>
          <w:lang w:val="vi-VN"/>
        </w:rPr>
        <w:t xml:space="preserve"> kết quả trên, cho thấy</w:t>
      </w:r>
      <w:r w:rsidRPr="00D62FB7">
        <w:rPr>
          <w:sz w:val="28"/>
          <w:szCs w:val="28"/>
          <w:shd w:val="clear" w:color="auto" w:fill="FFFFFF"/>
        </w:rPr>
        <w:t xml:space="preserve"> </w:t>
      </w:r>
      <w:r w:rsidRPr="00D62FB7">
        <w:rPr>
          <w:sz w:val="28"/>
          <w:szCs w:val="28"/>
        </w:rPr>
        <w:t>bệnh nhân</w:t>
      </w:r>
      <w:r w:rsidR="00623BD2" w:rsidRPr="00D62FB7">
        <w:rPr>
          <w:sz w:val="28"/>
          <w:szCs w:val="28"/>
          <w:lang w:val="vi-VN"/>
        </w:rPr>
        <w:t xml:space="preserve"> kiểm soát</w:t>
      </w:r>
      <w:r w:rsidRPr="00D62FB7">
        <w:rPr>
          <w:sz w:val="28"/>
          <w:szCs w:val="28"/>
        </w:rPr>
        <w:t xml:space="preserve"> HbA</w:t>
      </w:r>
      <w:r w:rsidRPr="00D62FB7">
        <w:rPr>
          <w:sz w:val="28"/>
          <w:szCs w:val="28"/>
          <w:vertAlign w:val="subscript"/>
        </w:rPr>
        <w:t>1</w:t>
      </w:r>
      <w:r w:rsidRPr="00D62FB7">
        <w:rPr>
          <w:sz w:val="28"/>
          <w:szCs w:val="28"/>
        </w:rPr>
        <w:t>c</w:t>
      </w:r>
      <w:r w:rsidRPr="00D62FB7">
        <w:rPr>
          <w:rStyle w:val="Strong"/>
          <w:sz w:val="28"/>
          <w:szCs w:val="28"/>
        </w:rPr>
        <w:t xml:space="preserve"> </w:t>
      </w:r>
      <w:r w:rsidRPr="00D62FB7">
        <w:rPr>
          <w:rStyle w:val="Strong"/>
          <w:b w:val="0"/>
          <w:sz w:val="28"/>
          <w:szCs w:val="28"/>
        </w:rPr>
        <w:t>không đạt mục tiêu</w:t>
      </w:r>
      <w:r w:rsidRPr="00D62FB7">
        <w:rPr>
          <w:sz w:val="28"/>
          <w:szCs w:val="28"/>
        </w:rPr>
        <w:t xml:space="preserve"> có tỷ lệ biến chứng thận giai đoạ</w:t>
      </w:r>
      <w:r w:rsidR="003A09BF" w:rsidRPr="00D62FB7">
        <w:rPr>
          <w:sz w:val="28"/>
          <w:szCs w:val="28"/>
        </w:rPr>
        <w:t>n 3,4,</w:t>
      </w:r>
      <w:r w:rsidRPr="00D62FB7">
        <w:rPr>
          <w:sz w:val="28"/>
          <w:szCs w:val="28"/>
        </w:rPr>
        <w:t xml:space="preserve">5 là </w:t>
      </w:r>
      <w:r w:rsidRPr="00D62FB7">
        <w:rPr>
          <w:rStyle w:val="Strong"/>
          <w:b w:val="0"/>
          <w:sz w:val="28"/>
          <w:szCs w:val="28"/>
        </w:rPr>
        <w:t>67,7%</w:t>
      </w:r>
      <w:r w:rsidRPr="00D62FB7">
        <w:rPr>
          <w:sz w:val="28"/>
          <w:szCs w:val="28"/>
        </w:rPr>
        <w:t>, cao hơn đáng kể so với nhóm đạt mục tiêu (41</w:t>
      </w:r>
      <w:r w:rsidRPr="00D62FB7">
        <w:rPr>
          <w:sz w:val="28"/>
          <w:szCs w:val="28"/>
          <w:lang w:val="vi-VN"/>
        </w:rPr>
        <w:t>,2</w:t>
      </w:r>
      <w:r w:rsidRPr="00D62FB7">
        <w:rPr>
          <w:sz w:val="28"/>
          <w:szCs w:val="28"/>
        </w:rPr>
        <w:t>%)</w:t>
      </w:r>
      <w:r w:rsidR="00C85A81" w:rsidRPr="00D62FB7">
        <w:rPr>
          <w:sz w:val="28"/>
          <w:szCs w:val="28"/>
          <w:lang w:val="vi-VN"/>
        </w:rPr>
        <w:t>, có ý nghĩa thống kê với p &lt; 0,001.</w:t>
      </w:r>
    </w:p>
    <w:p w14:paraId="4C614240" w14:textId="77777777" w:rsidR="007F39B5" w:rsidRPr="00D62FB7" w:rsidRDefault="007F39B5" w:rsidP="007F39B5">
      <w:pPr>
        <w:pStyle w:val="ListParagraph"/>
        <w:tabs>
          <w:tab w:val="left" w:pos="3450"/>
        </w:tabs>
        <w:spacing w:line="276" w:lineRule="auto"/>
        <w:ind w:left="360"/>
        <w:rPr>
          <w:rFonts w:cs="Times New Roman"/>
          <w:b/>
          <w:sz w:val="28"/>
          <w:szCs w:val="28"/>
          <w:lang w:val="vi-VN"/>
        </w:rPr>
      </w:pPr>
    </w:p>
    <w:p w14:paraId="780BF8E2" w14:textId="2C3D7293" w:rsidR="00627859" w:rsidRPr="00D62FB7" w:rsidRDefault="00627859" w:rsidP="007F39B5">
      <w:pPr>
        <w:pStyle w:val="ListParagraph"/>
        <w:numPr>
          <w:ilvl w:val="0"/>
          <w:numId w:val="18"/>
        </w:numPr>
        <w:tabs>
          <w:tab w:val="left" w:pos="3450"/>
        </w:tabs>
        <w:rPr>
          <w:rFonts w:cs="Times New Roman"/>
          <w:b/>
          <w:sz w:val="28"/>
          <w:szCs w:val="28"/>
          <w:lang w:val="vi-VN"/>
        </w:rPr>
      </w:pPr>
      <w:r w:rsidRPr="00D62FB7">
        <w:rPr>
          <w:rFonts w:cs="Times New Roman"/>
          <w:b/>
          <w:sz w:val="28"/>
          <w:szCs w:val="28"/>
          <w:lang w:val="vi-VN"/>
        </w:rPr>
        <w:lastRenderedPageBreak/>
        <w:t>BÀN LUẬN</w:t>
      </w:r>
    </w:p>
    <w:p w14:paraId="53B37038" w14:textId="1E5AABA6" w:rsidR="00627859" w:rsidRPr="00D62FB7" w:rsidRDefault="00D86FED" w:rsidP="007F39B5">
      <w:pPr>
        <w:pStyle w:val="ListParagraph"/>
        <w:numPr>
          <w:ilvl w:val="1"/>
          <w:numId w:val="18"/>
        </w:numPr>
        <w:tabs>
          <w:tab w:val="left" w:pos="3450"/>
        </w:tabs>
        <w:spacing w:after="120"/>
        <w:ind w:left="431" w:hanging="431"/>
        <w:rPr>
          <w:rFonts w:cs="Times New Roman"/>
          <w:b/>
          <w:sz w:val="28"/>
          <w:szCs w:val="28"/>
          <w:lang w:val="vi-VN"/>
        </w:rPr>
      </w:pPr>
      <w:r w:rsidRPr="00D62FB7">
        <w:rPr>
          <w:rFonts w:cs="Times New Roman"/>
          <w:b/>
          <w:sz w:val="28"/>
          <w:szCs w:val="28"/>
          <w:lang w:val="vi-VN"/>
        </w:rPr>
        <w:t xml:space="preserve"> </w:t>
      </w:r>
      <w:r w:rsidRPr="00D62FB7">
        <w:rPr>
          <w:rFonts w:cs="Times New Roman"/>
          <w:b/>
          <w:sz w:val="28"/>
          <w:szCs w:val="28"/>
        </w:rPr>
        <w:t>Đặc điểm của đối tượng nghiên cứu</w:t>
      </w:r>
      <w:r w:rsidR="00627859" w:rsidRPr="00D62FB7">
        <w:rPr>
          <w:rFonts w:cs="Times New Roman"/>
          <w:b/>
          <w:sz w:val="28"/>
          <w:szCs w:val="28"/>
          <w:lang w:val="vi-VN"/>
        </w:rPr>
        <w:t>.</w:t>
      </w:r>
      <w:r w:rsidR="00627859" w:rsidRPr="00D62FB7">
        <w:rPr>
          <w:rFonts w:cs="Times New Roman"/>
          <w:b/>
          <w:sz w:val="28"/>
          <w:szCs w:val="28"/>
        </w:rPr>
        <w:t xml:space="preserve"> </w:t>
      </w:r>
    </w:p>
    <w:p w14:paraId="25E4E531" w14:textId="77777777" w:rsidR="00627859" w:rsidRPr="00D62FB7" w:rsidRDefault="00627859" w:rsidP="007F39B5">
      <w:pPr>
        <w:pStyle w:val="Heading1"/>
        <w:numPr>
          <w:ilvl w:val="0"/>
          <w:numId w:val="16"/>
        </w:numPr>
        <w:tabs>
          <w:tab w:val="left" w:pos="501"/>
          <w:tab w:val="left" w:pos="1418"/>
        </w:tabs>
        <w:spacing w:before="0" w:after="0"/>
        <w:jc w:val="center"/>
        <w:rPr>
          <w:rFonts w:ascii="Times New Roman" w:hAnsi="Times New Roman" w:cs="Times New Roman"/>
          <w:b/>
          <w:color w:val="auto"/>
          <w:spacing w:val="-4"/>
          <w:sz w:val="28"/>
          <w:szCs w:val="28"/>
          <w:lang w:val="vi-VN"/>
        </w:rPr>
      </w:pPr>
      <w:r w:rsidRPr="00D62FB7">
        <w:rPr>
          <w:rFonts w:ascii="Times New Roman" w:hAnsi="Times New Roman" w:cs="Times New Roman"/>
          <w:b/>
          <w:i/>
          <w:color w:val="auto"/>
          <w:spacing w:val="-4"/>
          <w:sz w:val="28"/>
          <w:szCs w:val="28"/>
        </w:rPr>
        <w:t>Phân bố đối tượng nghiên cứu theo độ tuổi</w:t>
      </w:r>
      <w:r w:rsidRPr="00D62FB7">
        <w:rPr>
          <w:rFonts w:ascii="Times New Roman" w:hAnsi="Times New Roman" w:cs="Times New Roman"/>
          <w:b/>
          <w:i/>
          <w:color w:val="auto"/>
          <w:spacing w:val="-4"/>
          <w:sz w:val="28"/>
          <w:szCs w:val="28"/>
          <w:lang w:val="vi-VN"/>
        </w:rPr>
        <w:t>, giới, thời gian mắc bệnh</w:t>
      </w:r>
    </w:p>
    <w:p w14:paraId="59396244" w14:textId="79EF4C32" w:rsidR="00627859" w:rsidRPr="00D62FB7" w:rsidRDefault="00627859" w:rsidP="00053976">
      <w:pPr>
        <w:ind w:firstLine="720"/>
        <w:jc w:val="both"/>
        <w:rPr>
          <w:sz w:val="28"/>
          <w:szCs w:val="28"/>
          <w:shd w:val="clear" w:color="auto" w:fill="FFFFFF"/>
        </w:rPr>
      </w:pPr>
      <w:r w:rsidRPr="00D62FB7">
        <w:rPr>
          <w:sz w:val="28"/>
          <w:szCs w:val="28"/>
        </w:rPr>
        <w:t>Kết quả cho thấy đối</w:t>
      </w:r>
      <w:r w:rsidRPr="00D62FB7">
        <w:rPr>
          <w:sz w:val="28"/>
          <w:szCs w:val="28"/>
          <w:lang w:val="vi-VN"/>
        </w:rPr>
        <w:t xml:space="preserve"> tượng nghiên cứu </w:t>
      </w:r>
      <w:r w:rsidRPr="00D62FB7">
        <w:rPr>
          <w:sz w:val="28"/>
          <w:szCs w:val="28"/>
        </w:rPr>
        <w:t>ở độ tuổi &lt; 40 có tỉ lệ thấp hơn (1,4%) so với các độ tuổi còn lại. Đặc biệt, số lượng bệnh nhân có độ tuổi từ &gt; 50 chiếm tỉ lệ</w:t>
      </w:r>
      <w:r w:rsidRPr="00D62FB7">
        <w:rPr>
          <w:sz w:val="28"/>
          <w:szCs w:val="28"/>
          <w:lang w:val="vi-VN"/>
        </w:rPr>
        <w:t xml:space="preserve"> </w:t>
      </w:r>
      <w:r w:rsidRPr="00D62FB7">
        <w:rPr>
          <w:sz w:val="28"/>
          <w:szCs w:val="28"/>
        </w:rPr>
        <w:t xml:space="preserve">rất cao lên tới 92,4%. </w:t>
      </w:r>
      <w:r w:rsidRPr="00D62FB7">
        <w:rPr>
          <w:sz w:val="28"/>
          <w:szCs w:val="28"/>
          <w:shd w:val="clear" w:color="auto" w:fill="FFFFFF"/>
        </w:rPr>
        <w:t xml:space="preserve">Tuổi trung bình của ĐTNC là </w:t>
      </w:r>
      <w:r w:rsidRPr="00D62FB7">
        <w:rPr>
          <w:sz w:val="28"/>
          <w:szCs w:val="28"/>
        </w:rPr>
        <w:t xml:space="preserve">65,0 ± 9,1. </w:t>
      </w:r>
      <w:r w:rsidRPr="00D62FB7">
        <w:rPr>
          <w:sz w:val="28"/>
          <w:szCs w:val="28"/>
          <w:shd w:val="clear" w:color="auto" w:fill="FFFFFF"/>
        </w:rPr>
        <w:t xml:space="preserve">Đây cũng là độ tuổi thường gặp trong các nghiên cứu </w:t>
      </w:r>
      <w:r w:rsidRPr="00D62FB7">
        <w:rPr>
          <w:iCs/>
          <w:sz w:val="28"/>
          <w:szCs w:val="28"/>
          <w:shd w:val="clear" w:color="auto" w:fill="FFFFFF"/>
        </w:rPr>
        <w:t>Cao Đức Hoàng Anh</w:t>
      </w:r>
      <w:r w:rsidRPr="00D62FB7">
        <w:rPr>
          <w:i/>
          <w:iCs/>
          <w:sz w:val="28"/>
          <w:szCs w:val="28"/>
          <w:shd w:val="clear" w:color="auto" w:fill="FFFFFF"/>
        </w:rPr>
        <w:t xml:space="preserve"> </w:t>
      </w:r>
      <w:r w:rsidRPr="00D62FB7">
        <w:rPr>
          <w:sz w:val="28"/>
          <w:szCs w:val="28"/>
          <w:shd w:val="clear" w:color="auto" w:fill="FFFFFF"/>
        </w:rPr>
        <w:t>65,19 ± 8,63; Nguyễn Đức Ngọ, Lê Thị Diệu Hồng 61,1±9,25; Hồ Hữu Hóa 60,3±9,7 [</w:t>
      </w:r>
      <w:r w:rsidR="00B472AE" w:rsidRPr="00D62FB7">
        <w:rPr>
          <w:sz w:val="28"/>
          <w:szCs w:val="28"/>
          <w:shd w:val="clear" w:color="auto" w:fill="FFFFFF"/>
        </w:rPr>
        <w:t>14</w:t>
      </w:r>
      <w:r w:rsidRPr="00D62FB7">
        <w:rPr>
          <w:sz w:val="28"/>
          <w:szCs w:val="28"/>
          <w:shd w:val="clear" w:color="auto" w:fill="FFFFFF"/>
        </w:rPr>
        <w:t>]</w:t>
      </w:r>
      <w:r w:rsidRPr="00D62FB7">
        <w:rPr>
          <w:sz w:val="28"/>
          <w:szCs w:val="28"/>
          <w:shd w:val="clear" w:color="auto" w:fill="FFFFFF"/>
          <w:lang w:val="vi-VN"/>
        </w:rPr>
        <w:t>,</w:t>
      </w:r>
      <w:r w:rsidRPr="00D62FB7">
        <w:rPr>
          <w:sz w:val="28"/>
          <w:szCs w:val="28"/>
          <w:shd w:val="clear" w:color="auto" w:fill="FFFFFF"/>
        </w:rPr>
        <w:t>[</w:t>
      </w:r>
      <w:r w:rsidR="00B472AE" w:rsidRPr="00D62FB7">
        <w:rPr>
          <w:sz w:val="28"/>
          <w:szCs w:val="28"/>
          <w:shd w:val="clear" w:color="auto" w:fill="FFFFFF"/>
        </w:rPr>
        <w:t>15</w:t>
      </w:r>
      <w:r w:rsidRPr="00D62FB7">
        <w:rPr>
          <w:sz w:val="28"/>
          <w:szCs w:val="28"/>
          <w:shd w:val="clear" w:color="auto" w:fill="FFFFFF"/>
        </w:rPr>
        <w:t>],[</w:t>
      </w:r>
      <w:r w:rsidR="00B472AE" w:rsidRPr="00D62FB7">
        <w:rPr>
          <w:sz w:val="28"/>
          <w:szCs w:val="28"/>
          <w:shd w:val="clear" w:color="auto" w:fill="FFFFFF"/>
        </w:rPr>
        <w:t>16</w:t>
      </w:r>
      <w:r w:rsidRPr="00D62FB7">
        <w:rPr>
          <w:sz w:val="28"/>
          <w:szCs w:val="28"/>
          <w:shd w:val="clear" w:color="auto" w:fill="FFFFFF"/>
        </w:rPr>
        <w:t xml:space="preserve">]. </w:t>
      </w:r>
    </w:p>
    <w:p w14:paraId="097B9FE6" w14:textId="77777777" w:rsidR="00627859" w:rsidRPr="00D62FB7" w:rsidRDefault="00627859" w:rsidP="00053976">
      <w:pPr>
        <w:ind w:firstLine="720"/>
        <w:jc w:val="both"/>
        <w:rPr>
          <w:sz w:val="28"/>
          <w:szCs w:val="28"/>
        </w:rPr>
      </w:pPr>
      <w:r w:rsidRPr="00D62FB7">
        <w:rPr>
          <w:sz w:val="28"/>
          <w:szCs w:val="28"/>
        </w:rPr>
        <w:t xml:space="preserve">Trong số 314 đối tượng nghiên cứu, tỷ lệ nữ giới chiếm 52,2% cao hơn nam giới, phù hợp với xu hướng chung trong cộng đồng do </w:t>
      </w:r>
      <w:r w:rsidRPr="00D62FB7">
        <w:rPr>
          <w:rStyle w:val="Strong"/>
          <w:b w:val="0"/>
          <w:sz w:val="28"/>
          <w:szCs w:val="28"/>
        </w:rPr>
        <w:t>phụ nữ có xu hướng đi khám bệnh định kỳ nhiều hơn</w:t>
      </w:r>
      <w:r w:rsidRPr="00D62FB7">
        <w:rPr>
          <w:sz w:val="28"/>
          <w:szCs w:val="28"/>
        </w:rPr>
        <w:t xml:space="preserve"> và thường quan tâm đến sức khỏe hơn nam giới. </w:t>
      </w:r>
    </w:p>
    <w:p w14:paraId="66B2022F" w14:textId="77777777" w:rsidR="00627859" w:rsidRPr="00D62FB7" w:rsidRDefault="00627859" w:rsidP="00053976">
      <w:pPr>
        <w:spacing w:after="120"/>
        <w:jc w:val="both"/>
        <w:rPr>
          <w:sz w:val="28"/>
          <w:szCs w:val="28"/>
        </w:rPr>
      </w:pPr>
      <w:r w:rsidRPr="00D62FB7">
        <w:rPr>
          <w:sz w:val="28"/>
          <w:szCs w:val="28"/>
        </w:rPr>
        <w:t>Thời gian mắc bệnh &gt; 5 năm của đối tượng nghiên cứu chiếm tỷ lệ rất cao (66,6 %). Đây là yếu tố cảnh báo về nguy cơ biến chứng, đồng thời phản ánh gánh nặng điều trị mạn tính. Điều này nhấn mạnh tầm quan trọng của các chương trình quản lý bệnh nhân đái tháo đường lâu năm, bao gồm kiểm soát đường huyết chặt chẽ, điều trị các yếu tố nguy cơ đi kèm và sàng lọc biến chứng</w:t>
      </w:r>
    </w:p>
    <w:p w14:paraId="560AB7CA" w14:textId="77777777" w:rsidR="00627859" w:rsidRPr="00D62FB7" w:rsidRDefault="00627859" w:rsidP="00053976">
      <w:pPr>
        <w:pStyle w:val="ListParagraph"/>
        <w:numPr>
          <w:ilvl w:val="0"/>
          <w:numId w:val="17"/>
        </w:numPr>
        <w:jc w:val="both"/>
        <w:rPr>
          <w:b/>
          <w:i/>
          <w:sz w:val="28"/>
          <w:szCs w:val="28"/>
        </w:rPr>
      </w:pPr>
      <w:r w:rsidRPr="00D62FB7">
        <w:rPr>
          <w:b/>
          <w:i/>
          <w:sz w:val="28"/>
          <w:szCs w:val="28"/>
        </w:rPr>
        <w:t>Tỷ lệ bệnh nhân tăng huyết áp ở đối tượng nghiên cứu</w:t>
      </w:r>
    </w:p>
    <w:p w14:paraId="74399DBE" w14:textId="38DDDA0F" w:rsidR="00627859" w:rsidRPr="00D62FB7" w:rsidRDefault="00627859" w:rsidP="00053976">
      <w:pPr>
        <w:spacing w:after="120"/>
        <w:ind w:firstLine="720"/>
        <w:jc w:val="both"/>
        <w:rPr>
          <w:sz w:val="28"/>
          <w:szCs w:val="28"/>
          <w:lang w:val="vi-VN" w:eastAsia="vi-VN"/>
        </w:rPr>
      </w:pPr>
      <w:r w:rsidRPr="00D62FB7">
        <w:rPr>
          <w:sz w:val="28"/>
          <w:szCs w:val="28"/>
          <w:lang w:val="vi-VN"/>
        </w:rPr>
        <w:t>T</w:t>
      </w:r>
      <w:r w:rsidRPr="00D62FB7">
        <w:rPr>
          <w:sz w:val="28"/>
          <w:szCs w:val="28"/>
        </w:rPr>
        <w:t>ỷ lệ tăng huyết áp ở bệnh nhân đái tháo đường typ 2 chiếm</w:t>
      </w:r>
      <w:r w:rsidRPr="00D62FB7">
        <w:rPr>
          <w:sz w:val="28"/>
          <w:szCs w:val="28"/>
          <w:lang w:val="vi-VN"/>
        </w:rPr>
        <w:t xml:space="preserve"> rất cao </w:t>
      </w:r>
      <w:r w:rsidRPr="00D62FB7">
        <w:rPr>
          <w:sz w:val="28"/>
          <w:szCs w:val="28"/>
        </w:rPr>
        <w:t xml:space="preserve">là </w:t>
      </w:r>
      <w:r w:rsidRPr="00D62FB7">
        <w:rPr>
          <w:rStyle w:val="Strong"/>
          <w:b w:val="0"/>
          <w:sz w:val="28"/>
          <w:szCs w:val="28"/>
        </w:rPr>
        <w:t>66,6%</w:t>
      </w:r>
      <w:r w:rsidRPr="00D62FB7">
        <w:rPr>
          <w:sz w:val="28"/>
          <w:szCs w:val="28"/>
        </w:rPr>
        <w:t xml:space="preserve">, cho thấy mối liên quan chặt chẽ giữa đái tháo đường và tăng huyết áp. </w:t>
      </w:r>
      <w:r w:rsidRPr="00D62FB7">
        <w:rPr>
          <w:sz w:val="28"/>
          <w:szCs w:val="28"/>
          <w:lang w:val="vi-VN" w:eastAsia="vi-VN"/>
        </w:rPr>
        <w:t xml:space="preserve">Kết quả của chúng tôi </w:t>
      </w:r>
      <w:r w:rsidRPr="00D62FB7">
        <w:rPr>
          <w:bCs/>
          <w:sz w:val="28"/>
          <w:szCs w:val="28"/>
          <w:lang w:val="vi-VN" w:eastAsia="vi-VN"/>
        </w:rPr>
        <w:t>tương đồng</w:t>
      </w:r>
      <w:r w:rsidRPr="00D62FB7">
        <w:rPr>
          <w:sz w:val="28"/>
          <w:szCs w:val="28"/>
          <w:lang w:val="vi-VN" w:eastAsia="vi-VN"/>
        </w:rPr>
        <w:t xml:space="preserve"> với một số nghiên cứu ghi nhận tỷ lệ THA cao. </w:t>
      </w:r>
      <w:r w:rsidRPr="00D62FB7">
        <w:rPr>
          <w:sz w:val="28"/>
          <w:szCs w:val="28"/>
        </w:rPr>
        <w:t xml:space="preserve">Trong nghiên cứu tại khoa Nội tiết – Đái tháo đường, Bệnh viện Bạch Mai trên bệnh nhân ĐTĐ typ 2 mới được chẩn đoán, tỉ lệ tăng huyết áp đi kèm là </w:t>
      </w:r>
      <w:r w:rsidRPr="00D62FB7">
        <w:rPr>
          <w:rStyle w:val="Strong"/>
          <w:b w:val="0"/>
          <w:sz w:val="28"/>
          <w:szCs w:val="28"/>
        </w:rPr>
        <w:t>65,3%</w:t>
      </w:r>
      <w:r w:rsidRPr="00D62FB7">
        <w:rPr>
          <w:rStyle w:val="Strong"/>
          <w:sz w:val="28"/>
          <w:szCs w:val="28"/>
        </w:rPr>
        <w:t xml:space="preserve"> </w:t>
      </w:r>
      <w:r w:rsidRPr="00D62FB7">
        <w:rPr>
          <w:sz w:val="28"/>
          <w:szCs w:val="28"/>
          <w:lang w:val="vi-VN" w:eastAsia="vi-VN"/>
        </w:rPr>
        <w:t>[</w:t>
      </w:r>
      <w:r w:rsidR="00B472AE" w:rsidRPr="00D62FB7">
        <w:rPr>
          <w:sz w:val="28"/>
          <w:szCs w:val="28"/>
          <w:lang w:eastAsia="vi-VN"/>
        </w:rPr>
        <w:t>17</w:t>
      </w:r>
      <w:r w:rsidRPr="00D62FB7">
        <w:rPr>
          <w:sz w:val="28"/>
          <w:szCs w:val="28"/>
          <w:lang w:val="vi-VN" w:eastAsia="vi-VN"/>
        </w:rPr>
        <w:t>]</w:t>
      </w:r>
      <w:r w:rsidRPr="00D62FB7">
        <w:rPr>
          <w:rStyle w:val="Strong"/>
          <w:sz w:val="28"/>
          <w:szCs w:val="28"/>
        </w:rPr>
        <w:t xml:space="preserve">. </w:t>
      </w:r>
      <w:r w:rsidRPr="00D62FB7">
        <w:rPr>
          <w:sz w:val="28"/>
          <w:szCs w:val="28"/>
          <w:lang w:val="vi-VN" w:eastAsia="vi-VN"/>
        </w:rPr>
        <w:t xml:space="preserve">Nghiên cứu của Bari MA và cộng sự (2025) ghi nhận tỷ lệ THA ở bệnh nhân ĐTĐ typ 2 là </w:t>
      </w:r>
      <w:r w:rsidRPr="00D62FB7">
        <w:rPr>
          <w:bCs/>
          <w:sz w:val="28"/>
          <w:szCs w:val="28"/>
          <w:lang w:val="vi-VN" w:eastAsia="vi-VN"/>
        </w:rPr>
        <w:t>70,1%</w:t>
      </w:r>
      <w:r w:rsidRPr="00D62FB7">
        <w:rPr>
          <w:bCs/>
          <w:sz w:val="28"/>
          <w:szCs w:val="28"/>
          <w:lang w:eastAsia="vi-VN"/>
        </w:rPr>
        <w:t xml:space="preserve"> </w:t>
      </w:r>
      <w:r w:rsidRPr="00D62FB7">
        <w:rPr>
          <w:sz w:val="28"/>
          <w:szCs w:val="28"/>
          <w:lang w:val="vi-VN" w:eastAsia="vi-VN"/>
        </w:rPr>
        <w:t>[</w:t>
      </w:r>
      <w:r w:rsidR="00B472AE" w:rsidRPr="00D62FB7">
        <w:rPr>
          <w:sz w:val="28"/>
          <w:szCs w:val="28"/>
          <w:lang w:eastAsia="vi-VN"/>
        </w:rPr>
        <w:t>18</w:t>
      </w:r>
      <w:r w:rsidRPr="00D62FB7">
        <w:rPr>
          <w:sz w:val="28"/>
          <w:szCs w:val="28"/>
          <w:lang w:val="vi-VN" w:eastAsia="vi-VN"/>
        </w:rPr>
        <w:t xml:space="preserve">], gần tương đương với kết quả của chúng tôi. Một nghiên cứu khác của tác giả Hiba </w:t>
      </w:r>
      <w:r w:rsidRPr="00D62FB7">
        <w:rPr>
          <w:rFonts w:eastAsia="Times New Roman" w:cs="Times New Roman"/>
          <w:sz w:val="28"/>
          <w:szCs w:val="28"/>
          <w:lang w:val="vi-VN" w:eastAsia="vi-VN"/>
        </w:rPr>
        <w:t>Alsaadon</w:t>
      </w:r>
      <w:r w:rsidRPr="00D62FB7">
        <w:rPr>
          <w:sz w:val="28"/>
          <w:szCs w:val="28"/>
          <w:lang w:val="vi-VN" w:eastAsia="vi-VN"/>
        </w:rPr>
        <w:t xml:space="preserve"> (2022) cũng báo cáo tỷ lệ tăng huyết áp là  </w:t>
      </w:r>
      <w:r w:rsidRPr="00D62FB7">
        <w:rPr>
          <w:bCs/>
          <w:sz w:val="28"/>
          <w:szCs w:val="28"/>
          <w:lang w:val="vi-VN" w:eastAsia="vi-VN"/>
        </w:rPr>
        <w:t>67,2%</w:t>
      </w:r>
      <w:r w:rsidRPr="00D62FB7">
        <w:rPr>
          <w:bCs/>
          <w:sz w:val="28"/>
          <w:szCs w:val="28"/>
          <w:lang w:eastAsia="vi-VN"/>
        </w:rPr>
        <w:t xml:space="preserve"> </w:t>
      </w:r>
      <w:r w:rsidRPr="00D62FB7">
        <w:rPr>
          <w:sz w:val="28"/>
          <w:szCs w:val="28"/>
          <w:lang w:val="vi-VN" w:eastAsia="vi-VN"/>
        </w:rPr>
        <w:t>[</w:t>
      </w:r>
      <w:r w:rsidR="00B472AE" w:rsidRPr="00D62FB7">
        <w:rPr>
          <w:sz w:val="28"/>
          <w:szCs w:val="28"/>
          <w:lang w:eastAsia="vi-VN"/>
        </w:rPr>
        <w:t>19</w:t>
      </w:r>
      <w:r w:rsidRPr="00D62FB7">
        <w:rPr>
          <w:sz w:val="28"/>
          <w:szCs w:val="28"/>
          <w:lang w:val="vi-VN" w:eastAsia="vi-VN"/>
        </w:rPr>
        <w:t xml:space="preserve">]. </w:t>
      </w:r>
      <w:r w:rsidRPr="00D62FB7">
        <w:rPr>
          <w:sz w:val="28"/>
          <w:szCs w:val="28"/>
          <w:shd w:val="clear" w:color="auto" w:fill="FFFFFF"/>
        </w:rPr>
        <w:t xml:space="preserve">Nghiên cứu của tác giả </w:t>
      </w:r>
      <w:r w:rsidRPr="00D62FB7">
        <w:rPr>
          <w:sz w:val="28"/>
          <w:szCs w:val="28"/>
        </w:rPr>
        <w:t xml:space="preserve">Jia G, Sowers JR (2021) </w:t>
      </w:r>
      <w:r w:rsidRPr="00D62FB7">
        <w:rPr>
          <w:sz w:val="28"/>
          <w:szCs w:val="28"/>
          <w:shd w:val="clear" w:color="auto" w:fill="FFFFFF"/>
        </w:rPr>
        <w:t xml:space="preserve">đã chỉ ra cơ chế thúc đẩy tăng huyết áp ở bệnh đái tháo đường bao gồm sự hoạt hóa quá mức của hệ renin-angiotensin-aldosterone và hệ thần kinh giao cảm, gây co mạch và giữ nước, rối loạn chức năng ty thể, stress oxy hóa quá mức và viêm toàn thân </w:t>
      </w:r>
      <w:r w:rsidRPr="00D62FB7">
        <w:rPr>
          <w:sz w:val="28"/>
          <w:szCs w:val="28"/>
          <w:lang w:val="vi-VN" w:eastAsia="vi-VN"/>
        </w:rPr>
        <w:t>[</w:t>
      </w:r>
      <w:r w:rsidR="00B472AE" w:rsidRPr="00D62FB7">
        <w:rPr>
          <w:sz w:val="28"/>
          <w:szCs w:val="28"/>
          <w:lang w:eastAsia="vi-VN"/>
        </w:rPr>
        <w:t>20</w:t>
      </w:r>
      <w:r w:rsidRPr="00D62FB7">
        <w:rPr>
          <w:sz w:val="28"/>
          <w:szCs w:val="28"/>
          <w:lang w:val="vi-VN" w:eastAsia="vi-VN"/>
        </w:rPr>
        <w:t>].</w:t>
      </w:r>
    </w:p>
    <w:p w14:paraId="6165684D" w14:textId="77777777" w:rsidR="00627859" w:rsidRPr="00D62FB7" w:rsidRDefault="00627859" w:rsidP="00123D97">
      <w:pPr>
        <w:spacing w:after="120"/>
        <w:ind w:firstLine="720"/>
        <w:jc w:val="both"/>
        <w:rPr>
          <w:sz w:val="28"/>
          <w:szCs w:val="28"/>
        </w:rPr>
      </w:pPr>
      <w:r w:rsidRPr="00D62FB7">
        <w:rPr>
          <w:sz w:val="28"/>
          <w:szCs w:val="28"/>
          <w:lang w:eastAsia="vi-VN"/>
        </w:rPr>
        <w:lastRenderedPageBreak/>
        <w:t>Tuy nhiên k</w:t>
      </w:r>
      <w:r w:rsidRPr="00D62FB7">
        <w:rPr>
          <w:sz w:val="28"/>
          <w:szCs w:val="28"/>
          <w:lang w:val="vi-VN" w:eastAsia="vi-VN"/>
        </w:rPr>
        <w:t xml:space="preserve">ết quả của chúng tôi </w:t>
      </w:r>
      <w:r w:rsidRPr="00D62FB7">
        <w:rPr>
          <w:bCs/>
          <w:sz w:val="28"/>
          <w:szCs w:val="28"/>
          <w:lang w:val="vi-VN" w:eastAsia="vi-VN"/>
        </w:rPr>
        <w:t>cao hơn</w:t>
      </w:r>
      <w:r w:rsidRPr="00D62FB7">
        <w:rPr>
          <w:sz w:val="28"/>
          <w:szCs w:val="28"/>
          <w:lang w:val="vi-VN" w:eastAsia="vi-VN"/>
        </w:rPr>
        <w:t xml:space="preserve"> so với nghiên cứu</w:t>
      </w:r>
      <w:r w:rsidRPr="00D62FB7">
        <w:rPr>
          <w:sz w:val="28"/>
          <w:szCs w:val="28"/>
        </w:rPr>
        <w:t xml:space="preserve"> của Vietnam STEPs Survey (2021), trong tổng người mắc đái tháo đường có khoảng </w:t>
      </w:r>
      <w:r w:rsidRPr="00D62FB7">
        <w:rPr>
          <w:rStyle w:val="Strong"/>
          <w:b w:val="0"/>
          <w:sz w:val="28"/>
          <w:szCs w:val="28"/>
        </w:rPr>
        <w:t>56,3%</w:t>
      </w:r>
      <w:r w:rsidRPr="00D62FB7">
        <w:rPr>
          <w:sz w:val="28"/>
          <w:szCs w:val="28"/>
        </w:rPr>
        <w:t xml:space="preserve"> có THA. </w:t>
      </w:r>
      <w:r w:rsidRPr="00D62FB7">
        <w:rPr>
          <w:rFonts w:hAnsi="Symbol"/>
          <w:sz w:val="28"/>
          <w:szCs w:val="28"/>
          <w:lang w:eastAsia="vi-VN"/>
        </w:rPr>
        <w:t xml:space="preserve">Có </w:t>
      </w:r>
      <w:r w:rsidRPr="00D62FB7">
        <w:rPr>
          <w:sz w:val="28"/>
          <w:szCs w:val="28"/>
          <w:lang w:eastAsia="vi-VN"/>
        </w:rPr>
        <w:t>th</w:t>
      </w:r>
      <w:r w:rsidRPr="00D62FB7">
        <w:rPr>
          <w:sz w:val="28"/>
          <w:szCs w:val="28"/>
          <w:lang w:val="vi-VN" w:eastAsia="vi-VN"/>
        </w:rPr>
        <w:t xml:space="preserve">ê giải thích điều này do STEPs Survey là khảo sát trên </w:t>
      </w:r>
      <w:r w:rsidRPr="00D62FB7">
        <w:rPr>
          <w:bCs/>
          <w:sz w:val="28"/>
          <w:szCs w:val="28"/>
          <w:lang w:val="vi-VN" w:eastAsia="vi-VN"/>
        </w:rPr>
        <w:t xml:space="preserve">dân số chung, </w:t>
      </w:r>
      <w:r w:rsidRPr="00D62FB7">
        <w:rPr>
          <w:sz w:val="28"/>
          <w:szCs w:val="28"/>
          <w:lang w:val="vi-VN" w:eastAsia="vi-VN"/>
        </w:rPr>
        <w:t xml:space="preserve">trong khi nghiên cứu của chúng tôi tiến hành tại </w:t>
      </w:r>
      <w:r w:rsidRPr="00D62FB7">
        <w:rPr>
          <w:bCs/>
          <w:sz w:val="28"/>
          <w:szCs w:val="28"/>
          <w:lang w:val="vi-VN" w:eastAsia="vi-VN"/>
        </w:rPr>
        <w:t>khoa khám bệnh tại bệnh viện</w:t>
      </w:r>
      <w:r w:rsidRPr="00D62FB7">
        <w:rPr>
          <w:sz w:val="28"/>
          <w:szCs w:val="28"/>
          <w:lang w:val="vi-VN" w:eastAsia="vi-VN"/>
        </w:rPr>
        <w:t xml:space="preserve">, chủ yếu là những bệnh nhân có thời gian mắc bệnh lâu hơn </w:t>
      </w:r>
      <w:r w:rsidRPr="00D62FB7">
        <w:rPr>
          <w:sz w:val="28"/>
          <w:szCs w:val="28"/>
          <w:lang w:eastAsia="vi-VN"/>
        </w:rPr>
        <w:t>và</w:t>
      </w:r>
      <w:r w:rsidRPr="00D62FB7">
        <w:rPr>
          <w:sz w:val="28"/>
          <w:szCs w:val="28"/>
          <w:lang w:val="vi-VN" w:eastAsia="vi-VN"/>
        </w:rPr>
        <w:t xml:space="preserve"> có bệnh kèm theo. Nhóm bệnh nhân này có </w:t>
      </w:r>
      <w:r w:rsidRPr="00D62FB7">
        <w:rPr>
          <w:bCs/>
          <w:sz w:val="28"/>
          <w:szCs w:val="28"/>
          <w:lang w:val="vi-VN" w:eastAsia="vi-VN"/>
        </w:rPr>
        <w:t>nguy cơ THA cao hơn</w:t>
      </w:r>
      <w:r w:rsidRPr="00D62FB7">
        <w:rPr>
          <w:sz w:val="28"/>
          <w:szCs w:val="28"/>
          <w:lang w:val="vi-VN" w:eastAsia="vi-VN"/>
        </w:rPr>
        <w:t>, dẫn đến tỉ lệ THA được ghi nhận cao hơn.</w:t>
      </w:r>
    </w:p>
    <w:p w14:paraId="0A5F2991" w14:textId="77777777" w:rsidR="00627859" w:rsidRPr="00D62FB7" w:rsidRDefault="00627859" w:rsidP="00123D97">
      <w:pPr>
        <w:pStyle w:val="ListParagraph"/>
        <w:numPr>
          <w:ilvl w:val="0"/>
          <w:numId w:val="17"/>
        </w:numPr>
        <w:jc w:val="both"/>
        <w:rPr>
          <w:b/>
          <w:i/>
          <w:sz w:val="28"/>
          <w:szCs w:val="28"/>
        </w:rPr>
      </w:pPr>
      <w:r w:rsidRPr="00D62FB7">
        <w:rPr>
          <w:b/>
          <w:i/>
          <w:sz w:val="28"/>
          <w:szCs w:val="28"/>
        </w:rPr>
        <w:t>Đặc điểm các chỉ số glucose</w:t>
      </w:r>
      <w:r w:rsidRPr="00D62FB7">
        <w:rPr>
          <w:b/>
          <w:i/>
          <w:sz w:val="28"/>
          <w:szCs w:val="28"/>
          <w:lang w:val="vi-VN"/>
        </w:rPr>
        <w:t xml:space="preserve"> máu</w:t>
      </w:r>
      <w:r w:rsidRPr="00D62FB7">
        <w:rPr>
          <w:b/>
          <w:i/>
          <w:sz w:val="28"/>
          <w:szCs w:val="28"/>
        </w:rPr>
        <w:t xml:space="preserve"> lúc đói và HbA</w:t>
      </w:r>
      <w:r w:rsidRPr="00D62FB7">
        <w:rPr>
          <w:b/>
          <w:i/>
          <w:sz w:val="28"/>
          <w:szCs w:val="28"/>
          <w:vertAlign w:val="subscript"/>
        </w:rPr>
        <w:t>1</w:t>
      </w:r>
      <w:r w:rsidRPr="00D62FB7">
        <w:rPr>
          <w:b/>
          <w:i/>
          <w:sz w:val="28"/>
          <w:szCs w:val="28"/>
        </w:rPr>
        <w:t>c</w:t>
      </w:r>
    </w:p>
    <w:p w14:paraId="7FCA601C" w14:textId="79EB5370" w:rsidR="00627859" w:rsidRPr="00D62FB7" w:rsidRDefault="00627859" w:rsidP="00123D97">
      <w:pPr>
        <w:ind w:firstLine="720"/>
        <w:jc w:val="both"/>
        <w:rPr>
          <w:sz w:val="28"/>
          <w:szCs w:val="28"/>
        </w:rPr>
      </w:pPr>
      <w:r w:rsidRPr="00D62FB7">
        <w:rPr>
          <w:sz w:val="28"/>
          <w:szCs w:val="28"/>
        </w:rPr>
        <w:t>Kết quả cho thấy số bệnh nhân đái tháo đường kiểm soát glucose máu l</w:t>
      </w:r>
      <w:r w:rsidRPr="00D62FB7">
        <w:rPr>
          <w:sz w:val="28"/>
          <w:szCs w:val="28"/>
          <w:lang w:val="vi-VN"/>
        </w:rPr>
        <w:t xml:space="preserve">úc đói </w:t>
      </w:r>
      <w:r w:rsidRPr="00D62FB7">
        <w:rPr>
          <w:sz w:val="28"/>
          <w:szCs w:val="28"/>
        </w:rPr>
        <w:t>và hàm lượng HbA</w:t>
      </w:r>
      <w:r w:rsidRPr="00D62FB7">
        <w:rPr>
          <w:sz w:val="28"/>
          <w:szCs w:val="28"/>
          <w:vertAlign w:val="subscript"/>
        </w:rPr>
        <w:t>1</w:t>
      </w:r>
      <w:r w:rsidRPr="00D62FB7">
        <w:rPr>
          <w:sz w:val="28"/>
          <w:szCs w:val="28"/>
        </w:rPr>
        <w:t>c ở mức</w:t>
      </w:r>
      <w:r w:rsidRPr="00D62FB7">
        <w:rPr>
          <w:sz w:val="28"/>
          <w:szCs w:val="28"/>
          <w:lang w:val="vi-VN"/>
        </w:rPr>
        <w:t xml:space="preserve"> chưa đạt </w:t>
      </w:r>
      <w:r w:rsidRPr="00D62FB7">
        <w:rPr>
          <w:sz w:val="28"/>
          <w:szCs w:val="28"/>
        </w:rPr>
        <w:t>có tỉ lệ</w:t>
      </w:r>
      <w:r w:rsidRPr="00D62FB7">
        <w:rPr>
          <w:sz w:val="28"/>
          <w:szCs w:val="28"/>
          <w:lang w:val="vi-VN"/>
        </w:rPr>
        <w:t xml:space="preserve"> rất cao,</w:t>
      </w:r>
      <w:r w:rsidRPr="00D62FB7">
        <w:rPr>
          <w:sz w:val="28"/>
          <w:szCs w:val="28"/>
        </w:rPr>
        <w:t xml:space="preserve"> lần lượt là 46</w:t>
      </w:r>
      <w:r w:rsidRPr="00D62FB7">
        <w:rPr>
          <w:sz w:val="28"/>
          <w:szCs w:val="28"/>
          <w:lang w:val="vi-VN"/>
        </w:rPr>
        <w:t>,8</w:t>
      </w:r>
      <w:r w:rsidRPr="00D62FB7">
        <w:rPr>
          <w:sz w:val="28"/>
          <w:szCs w:val="28"/>
        </w:rPr>
        <w:t>% và 69</w:t>
      </w:r>
      <w:r w:rsidRPr="00D62FB7">
        <w:rPr>
          <w:sz w:val="28"/>
          <w:szCs w:val="28"/>
          <w:lang w:val="vi-VN"/>
        </w:rPr>
        <w:t>,1</w:t>
      </w:r>
      <w:r w:rsidRPr="00D62FB7">
        <w:rPr>
          <w:sz w:val="28"/>
          <w:szCs w:val="28"/>
        </w:rPr>
        <w:t>%</w:t>
      </w:r>
      <w:r w:rsidRPr="00D62FB7">
        <w:rPr>
          <w:sz w:val="28"/>
          <w:szCs w:val="28"/>
          <w:shd w:val="clear" w:color="auto" w:fill="FFFFFF"/>
          <w:lang w:val="vi-VN"/>
        </w:rPr>
        <w:t>.</w:t>
      </w:r>
      <w:r w:rsidRPr="00D62FB7">
        <w:rPr>
          <w:rFonts w:ascii="Arial" w:hAnsi="Arial" w:cs="Arial"/>
          <w:sz w:val="21"/>
          <w:szCs w:val="21"/>
          <w:shd w:val="clear" w:color="auto" w:fill="FFFFFF"/>
          <w:lang w:val="vi-VN"/>
        </w:rPr>
        <w:t xml:space="preserve"> </w:t>
      </w:r>
      <w:r w:rsidRPr="00D62FB7">
        <w:rPr>
          <w:sz w:val="28"/>
          <w:szCs w:val="28"/>
        </w:rPr>
        <w:t>Kết</w:t>
      </w:r>
      <w:r w:rsidRPr="00D62FB7">
        <w:rPr>
          <w:sz w:val="28"/>
          <w:szCs w:val="28"/>
          <w:lang w:val="vi-VN"/>
        </w:rPr>
        <w:t xml:space="preserve"> quả của chúng tôi tương đồng với nghiên cứu của Nguyễn Thị Nhung với tỷ lệ kiểm soát </w:t>
      </w:r>
      <w:r w:rsidRPr="00D62FB7">
        <w:rPr>
          <w:sz w:val="28"/>
          <w:szCs w:val="28"/>
        </w:rPr>
        <w:t>glucose máu</w:t>
      </w:r>
      <w:r w:rsidRPr="00D62FB7">
        <w:rPr>
          <w:sz w:val="28"/>
          <w:szCs w:val="28"/>
          <w:lang w:val="vi-VN"/>
        </w:rPr>
        <w:t xml:space="preserve"> và </w:t>
      </w:r>
      <w:r w:rsidRPr="00D62FB7">
        <w:rPr>
          <w:sz w:val="28"/>
          <w:szCs w:val="28"/>
        </w:rPr>
        <w:t>HbA</w:t>
      </w:r>
      <w:r w:rsidRPr="00D62FB7">
        <w:rPr>
          <w:sz w:val="28"/>
          <w:szCs w:val="28"/>
          <w:vertAlign w:val="subscript"/>
        </w:rPr>
        <w:t>1</w:t>
      </w:r>
      <w:r w:rsidRPr="00D62FB7">
        <w:rPr>
          <w:sz w:val="28"/>
          <w:szCs w:val="28"/>
        </w:rPr>
        <w:t>c</w:t>
      </w:r>
      <w:r w:rsidRPr="00D62FB7">
        <w:rPr>
          <w:sz w:val="28"/>
          <w:szCs w:val="28"/>
          <w:lang w:val="vi-VN"/>
        </w:rPr>
        <w:t xml:space="preserve"> chưa đạt khá cao, lần lượt là 72,9% và 69,3% </w:t>
      </w:r>
      <w:r w:rsidR="00B472AE" w:rsidRPr="00D62FB7">
        <w:rPr>
          <w:sz w:val="28"/>
          <w:szCs w:val="28"/>
          <w:lang w:val="vi-VN" w:eastAsia="vi-VN"/>
        </w:rPr>
        <w:t>[21</w:t>
      </w:r>
      <w:r w:rsidRPr="00D62FB7">
        <w:rPr>
          <w:sz w:val="28"/>
          <w:szCs w:val="28"/>
          <w:lang w:val="vi-VN" w:eastAsia="vi-VN"/>
        </w:rPr>
        <w:t>]</w:t>
      </w:r>
      <w:r w:rsidRPr="00D62FB7">
        <w:rPr>
          <w:sz w:val="28"/>
          <w:szCs w:val="28"/>
          <w:lang w:val="vi-VN"/>
        </w:rPr>
        <w:t xml:space="preserve">, nghiên cứu của Nguyễn Lê Diệu Hiền với tỷ lệ kiểm soát </w:t>
      </w:r>
      <w:r w:rsidRPr="00D62FB7">
        <w:rPr>
          <w:sz w:val="28"/>
          <w:szCs w:val="28"/>
        </w:rPr>
        <w:t>HbA</w:t>
      </w:r>
      <w:r w:rsidRPr="00D62FB7">
        <w:rPr>
          <w:sz w:val="28"/>
          <w:szCs w:val="28"/>
          <w:vertAlign w:val="subscript"/>
        </w:rPr>
        <w:t>1</w:t>
      </w:r>
      <w:r w:rsidRPr="00D62FB7">
        <w:rPr>
          <w:sz w:val="28"/>
          <w:szCs w:val="28"/>
        </w:rPr>
        <w:t>c</w:t>
      </w:r>
      <w:r w:rsidRPr="00D62FB7">
        <w:rPr>
          <w:sz w:val="28"/>
          <w:szCs w:val="28"/>
          <w:lang w:val="vi-VN"/>
        </w:rPr>
        <w:t xml:space="preserve"> chưa đạt là 79,4% </w:t>
      </w:r>
      <w:r w:rsidR="00B472AE" w:rsidRPr="00D62FB7">
        <w:rPr>
          <w:sz w:val="28"/>
          <w:szCs w:val="28"/>
          <w:lang w:val="vi-VN" w:eastAsia="vi-VN"/>
        </w:rPr>
        <w:t>[22</w:t>
      </w:r>
      <w:r w:rsidRPr="00D62FB7">
        <w:rPr>
          <w:sz w:val="28"/>
          <w:szCs w:val="28"/>
          <w:lang w:val="vi-VN" w:eastAsia="vi-VN"/>
        </w:rPr>
        <w:t>]</w:t>
      </w:r>
      <w:r w:rsidRPr="00D62FB7">
        <w:rPr>
          <w:sz w:val="28"/>
          <w:szCs w:val="28"/>
          <w:lang w:val="vi-VN"/>
        </w:rPr>
        <w:t xml:space="preserve">. Điều này cho thấy </w:t>
      </w:r>
      <w:r w:rsidRPr="00D62FB7">
        <w:rPr>
          <w:sz w:val="28"/>
          <w:szCs w:val="28"/>
        </w:rPr>
        <w:t xml:space="preserve">vấn đề </w:t>
      </w:r>
      <w:r w:rsidRPr="00D62FB7">
        <w:rPr>
          <w:sz w:val="28"/>
          <w:szCs w:val="28"/>
          <w:lang w:val="vi-VN"/>
        </w:rPr>
        <w:t xml:space="preserve">kiểm soát đường máu ở bệnh nhân đái tháo đường typ 2 còn </w:t>
      </w:r>
      <w:r w:rsidRPr="00D62FB7">
        <w:rPr>
          <w:sz w:val="28"/>
          <w:szCs w:val="28"/>
        </w:rPr>
        <w:t>rất hạn chế</w:t>
      </w:r>
      <w:r w:rsidRPr="00D62FB7">
        <w:rPr>
          <w:sz w:val="28"/>
          <w:szCs w:val="28"/>
          <w:lang w:val="vi-VN"/>
        </w:rPr>
        <w:t>, do đó cần tăng cường hơn nữa việc tư vấn bệnh nhân thay đổi lối sống, tuân thủ điều trị và theo dõi điều trị đề phòng ngừa biến chứng.</w:t>
      </w:r>
    </w:p>
    <w:p w14:paraId="00F64250" w14:textId="0DCDEC64" w:rsidR="00E7079F" w:rsidRPr="00D62FB7" w:rsidRDefault="00E7079F" w:rsidP="007F39B5">
      <w:pPr>
        <w:pStyle w:val="ListParagraph"/>
        <w:numPr>
          <w:ilvl w:val="1"/>
          <w:numId w:val="18"/>
        </w:numPr>
        <w:tabs>
          <w:tab w:val="left" w:pos="3450"/>
        </w:tabs>
        <w:spacing w:after="120" w:line="276" w:lineRule="auto"/>
        <w:ind w:left="431" w:hanging="431"/>
        <w:jc w:val="both"/>
        <w:rPr>
          <w:rFonts w:cs="Times New Roman"/>
          <w:b/>
          <w:sz w:val="28"/>
          <w:szCs w:val="28"/>
          <w:lang w:val="vi-VN"/>
        </w:rPr>
      </w:pPr>
      <w:r w:rsidRPr="00D62FB7">
        <w:rPr>
          <w:rFonts w:cs="Times New Roman"/>
          <w:b/>
          <w:sz w:val="28"/>
          <w:szCs w:val="28"/>
          <w:lang w:val="vi-VN"/>
        </w:rPr>
        <w:t xml:space="preserve"> </w:t>
      </w:r>
      <w:r w:rsidRPr="00D62FB7">
        <w:rPr>
          <w:rFonts w:cs="Times New Roman"/>
          <w:b/>
          <w:sz w:val="28"/>
          <w:szCs w:val="28"/>
        </w:rPr>
        <w:t>Thực trạng biến chứng thận</w:t>
      </w:r>
    </w:p>
    <w:p w14:paraId="5DC230A7" w14:textId="18A68C6A" w:rsidR="00627859" w:rsidRPr="00D62FB7" w:rsidRDefault="00627859" w:rsidP="00123D97">
      <w:pPr>
        <w:spacing w:before="120"/>
        <w:ind w:firstLine="720"/>
        <w:jc w:val="both"/>
        <w:rPr>
          <w:sz w:val="28"/>
          <w:szCs w:val="28"/>
          <w:lang w:val="vi-VN"/>
        </w:rPr>
      </w:pPr>
      <w:r w:rsidRPr="00D62FB7">
        <w:rPr>
          <w:rStyle w:val="Strong"/>
          <w:b w:val="0"/>
          <w:sz w:val="28"/>
          <w:szCs w:val="28"/>
        </w:rPr>
        <w:t>Kết</w:t>
      </w:r>
      <w:r w:rsidRPr="00D62FB7">
        <w:rPr>
          <w:rStyle w:val="Strong"/>
          <w:b w:val="0"/>
          <w:sz w:val="28"/>
          <w:szCs w:val="28"/>
          <w:lang w:val="vi-VN"/>
        </w:rPr>
        <w:t xml:space="preserve"> quả cho thấy tỷ lệ biên chứng thận </w:t>
      </w:r>
      <w:r w:rsidRPr="00D62FB7">
        <w:rPr>
          <w:rStyle w:val="Strong"/>
          <w:b w:val="0"/>
          <w:sz w:val="28"/>
          <w:szCs w:val="28"/>
        </w:rPr>
        <w:t>giai đoạn 0,1,2 chiếm 40,4%, giai đoạn 3 chiếm 27,4%, giai đoạn 4 chiếm 30,6% và giai đoạn 5 chiếm 1,6%</w:t>
      </w:r>
      <w:r w:rsidRPr="00D62FB7">
        <w:rPr>
          <w:sz w:val="28"/>
          <w:szCs w:val="28"/>
        </w:rPr>
        <w:t>. Nhìn chung, tỷ lệ bệnh nhân ở các giai đoạn 3,4,5 chiếm tỷ lệ khá cao (khoảng 59,6%), phản ánh tình trạng tổn thương thận tiến triển đáng kể trong nhóm bệnh nhân nghiên cứu.</w:t>
      </w:r>
      <w:r w:rsidR="00BC219F" w:rsidRPr="00D62FB7">
        <w:rPr>
          <w:sz w:val="28"/>
          <w:szCs w:val="28"/>
          <w:lang w:val="vi-VN"/>
        </w:rPr>
        <w:t xml:space="preserve"> </w:t>
      </w:r>
    </w:p>
    <w:p w14:paraId="7DD1664F" w14:textId="769BCF44" w:rsidR="00627859" w:rsidRPr="00D62FB7" w:rsidRDefault="00627859" w:rsidP="00123D97">
      <w:pPr>
        <w:ind w:firstLine="720"/>
        <w:jc w:val="both"/>
        <w:rPr>
          <w:sz w:val="28"/>
          <w:szCs w:val="28"/>
        </w:rPr>
      </w:pPr>
      <w:r w:rsidRPr="00D62FB7">
        <w:rPr>
          <w:sz w:val="28"/>
          <w:szCs w:val="28"/>
        </w:rPr>
        <w:t xml:space="preserve">Kết quả của nghiên cứu có sự tương đồng nhất định với nghiên cứu của </w:t>
      </w:r>
      <w:r w:rsidR="00392557" w:rsidRPr="00D62FB7">
        <w:rPr>
          <w:rStyle w:val="Strong"/>
          <w:b w:val="0"/>
          <w:sz w:val="28"/>
          <w:szCs w:val="28"/>
        </w:rPr>
        <w:t>tác</w:t>
      </w:r>
      <w:r w:rsidR="00392557" w:rsidRPr="00D62FB7">
        <w:rPr>
          <w:rStyle w:val="Strong"/>
          <w:b w:val="0"/>
          <w:sz w:val="28"/>
          <w:szCs w:val="28"/>
          <w:lang w:val="vi-VN"/>
        </w:rPr>
        <w:t xml:space="preserve"> giả Bun Nhông</w:t>
      </w:r>
      <w:r w:rsidRPr="00D62FB7">
        <w:rPr>
          <w:rStyle w:val="Strong"/>
          <w:b w:val="0"/>
          <w:sz w:val="28"/>
          <w:szCs w:val="28"/>
        </w:rPr>
        <w:t xml:space="preserve"> (</w:t>
      </w:r>
      <w:r w:rsidR="00392557" w:rsidRPr="00D62FB7">
        <w:rPr>
          <w:rStyle w:val="Strong"/>
          <w:b w:val="0"/>
          <w:sz w:val="28"/>
          <w:szCs w:val="28"/>
        </w:rPr>
        <w:t>2022</w:t>
      </w:r>
      <w:r w:rsidRPr="00D62FB7">
        <w:rPr>
          <w:rStyle w:val="Strong"/>
          <w:b w:val="0"/>
          <w:sz w:val="28"/>
          <w:szCs w:val="28"/>
        </w:rPr>
        <w:t>)</w:t>
      </w:r>
      <w:r w:rsidRPr="00D62FB7">
        <w:rPr>
          <w:b/>
          <w:sz w:val="28"/>
          <w:szCs w:val="28"/>
        </w:rPr>
        <w:t>,</w:t>
      </w:r>
      <w:r w:rsidRPr="00D62FB7">
        <w:rPr>
          <w:sz w:val="28"/>
          <w:szCs w:val="28"/>
        </w:rPr>
        <w:t xml:space="preserve"> trong đó tỷ lệ bệnh thận đái tháo đường giai đoạn 3,4,5 là </w:t>
      </w:r>
      <w:r w:rsidRPr="00D62FB7">
        <w:rPr>
          <w:rStyle w:val="Strong"/>
          <w:b w:val="0"/>
          <w:sz w:val="28"/>
          <w:szCs w:val="28"/>
        </w:rPr>
        <w:t>52,</w:t>
      </w:r>
      <w:r w:rsidR="00392557" w:rsidRPr="00D62FB7">
        <w:rPr>
          <w:rStyle w:val="Strong"/>
          <w:b w:val="0"/>
          <w:sz w:val="28"/>
          <w:szCs w:val="28"/>
        </w:rPr>
        <w:t>9</w:t>
      </w:r>
      <w:r w:rsidRPr="00D62FB7">
        <w:rPr>
          <w:rStyle w:val="Strong"/>
          <w:b w:val="0"/>
          <w:sz w:val="28"/>
          <w:szCs w:val="28"/>
        </w:rPr>
        <w:t>%</w:t>
      </w:r>
      <w:r w:rsidRPr="00D62FB7">
        <w:rPr>
          <w:rStyle w:val="Strong"/>
          <w:sz w:val="28"/>
          <w:szCs w:val="28"/>
          <w:lang w:val="vi-VN"/>
        </w:rPr>
        <w:t xml:space="preserve"> </w:t>
      </w:r>
      <w:r w:rsidRPr="00D62FB7">
        <w:rPr>
          <w:sz w:val="28"/>
          <w:szCs w:val="28"/>
          <w:lang w:val="vi-VN" w:eastAsia="vi-VN"/>
        </w:rPr>
        <w:t>[</w:t>
      </w:r>
      <w:r w:rsidR="00B472AE" w:rsidRPr="00D62FB7">
        <w:rPr>
          <w:sz w:val="28"/>
          <w:szCs w:val="28"/>
          <w:lang w:val="vi-VN" w:eastAsia="vi-VN"/>
        </w:rPr>
        <w:t>23</w:t>
      </w:r>
      <w:r w:rsidRPr="00D62FB7">
        <w:rPr>
          <w:sz w:val="28"/>
          <w:szCs w:val="28"/>
          <w:lang w:val="vi-VN" w:eastAsia="vi-VN"/>
        </w:rPr>
        <w:t>]</w:t>
      </w:r>
      <w:r w:rsidRPr="00D62FB7">
        <w:rPr>
          <w:sz w:val="28"/>
          <w:szCs w:val="28"/>
        </w:rPr>
        <w:t>.</w:t>
      </w:r>
    </w:p>
    <w:p w14:paraId="7BF97543" w14:textId="70247D91" w:rsidR="00E7079F" w:rsidRPr="00D62FB7" w:rsidRDefault="00E7079F" w:rsidP="007F39B5">
      <w:pPr>
        <w:pStyle w:val="ListParagraph"/>
        <w:numPr>
          <w:ilvl w:val="1"/>
          <w:numId w:val="18"/>
        </w:numPr>
        <w:tabs>
          <w:tab w:val="left" w:pos="3450"/>
        </w:tabs>
        <w:spacing w:after="120"/>
        <w:ind w:left="431" w:hanging="431"/>
        <w:jc w:val="both"/>
        <w:rPr>
          <w:rFonts w:cs="Times New Roman"/>
          <w:b/>
          <w:sz w:val="28"/>
          <w:szCs w:val="28"/>
          <w:lang w:val="vi-VN"/>
        </w:rPr>
      </w:pPr>
      <w:r w:rsidRPr="00D62FB7">
        <w:rPr>
          <w:rFonts w:cs="Times New Roman"/>
          <w:b/>
          <w:sz w:val="28"/>
          <w:szCs w:val="28"/>
          <w:lang w:val="vi-VN"/>
        </w:rPr>
        <w:t xml:space="preserve"> </w:t>
      </w:r>
      <w:r w:rsidRPr="00D62FB7">
        <w:rPr>
          <w:rFonts w:cs="Times New Roman"/>
          <w:b/>
          <w:sz w:val="28"/>
          <w:szCs w:val="28"/>
        </w:rPr>
        <w:t>Một số yếu tố liên quan</w:t>
      </w:r>
      <w:r w:rsidRPr="00D62FB7">
        <w:rPr>
          <w:rFonts w:cs="Times New Roman"/>
          <w:b/>
          <w:sz w:val="28"/>
          <w:szCs w:val="28"/>
          <w:lang w:val="vi-VN"/>
        </w:rPr>
        <w:t xml:space="preserve"> với biến chứng thận do đái tháo đường</w:t>
      </w:r>
    </w:p>
    <w:p w14:paraId="1CA51B34" w14:textId="77777777" w:rsidR="00627859" w:rsidRPr="00D62FB7" w:rsidRDefault="00627859" w:rsidP="007F39B5">
      <w:pPr>
        <w:pStyle w:val="ListParagraph"/>
        <w:numPr>
          <w:ilvl w:val="0"/>
          <w:numId w:val="17"/>
        </w:numPr>
        <w:spacing w:after="120"/>
        <w:jc w:val="both"/>
      </w:pPr>
      <w:r w:rsidRPr="00D62FB7">
        <w:rPr>
          <w:b/>
          <w:i/>
          <w:sz w:val="28"/>
          <w:szCs w:val="28"/>
          <w:lang w:val="vi-VN"/>
        </w:rPr>
        <w:t xml:space="preserve">Mối liên quan với thời gian mắc bệnh </w:t>
      </w:r>
    </w:p>
    <w:p w14:paraId="05116905" w14:textId="77777777" w:rsidR="00627859" w:rsidRPr="00D62FB7" w:rsidRDefault="00627859" w:rsidP="00123D97">
      <w:pPr>
        <w:pStyle w:val="NormalWeb"/>
        <w:spacing w:before="0" w:beforeAutospacing="0" w:after="0" w:afterAutospacing="0" w:line="360" w:lineRule="auto"/>
        <w:ind w:firstLine="720"/>
        <w:jc w:val="both"/>
        <w:rPr>
          <w:b/>
          <w:sz w:val="28"/>
          <w:szCs w:val="28"/>
          <w:lang w:val="vi-VN"/>
        </w:rPr>
      </w:pPr>
      <w:r w:rsidRPr="00D62FB7">
        <w:rPr>
          <w:sz w:val="28"/>
          <w:szCs w:val="28"/>
        </w:rPr>
        <w:lastRenderedPageBreak/>
        <w:t xml:space="preserve">Ở nhóm có thời gian mắc bệnh &lt; 5 năm, tỷ lệ biến chứng thận giai đoạn 3,4,5 là </w:t>
      </w:r>
      <w:r w:rsidRPr="00D62FB7">
        <w:rPr>
          <w:rStyle w:val="Strong"/>
          <w:b w:val="0"/>
          <w:sz w:val="28"/>
          <w:szCs w:val="28"/>
        </w:rPr>
        <w:t>44,8%</w:t>
      </w:r>
      <w:r w:rsidRPr="00D62FB7">
        <w:rPr>
          <w:sz w:val="28"/>
          <w:szCs w:val="28"/>
        </w:rPr>
        <w:t>,</w:t>
      </w:r>
      <w:r w:rsidRPr="00D62FB7">
        <w:rPr>
          <w:b/>
          <w:sz w:val="28"/>
          <w:szCs w:val="28"/>
        </w:rPr>
        <w:t xml:space="preserve"> </w:t>
      </w:r>
      <w:r w:rsidRPr="00D62FB7">
        <w:rPr>
          <w:sz w:val="28"/>
          <w:szCs w:val="28"/>
        </w:rPr>
        <w:t>thấp nhất trong ba nhóm. Đây là giai đoạn mà tổn thương thận do đái</w:t>
      </w:r>
      <w:r w:rsidRPr="00D62FB7">
        <w:rPr>
          <w:sz w:val="28"/>
          <w:szCs w:val="28"/>
          <w:lang w:val="vi-VN"/>
        </w:rPr>
        <w:t xml:space="preserve"> tháo đường</w:t>
      </w:r>
      <w:r w:rsidRPr="00D62FB7">
        <w:rPr>
          <w:sz w:val="28"/>
          <w:szCs w:val="28"/>
        </w:rPr>
        <w:t xml:space="preserve"> vẫn đang hình thành và có thể chưa biểu hiện rõ. Ở nhóm mắc bệnh từ 5–10 năm, tỷ lệ biến chứng thận tăng rõ rệt lên </w:t>
      </w:r>
      <w:r w:rsidRPr="00D62FB7">
        <w:rPr>
          <w:rStyle w:val="Strong"/>
          <w:b w:val="0"/>
          <w:sz w:val="28"/>
          <w:szCs w:val="28"/>
        </w:rPr>
        <w:t>69,6%</w:t>
      </w:r>
      <w:r w:rsidRPr="00D62FB7">
        <w:rPr>
          <w:sz w:val="28"/>
          <w:szCs w:val="28"/>
          <w:lang w:val="vi-VN"/>
        </w:rPr>
        <w:t>,</w:t>
      </w:r>
      <w:r w:rsidRPr="00D62FB7">
        <w:rPr>
          <w:sz w:val="28"/>
          <w:szCs w:val="28"/>
        </w:rPr>
        <w:t xml:space="preserve"> cho thấy bệnh nhân mắc đái tháo đường từ 5–10 năm có nguy cơ bị biến chứng thận cao gấp </w:t>
      </w:r>
      <w:r w:rsidRPr="00D62FB7">
        <w:rPr>
          <w:rStyle w:val="Strong"/>
          <w:b w:val="0"/>
          <w:sz w:val="28"/>
          <w:szCs w:val="28"/>
        </w:rPr>
        <w:t>2,83 lần</w:t>
      </w:r>
      <w:r w:rsidRPr="00D62FB7">
        <w:rPr>
          <w:sz w:val="28"/>
          <w:szCs w:val="28"/>
        </w:rPr>
        <w:t xml:space="preserve"> so với những bệnh nhân mắc bệnh dưới 5 năm, có ý nghĩa thống kê với p &lt; 0,001.</w:t>
      </w:r>
    </w:p>
    <w:p w14:paraId="07F6911A" w14:textId="77777777" w:rsidR="00627859" w:rsidRPr="00D62FB7" w:rsidRDefault="00627859" w:rsidP="00123D97">
      <w:pPr>
        <w:pStyle w:val="NormalWeb"/>
        <w:spacing w:before="0" w:beforeAutospacing="0" w:after="0" w:afterAutospacing="0" w:line="360" w:lineRule="auto"/>
        <w:ind w:firstLine="720"/>
        <w:jc w:val="both"/>
        <w:rPr>
          <w:b/>
          <w:sz w:val="28"/>
          <w:szCs w:val="28"/>
          <w:lang w:val="vi-VN"/>
        </w:rPr>
      </w:pPr>
      <w:r w:rsidRPr="00D62FB7">
        <w:rPr>
          <w:sz w:val="28"/>
          <w:szCs w:val="28"/>
        </w:rPr>
        <w:t xml:space="preserve">Nhóm bệnh nhân có thời gian mắc bệnh &gt; 10 năm có tỷ lệ biến chứng thận giai đoạn nặng là </w:t>
      </w:r>
      <w:r w:rsidRPr="00D62FB7">
        <w:rPr>
          <w:rStyle w:val="Strong"/>
          <w:b w:val="0"/>
          <w:sz w:val="28"/>
          <w:szCs w:val="28"/>
        </w:rPr>
        <w:t>63,9%</w:t>
      </w:r>
      <w:r w:rsidRPr="00D62FB7">
        <w:rPr>
          <w:sz w:val="28"/>
          <w:szCs w:val="28"/>
        </w:rPr>
        <w:t>,</w:t>
      </w:r>
      <w:r w:rsidRPr="00D62FB7">
        <w:rPr>
          <w:b/>
          <w:sz w:val="28"/>
          <w:szCs w:val="28"/>
        </w:rPr>
        <w:t xml:space="preserve"> </w:t>
      </w:r>
      <w:r w:rsidRPr="00D62FB7">
        <w:rPr>
          <w:sz w:val="28"/>
          <w:szCs w:val="28"/>
        </w:rPr>
        <w:t xml:space="preserve">tương đương nhóm 5–10 năm và cao gấp </w:t>
      </w:r>
      <w:r w:rsidRPr="00D62FB7">
        <w:rPr>
          <w:rStyle w:val="Strong"/>
          <w:b w:val="0"/>
          <w:sz w:val="28"/>
          <w:szCs w:val="28"/>
        </w:rPr>
        <w:t>2,19 lần</w:t>
      </w:r>
      <w:r w:rsidRPr="00D62FB7">
        <w:rPr>
          <w:b/>
          <w:sz w:val="28"/>
          <w:szCs w:val="28"/>
        </w:rPr>
        <w:t xml:space="preserve"> </w:t>
      </w:r>
      <w:r w:rsidRPr="00D62FB7">
        <w:rPr>
          <w:sz w:val="28"/>
          <w:szCs w:val="28"/>
        </w:rPr>
        <w:t>so với nhóm tham chiếu (</w:t>
      </w:r>
      <w:r w:rsidRPr="00D62FB7">
        <w:rPr>
          <w:sz w:val="28"/>
          <w:szCs w:val="28"/>
          <w:lang w:val="vi-VN"/>
        </w:rPr>
        <w:t>p &lt; 0,05</w:t>
      </w:r>
      <w:r w:rsidRPr="00D62FB7">
        <w:rPr>
          <w:sz w:val="28"/>
          <w:szCs w:val="28"/>
        </w:rPr>
        <w:t>).</w:t>
      </w:r>
    </w:p>
    <w:p w14:paraId="19295356" w14:textId="77777777" w:rsidR="00627859" w:rsidRPr="00D62FB7" w:rsidRDefault="00627859" w:rsidP="00123D97">
      <w:pPr>
        <w:pStyle w:val="NormalWeb"/>
        <w:spacing w:before="0" w:beforeAutospacing="0" w:after="0" w:afterAutospacing="0" w:line="360" w:lineRule="auto"/>
        <w:ind w:firstLine="720"/>
        <w:jc w:val="both"/>
        <w:rPr>
          <w:sz w:val="28"/>
          <w:szCs w:val="28"/>
        </w:rPr>
      </w:pPr>
      <w:r w:rsidRPr="00D62FB7">
        <w:rPr>
          <w:sz w:val="28"/>
          <w:szCs w:val="28"/>
        </w:rPr>
        <w:t>Như vậy các nhóm mắc bệnh lâu năm (≥ 5 năm) có nguy cơ xuất hiện bệnh thận mạn giai đoạn 3,4,5 cao hơn rõ rệt. Điều này nhấn mạnh vai trò quan trọng của quản lý bệnh tích cực ngay từ đầu nhằm giảm thiểu biến chứng thận ở bệnh nhân đái tháo đường.</w:t>
      </w:r>
    </w:p>
    <w:p w14:paraId="616EC941" w14:textId="77777777" w:rsidR="00627859" w:rsidRPr="00D62FB7" w:rsidRDefault="00627859" w:rsidP="00123D97">
      <w:pPr>
        <w:pStyle w:val="NormalWeb"/>
        <w:numPr>
          <w:ilvl w:val="0"/>
          <w:numId w:val="17"/>
        </w:numPr>
        <w:spacing w:before="0" w:beforeAutospacing="0" w:after="0" w:afterAutospacing="0" w:line="360" w:lineRule="auto"/>
        <w:jc w:val="both"/>
        <w:rPr>
          <w:sz w:val="28"/>
          <w:szCs w:val="28"/>
        </w:rPr>
      </w:pPr>
      <w:r w:rsidRPr="00D62FB7">
        <w:rPr>
          <w:b/>
          <w:i/>
          <w:sz w:val="28"/>
          <w:szCs w:val="28"/>
          <w:lang w:val="vi-VN"/>
        </w:rPr>
        <w:t>Mối liên quan với tăng huyết áp</w:t>
      </w:r>
    </w:p>
    <w:p w14:paraId="722BB999" w14:textId="5BF0DF9E" w:rsidR="00627859" w:rsidRPr="00D62FB7" w:rsidRDefault="00627859" w:rsidP="00123D97">
      <w:pPr>
        <w:pStyle w:val="NormalWeb"/>
        <w:spacing w:before="0" w:beforeAutospacing="0" w:after="0" w:afterAutospacing="0" w:line="360" w:lineRule="auto"/>
        <w:ind w:firstLine="720"/>
        <w:jc w:val="both"/>
        <w:rPr>
          <w:sz w:val="28"/>
          <w:szCs w:val="28"/>
        </w:rPr>
      </w:pPr>
      <w:r w:rsidRPr="00D62FB7">
        <w:rPr>
          <w:sz w:val="28"/>
          <w:szCs w:val="28"/>
        </w:rPr>
        <w:t xml:space="preserve">Kết quả cho thấy tăng huyết áp có mối liên quan rõ rệt với biến chứng thận ở bệnh nhân đái tháo đường. Ở nhóm có tăng huyết áp, tỷ lệ bệnh nhân bị biến chứng thận giai đoạn 3,4,5 là </w:t>
      </w:r>
      <w:r w:rsidRPr="00D62FB7">
        <w:rPr>
          <w:rStyle w:val="Strong"/>
          <w:b w:val="0"/>
          <w:sz w:val="28"/>
          <w:szCs w:val="28"/>
        </w:rPr>
        <w:t>66,0%</w:t>
      </w:r>
      <w:r w:rsidRPr="00D62FB7">
        <w:rPr>
          <w:sz w:val="28"/>
          <w:szCs w:val="28"/>
        </w:rPr>
        <w:t xml:space="preserve">, cao hơn rất nhiều so với nhóm không có tăng huyết áp (46,7%). Tăng huyết áp làm tăng nguy cơ mắc biến chứng thận lên </w:t>
      </w:r>
      <w:r w:rsidRPr="00D62FB7">
        <w:rPr>
          <w:rStyle w:val="Strong"/>
          <w:b w:val="0"/>
          <w:sz w:val="28"/>
          <w:szCs w:val="28"/>
        </w:rPr>
        <w:t>2,22 lần</w:t>
      </w:r>
      <w:r w:rsidRPr="00D62FB7">
        <w:rPr>
          <w:sz w:val="28"/>
          <w:szCs w:val="28"/>
        </w:rPr>
        <w:t xml:space="preserve">, có ý nghĩa thống kê với p = 0,001. </w:t>
      </w:r>
      <w:r w:rsidRPr="00D62FB7">
        <w:rPr>
          <w:sz w:val="28"/>
          <w:szCs w:val="28"/>
          <w:lang w:val="vi-VN"/>
        </w:rPr>
        <w:t>N</w:t>
      </w:r>
      <w:r w:rsidRPr="00D62FB7">
        <w:rPr>
          <w:sz w:val="28"/>
          <w:szCs w:val="28"/>
        </w:rPr>
        <w:t xml:space="preserve">ghiên cứu </w:t>
      </w:r>
      <w:hyperlink r:id="rId8" w:history="1">
        <w:r w:rsidR="00E939AA" w:rsidRPr="00D62FB7">
          <w:rPr>
            <w:rStyle w:val="Hyperlink"/>
            <w:rFonts w:eastAsiaTheme="majorEastAsia"/>
            <w:color w:val="auto"/>
            <w:sz w:val="28"/>
            <w:szCs w:val="28"/>
            <w:u w:val="none"/>
            <w:shd w:val="clear" w:color="auto" w:fill="FFFFFF"/>
          </w:rPr>
          <w:t>Khalid Siddiqui</w:t>
        </w:r>
      </w:hyperlink>
      <w:r w:rsidR="00E939AA" w:rsidRPr="00D62FB7">
        <w:rPr>
          <w:rStyle w:val="Strong"/>
          <w:b w:val="0"/>
          <w:sz w:val="28"/>
          <w:szCs w:val="28"/>
        </w:rPr>
        <w:t xml:space="preserve"> (2022</w:t>
      </w:r>
      <w:r w:rsidRPr="00D62FB7">
        <w:rPr>
          <w:rStyle w:val="Strong"/>
          <w:b w:val="0"/>
          <w:sz w:val="28"/>
          <w:szCs w:val="28"/>
        </w:rPr>
        <w:t>)</w:t>
      </w:r>
      <w:r w:rsidRPr="00D62FB7">
        <w:rPr>
          <w:sz w:val="28"/>
          <w:szCs w:val="28"/>
        </w:rPr>
        <w:t xml:space="preserve"> cũng</w:t>
      </w:r>
      <w:r w:rsidRPr="00D62FB7">
        <w:rPr>
          <w:sz w:val="28"/>
          <w:szCs w:val="28"/>
          <w:lang w:val="vi-VN"/>
        </w:rPr>
        <w:t xml:space="preserve"> </w:t>
      </w:r>
      <w:r w:rsidRPr="00D62FB7">
        <w:rPr>
          <w:sz w:val="28"/>
          <w:szCs w:val="28"/>
        </w:rPr>
        <w:t xml:space="preserve">ghi nhận </w:t>
      </w:r>
      <w:r w:rsidR="00E939AA" w:rsidRPr="00D62FB7">
        <w:rPr>
          <w:spacing w:val="3"/>
          <w:sz w:val="28"/>
          <w:szCs w:val="28"/>
          <w:shd w:val="clear" w:color="auto" w:fill="E5F1FF"/>
        </w:rPr>
        <w:t>tăng huyết áp là một yế</w:t>
      </w:r>
      <w:r w:rsidR="00264446" w:rsidRPr="00D62FB7">
        <w:rPr>
          <w:spacing w:val="3"/>
          <w:sz w:val="28"/>
          <w:szCs w:val="28"/>
          <w:shd w:val="clear" w:color="auto" w:fill="E5F1FF"/>
        </w:rPr>
        <w:t>u tố góp phần rõ rệt vào</w:t>
      </w:r>
      <w:r w:rsidR="00E939AA" w:rsidRPr="00D62FB7">
        <w:rPr>
          <w:spacing w:val="3"/>
          <w:sz w:val="28"/>
          <w:szCs w:val="28"/>
          <w:shd w:val="clear" w:color="auto" w:fill="E5F1FF"/>
        </w:rPr>
        <w:t xml:space="preserve"> tiến triển bệnh thận ở người bệnh đái tháo đường </w:t>
      </w:r>
      <w:r w:rsidR="00E939AA" w:rsidRPr="00D62FB7">
        <w:rPr>
          <w:sz w:val="28"/>
          <w:szCs w:val="28"/>
          <w:shd w:val="clear" w:color="auto" w:fill="FFFFFF"/>
        </w:rPr>
        <w:t>[24]</w:t>
      </w:r>
      <w:r w:rsidRPr="00D62FB7">
        <w:rPr>
          <w:sz w:val="28"/>
          <w:szCs w:val="28"/>
        </w:rPr>
        <w:t>.</w:t>
      </w:r>
      <w:r w:rsidRPr="00D62FB7">
        <w:rPr>
          <w:sz w:val="28"/>
          <w:szCs w:val="28"/>
          <w:lang w:val="vi-VN"/>
        </w:rPr>
        <w:t xml:space="preserve"> </w:t>
      </w:r>
      <w:r w:rsidRPr="00D62FB7">
        <w:rPr>
          <w:sz w:val="28"/>
          <w:szCs w:val="28"/>
        </w:rPr>
        <w:t>Kết quả này phù hợp với nhiều nghiên cứu trong nước và quốc tế, đồng thời nhấn mạnh vai trò then chốt của kiểm soát huyết áp trong phòng ngừa và điều trị bệnh thận do đái tháo đường.</w:t>
      </w:r>
    </w:p>
    <w:p w14:paraId="127C0D82" w14:textId="77777777" w:rsidR="00627859" w:rsidRPr="00D62FB7" w:rsidRDefault="00627859" w:rsidP="00123D97">
      <w:pPr>
        <w:pStyle w:val="NormalWeb"/>
        <w:numPr>
          <w:ilvl w:val="0"/>
          <w:numId w:val="17"/>
        </w:numPr>
        <w:spacing w:before="0" w:beforeAutospacing="0" w:after="0" w:afterAutospacing="0" w:line="360" w:lineRule="auto"/>
        <w:jc w:val="both"/>
        <w:rPr>
          <w:b/>
          <w:i/>
          <w:spacing w:val="4"/>
          <w:sz w:val="28"/>
          <w:szCs w:val="28"/>
          <w:lang w:val="vi-VN"/>
        </w:rPr>
      </w:pPr>
      <w:r w:rsidRPr="00D62FB7">
        <w:rPr>
          <w:b/>
          <w:i/>
          <w:spacing w:val="4"/>
          <w:sz w:val="28"/>
          <w:szCs w:val="28"/>
          <w:lang w:val="vi-VN"/>
        </w:rPr>
        <w:t>Mối liên quan với kiểm soát Glucose máu lúc đói</w:t>
      </w:r>
    </w:p>
    <w:p w14:paraId="3C1EEF7F" w14:textId="0842ABA2" w:rsidR="00627859" w:rsidRPr="00D62FB7" w:rsidRDefault="00627859" w:rsidP="00123D97">
      <w:pPr>
        <w:pStyle w:val="NormalWeb"/>
        <w:spacing w:before="0" w:beforeAutospacing="0" w:after="0" w:afterAutospacing="0" w:line="360" w:lineRule="auto"/>
        <w:ind w:firstLine="720"/>
        <w:jc w:val="both"/>
        <w:rPr>
          <w:b/>
          <w:i/>
          <w:spacing w:val="4"/>
          <w:sz w:val="28"/>
          <w:szCs w:val="28"/>
          <w:lang w:val="vi-VN"/>
        </w:rPr>
      </w:pPr>
      <w:r w:rsidRPr="00D62FB7">
        <w:rPr>
          <w:sz w:val="28"/>
          <w:szCs w:val="28"/>
        </w:rPr>
        <w:t xml:space="preserve">Kết quả cho thấy nhóm </w:t>
      </w:r>
      <w:r w:rsidRPr="00D62FB7">
        <w:rPr>
          <w:rStyle w:val="Strong"/>
          <w:rFonts w:eastAsiaTheme="majorEastAsia"/>
          <w:b w:val="0"/>
          <w:sz w:val="28"/>
          <w:szCs w:val="28"/>
        </w:rPr>
        <w:t>glucose</w:t>
      </w:r>
      <w:r w:rsidRPr="00D62FB7">
        <w:rPr>
          <w:rStyle w:val="Strong"/>
          <w:rFonts w:eastAsiaTheme="majorEastAsia"/>
          <w:b w:val="0"/>
          <w:sz w:val="28"/>
          <w:szCs w:val="28"/>
          <w:lang w:val="vi-VN"/>
        </w:rPr>
        <w:t xml:space="preserve"> máu</w:t>
      </w:r>
      <w:r w:rsidRPr="00D62FB7">
        <w:rPr>
          <w:rStyle w:val="Strong"/>
          <w:rFonts w:eastAsiaTheme="majorEastAsia"/>
          <w:b w:val="0"/>
          <w:sz w:val="28"/>
          <w:szCs w:val="28"/>
        </w:rPr>
        <w:t xml:space="preserve"> lúc đói không đạt mục tiêu</w:t>
      </w:r>
      <w:r w:rsidRPr="00D62FB7">
        <w:rPr>
          <w:sz w:val="28"/>
          <w:szCs w:val="28"/>
        </w:rPr>
        <w:t xml:space="preserve"> có tỷ lệ biến chứng thận giai đoạn 3,4,5 </w:t>
      </w:r>
      <w:r w:rsidRPr="00D62FB7">
        <w:rPr>
          <w:sz w:val="28"/>
          <w:szCs w:val="28"/>
          <w:lang w:val="vi-VN"/>
        </w:rPr>
        <w:t xml:space="preserve">(73,5%) </w:t>
      </w:r>
      <w:r w:rsidRPr="00D62FB7">
        <w:rPr>
          <w:sz w:val="28"/>
          <w:szCs w:val="28"/>
        </w:rPr>
        <w:t>cao hơn 3,08 lần</w:t>
      </w:r>
      <w:r w:rsidRPr="00D62FB7">
        <w:rPr>
          <w:sz w:val="28"/>
          <w:szCs w:val="28"/>
          <w:lang w:val="vi-VN"/>
        </w:rPr>
        <w:t xml:space="preserve"> </w:t>
      </w:r>
      <w:r w:rsidRPr="00D62FB7">
        <w:rPr>
          <w:sz w:val="28"/>
          <w:szCs w:val="28"/>
        </w:rPr>
        <w:t>so với nhóm đạt mục tiêu</w:t>
      </w:r>
      <w:r w:rsidRPr="00D62FB7">
        <w:rPr>
          <w:sz w:val="28"/>
          <w:szCs w:val="28"/>
          <w:lang w:val="vi-VN"/>
        </w:rPr>
        <w:t xml:space="preserve"> (44,9%)</w:t>
      </w:r>
      <w:r w:rsidR="007F39B5" w:rsidRPr="00D62FB7">
        <w:rPr>
          <w:sz w:val="28"/>
          <w:szCs w:val="28"/>
        </w:rPr>
        <w:t xml:space="preserve"> (</w:t>
      </w:r>
      <w:r w:rsidRPr="00D62FB7">
        <w:rPr>
          <w:sz w:val="28"/>
          <w:szCs w:val="28"/>
        </w:rPr>
        <w:t xml:space="preserve">p &lt;0,001). Kết quả của chúng tôi phù hợp với nghiên cứu của Cao Đức Hoàng Anh, cho thấy mối liên quan có ý nghĩa thống kê giữa việc kiểm soát lượng glucose máu với biến chứng thận, việc kiểm soát glucose máu càng kém thì tỷ lệ biến chứng càng cao </w:t>
      </w:r>
      <w:r w:rsidR="00A86CC0" w:rsidRPr="00D62FB7">
        <w:rPr>
          <w:sz w:val="28"/>
          <w:szCs w:val="28"/>
          <w:shd w:val="clear" w:color="auto" w:fill="FFFFFF"/>
        </w:rPr>
        <w:t>[14</w:t>
      </w:r>
      <w:r w:rsidRPr="00D62FB7">
        <w:rPr>
          <w:sz w:val="28"/>
          <w:szCs w:val="28"/>
          <w:shd w:val="clear" w:color="auto" w:fill="FFFFFF"/>
        </w:rPr>
        <w:t>]</w:t>
      </w:r>
      <w:r w:rsidRPr="00D62FB7">
        <w:rPr>
          <w:sz w:val="28"/>
          <w:szCs w:val="28"/>
        </w:rPr>
        <w:t>.</w:t>
      </w:r>
    </w:p>
    <w:p w14:paraId="09D6A89E" w14:textId="77777777" w:rsidR="00627859" w:rsidRPr="00D62FB7" w:rsidRDefault="00627859" w:rsidP="00123D97">
      <w:pPr>
        <w:pStyle w:val="NormalWeb"/>
        <w:numPr>
          <w:ilvl w:val="0"/>
          <w:numId w:val="17"/>
        </w:numPr>
        <w:spacing w:before="0" w:beforeAutospacing="0" w:after="0" w:afterAutospacing="0" w:line="360" w:lineRule="auto"/>
        <w:jc w:val="both"/>
        <w:rPr>
          <w:sz w:val="28"/>
          <w:szCs w:val="28"/>
        </w:rPr>
      </w:pPr>
      <w:r w:rsidRPr="00D62FB7">
        <w:rPr>
          <w:b/>
          <w:i/>
          <w:sz w:val="28"/>
          <w:szCs w:val="28"/>
          <w:lang w:val="vi-VN"/>
        </w:rPr>
        <w:lastRenderedPageBreak/>
        <w:t>Mối liên quan với kiểm soát HbA</w:t>
      </w:r>
      <w:r w:rsidRPr="00D62FB7">
        <w:rPr>
          <w:b/>
          <w:i/>
          <w:sz w:val="28"/>
          <w:szCs w:val="28"/>
          <w:vertAlign w:val="subscript"/>
          <w:lang w:val="vi-VN"/>
        </w:rPr>
        <w:t>1</w:t>
      </w:r>
      <w:r w:rsidRPr="00D62FB7">
        <w:rPr>
          <w:b/>
          <w:i/>
          <w:sz w:val="28"/>
          <w:szCs w:val="28"/>
          <w:lang w:val="vi-VN"/>
        </w:rPr>
        <w:t xml:space="preserve">C </w:t>
      </w:r>
    </w:p>
    <w:p w14:paraId="0B0F61D6" w14:textId="50118924" w:rsidR="00627859" w:rsidRPr="00D62FB7" w:rsidRDefault="00627859" w:rsidP="00123D97">
      <w:pPr>
        <w:pStyle w:val="NormalWeb"/>
        <w:spacing w:before="0" w:beforeAutospacing="0" w:after="0" w:afterAutospacing="0" w:line="360" w:lineRule="auto"/>
        <w:ind w:firstLine="720"/>
        <w:jc w:val="both"/>
        <w:rPr>
          <w:sz w:val="28"/>
          <w:szCs w:val="28"/>
          <w:lang w:val="vi-VN"/>
        </w:rPr>
      </w:pPr>
      <w:r w:rsidRPr="00D62FB7">
        <w:rPr>
          <w:sz w:val="28"/>
          <w:szCs w:val="28"/>
          <w:shd w:val="clear" w:color="auto" w:fill="FFFFFF"/>
        </w:rPr>
        <w:t>Qua</w:t>
      </w:r>
      <w:r w:rsidRPr="00D62FB7">
        <w:rPr>
          <w:sz w:val="28"/>
          <w:szCs w:val="28"/>
          <w:shd w:val="clear" w:color="auto" w:fill="FFFFFF"/>
          <w:lang w:val="vi-VN"/>
        </w:rPr>
        <w:t xml:space="preserve"> kết quả bảng 3.8 cho thấy</w:t>
      </w:r>
      <w:r w:rsidRPr="00D62FB7">
        <w:rPr>
          <w:sz w:val="28"/>
          <w:szCs w:val="28"/>
          <w:shd w:val="clear" w:color="auto" w:fill="FFFFFF"/>
        </w:rPr>
        <w:t xml:space="preserve"> </w:t>
      </w:r>
      <w:r w:rsidRPr="00D62FB7">
        <w:rPr>
          <w:sz w:val="28"/>
          <w:szCs w:val="28"/>
        </w:rPr>
        <w:t>bệnh nhân</w:t>
      </w:r>
      <w:r w:rsidRPr="00D62FB7">
        <w:rPr>
          <w:sz w:val="28"/>
          <w:szCs w:val="28"/>
          <w:lang w:val="vi-VN"/>
        </w:rPr>
        <w:t xml:space="preserve"> kiểm soát</w:t>
      </w:r>
      <w:r w:rsidRPr="00D62FB7">
        <w:rPr>
          <w:sz w:val="28"/>
          <w:szCs w:val="28"/>
        </w:rPr>
        <w:t xml:space="preserve"> HbA</w:t>
      </w:r>
      <w:r w:rsidRPr="00D62FB7">
        <w:rPr>
          <w:sz w:val="28"/>
          <w:szCs w:val="28"/>
          <w:vertAlign w:val="subscript"/>
        </w:rPr>
        <w:t>1</w:t>
      </w:r>
      <w:r w:rsidRPr="00D62FB7">
        <w:rPr>
          <w:sz w:val="28"/>
          <w:szCs w:val="28"/>
        </w:rPr>
        <w:t>c</w:t>
      </w:r>
      <w:r w:rsidRPr="00D62FB7">
        <w:rPr>
          <w:rStyle w:val="Strong"/>
          <w:rFonts w:eastAsiaTheme="majorEastAsia"/>
          <w:sz w:val="28"/>
          <w:szCs w:val="28"/>
        </w:rPr>
        <w:t xml:space="preserve"> </w:t>
      </w:r>
      <w:r w:rsidRPr="00D62FB7">
        <w:rPr>
          <w:rStyle w:val="Strong"/>
          <w:rFonts w:eastAsiaTheme="majorEastAsia"/>
          <w:b w:val="0"/>
          <w:sz w:val="28"/>
          <w:szCs w:val="28"/>
        </w:rPr>
        <w:t>không đạt mục tiêu</w:t>
      </w:r>
      <w:r w:rsidRPr="00D62FB7">
        <w:rPr>
          <w:sz w:val="28"/>
          <w:szCs w:val="28"/>
        </w:rPr>
        <w:t xml:space="preserve"> có tỷ lệ biến chứng thận giai đoạn 3,4,5 là </w:t>
      </w:r>
      <w:r w:rsidRPr="00D62FB7">
        <w:rPr>
          <w:rStyle w:val="Strong"/>
          <w:rFonts w:eastAsiaTheme="majorEastAsia"/>
          <w:b w:val="0"/>
          <w:sz w:val="28"/>
          <w:szCs w:val="28"/>
        </w:rPr>
        <w:t>67,7%</w:t>
      </w:r>
      <w:r w:rsidRPr="00D62FB7">
        <w:rPr>
          <w:sz w:val="28"/>
          <w:szCs w:val="28"/>
        </w:rPr>
        <w:t>, cao hơn đáng kể so với nhóm đạt mục tiêu (41</w:t>
      </w:r>
      <w:r w:rsidRPr="00D62FB7">
        <w:rPr>
          <w:sz w:val="28"/>
          <w:szCs w:val="28"/>
          <w:lang w:val="vi-VN"/>
        </w:rPr>
        <w:t>,2</w:t>
      </w:r>
      <w:r w:rsidRPr="00D62FB7">
        <w:rPr>
          <w:sz w:val="28"/>
          <w:szCs w:val="28"/>
        </w:rPr>
        <w:t>%). HbA</w:t>
      </w:r>
      <w:r w:rsidRPr="00D62FB7">
        <w:rPr>
          <w:sz w:val="28"/>
          <w:szCs w:val="28"/>
          <w:vertAlign w:val="subscript"/>
        </w:rPr>
        <w:t>1</w:t>
      </w:r>
      <w:r w:rsidRPr="00D62FB7">
        <w:rPr>
          <w:sz w:val="28"/>
          <w:szCs w:val="28"/>
        </w:rPr>
        <w:t>c không đạt mục tiêu làm tăng gấp 2,99 lần nguy cơ biến chứng thận (</w:t>
      </w:r>
      <w:r w:rsidRPr="00D62FB7">
        <w:rPr>
          <w:sz w:val="28"/>
          <w:szCs w:val="28"/>
          <w:lang w:val="vi-VN"/>
        </w:rPr>
        <w:t>p &lt; 0,001</w:t>
      </w:r>
      <w:r w:rsidRPr="00D62FB7">
        <w:rPr>
          <w:sz w:val="28"/>
          <w:szCs w:val="28"/>
        </w:rPr>
        <w:t>)</w:t>
      </w:r>
      <w:r w:rsidRPr="00D62FB7">
        <w:rPr>
          <w:lang w:val="vi-VN"/>
        </w:rPr>
        <w:t xml:space="preserve">. </w:t>
      </w:r>
      <w:r w:rsidRPr="00D62FB7">
        <w:rPr>
          <w:sz w:val="28"/>
          <w:szCs w:val="28"/>
          <w:shd w:val="clear" w:color="auto" w:fill="FFFFFF"/>
        </w:rPr>
        <w:t>Điều này cũng phù hợp với nghiên cứu của Hồ Xuân Sơn</w:t>
      </w:r>
      <w:r w:rsidRPr="00D62FB7">
        <w:rPr>
          <w:sz w:val="28"/>
          <w:szCs w:val="28"/>
          <w:shd w:val="clear" w:color="auto" w:fill="FFFFFF"/>
          <w:lang w:val="vi-VN"/>
        </w:rPr>
        <w:t>, cho thấy</w:t>
      </w:r>
      <w:r w:rsidRPr="00D62FB7">
        <w:rPr>
          <w:sz w:val="28"/>
          <w:szCs w:val="28"/>
          <w:shd w:val="clear" w:color="auto" w:fill="FFFFFF"/>
        </w:rPr>
        <w:t xml:space="preserve"> giữa HbA</w:t>
      </w:r>
      <w:r w:rsidRPr="00D62FB7">
        <w:rPr>
          <w:sz w:val="28"/>
          <w:szCs w:val="28"/>
          <w:shd w:val="clear" w:color="auto" w:fill="FFFFFF"/>
          <w:vertAlign w:val="subscript"/>
        </w:rPr>
        <w:t>1</w:t>
      </w:r>
      <w:r w:rsidRPr="00D62FB7">
        <w:rPr>
          <w:sz w:val="28"/>
          <w:szCs w:val="28"/>
          <w:shd w:val="clear" w:color="auto" w:fill="FFFFFF"/>
        </w:rPr>
        <w:t>c và biến</w:t>
      </w:r>
      <w:r w:rsidRPr="00D62FB7">
        <w:rPr>
          <w:sz w:val="28"/>
          <w:szCs w:val="28"/>
          <w:shd w:val="clear" w:color="auto" w:fill="FFFFFF"/>
          <w:lang w:val="vi-VN"/>
        </w:rPr>
        <w:t xml:space="preserve"> chứng thận</w:t>
      </w:r>
      <w:r w:rsidRPr="00D62FB7">
        <w:rPr>
          <w:sz w:val="28"/>
          <w:szCs w:val="28"/>
          <w:shd w:val="clear" w:color="auto" w:fill="FFFFFF"/>
        </w:rPr>
        <w:t xml:space="preserve"> có mối tương quan thuận</w:t>
      </w:r>
      <w:r w:rsidRPr="00D62FB7">
        <w:rPr>
          <w:sz w:val="28"/>
          <w:szCs w:val="28"/>
          <w:shd w:val="clear" w:color="auto" w:fill="FFFFFF"/>
          <w:lang w:val="vi-VN"/>
        </w:rPr>
        <w:t xml:space="preserve"> </w:t>
      </w:r>
      <w:r w:rsidRPr="00D62FB7">
        <w:rPr>
          <w:sz w:val="28"/>
          <w:szCs w:val="28"/>
          <w:shd w:val="clear" w:color="auto" w:fill="FFFFFF"/>
        </w:rPr>
        <w:t>[</w:t>
      </w:r>
      <w:r w:rsidR="00A86CC0" w:rsidRPr="00D62FB7">
        <w:rPr>
          <w:sz w:val="28"/>
          <w:szCs w:val="28"/>
          <w:shd w:val="clear" w:color="auto" w:fill="FFFFFF"/>
        </w:rPr>
        <w:t>16</w:t>
      </w:r>
      <w:r w:rsidRPr="00D62FB7">
        <w:rPr>
          <w:sz w:val="28"/>
          <w:szCs w:val="28"/>
          <w:shd w:val="clear" w:color="auto" w:fill="FFFFFF"/>
        </w:rPr>
        <w:t>]</w:t>
      </w:r>
      <w:r w:rsidRPr="00D62FB7">
        <w:rPr>
          <w:sz w:val="28"/>
          <w:szCs w:val="28"/>
          <w:shd w:val="clear" w:color="auto" w:fill="FFFFFF"/>
          <w:lang w:val="vi-VN"/>
        </w:rPr>
        <w:t xml:space="preserve">. </w:t>
      </w:r>
      <w:r w:rsidRPr="00D62FB7">
        <w:rPr>
          <w:sz w:val="28"/>
          <w:szCs w:val="28"/>
          <w:shd w:val="clear" w:color="auto" w:fill="FFFFFF"/>
        </w:rPr>
        <w:t>Nghiên</w:t>
      </w:r>
      <w:r w:rsidRPr="00D62FB7">
        <w:rPr>
          <w:sz w:val="28"/>
          <w:szCs w:val="28"/>
          <w:shd w:val="clear" w:color="auto" w:fill="FFFFFF"/>
          <w:lang w:val="vi-VN"/>
        </w:rPr>
        <w:t xml:space="preserve"> cứu của</w:t>
      </w:r>
      <w:r w:rsidRPr="00D62FB7">
        <w:rPr>
          <w:sz w:val="28"/>
          <w:szCs w:val="28"/>
          <w:shd w:val="clear" w:color="auto" w:fill="FFFFFF"/>
        </w:rPr>
        <w:t xml:space="preserve"> Hồ Hữu Hóa nhóm có HbA</w:t>
      </w:r>
      <w:r w:rsidRPr="00D62FB7">
        <w:rPr>
          <w:sz w:val="28"/>
          <w:szCs w:val="28"/>
          <w:shd w:val="clear" w:color="auto" w:fill="FFFFFF"/>
          <w:vertAlign w:val="subscript"/>
        </w:rPr>
        <w:t>1</w:t>
      </w:r>
      <w:r w:rsidRPr="00D62FB7">
        <w:rPr>
          <w:sz w:val="28"/>
          <w:szCs w:val="28"/>
          <w:shd w:val="clear" w:color="auto" w:fill="FFFFFF"/>
        </w:rPr>
        <w:t>c &gt; 6,5% có nguy cơ</w:t>
      </w:r>
      <w:r w:rsidRPr="00D62FB7">
        <w:rPr>
          <w:sz w:val="28"/>
          <w:szCs w:val="28"/>
          <w:shd w:val="clear" w:color="auto" w:fill="FFFFFF"/>
          <w:lang w:val="vi-VN"/>
        </w:rPr>
        <w:t xml:space="preserve"> biến chứng thận</w:t>
      </w:r>
      <w:r w:rsidRPr="00D62FB7">
        <w:rPr>
          <w:sz w:val="28"/>
          <w:szCs w:val="28"/>
          <w:shd w:val="clear" w:color="auto" w:fill="FFFFFF"/>
        </w:rPr>
        <w:t xml:space="preserve"> cao hơn 2,79 lần so với nhóm có HbA</w:t>
      </w:r>
      <w:r w:rsidRPr="00D62FB7">
        <w:rPr>
          <w:sz w:val="28"/>
          <w:szCs w:val="28"/>
          <w:shd w:val="clear" w:color="auto" w:fill="FFFFFF"/>
          <w:vertAlign w:val="subscript"/>
        </w:rPr>
        <w:t>1</w:t>
      </w:r>
      <w:r w:rsidRPr="00D62FB7">
        <w:rPr>
          <w:sz w:val="28"/>
          <w:szCs w:val="28"/>
          <w:shd w:val="clear" w:color="auto" w:fill="FFFFFF"/>
        </w:rPr>
        <w:t>c bình thường</w:t>
      </w:r>
      <w:r w:rsidRPr="00D62FB7">
        <w:rPr>
          <w:sz w:val="28"/>
          <w:szCs w:val="28"/>
          <w:shd w:val="clear" w:color="auto" w:fill="FFFFFF"/>
          <w:lang w:val="vi-VN"/>
        </w:rPr>
        <w:t xml:space="preserve"> </w:t>
      </w:r>
      <w:r w:rsidR="00E939AA" w:rsidRPr="00D62FB7">
        <w:rPr>
          <w:sz w:val="28"/>
          <w:szCs w:val="28"/>
          <w:shd w:val="clear" w:color="auto" w:fill="FFFFFF"/>
        </w:rPr>
        <w:t>[25</w:t>
      </w:r>
      <w:r w:rsidRPr="00D62FB7">
        <w:rPr>
          <w:sz w:val="28"/>
          <w:szCs w:val="28"/>
          <w:shd w:val="clear" w:color="auto" w:fill="FFFFFF"/>
        </w:rPr>
        <w:t>], tác giả Elizabeth Selvin và</w:t>
      </w:r>
      <w:r w:rsidRPr="00D62FB7">
        <w:rPr>
          <w:sz w:val="28"/>
          <w:szCs w:val="28"/>
          <w:shd w:val="clear" w:color="auto" w:fill="FFFFFF"/>
          <w:lang w:val="vi-VN"/>
        </w:rPr>
        <w:t xml:space="preserve"> cộng sự</w:t>
      </w:r>
      <w:r w:rsidRPr="00D62FB7">
        <w:rPr>
          <w:sz w:val="28"/>
          <w:szCs w:val="28"/>
          <w:shd w:val="clear" w:color="auto" w:fill="FFFFFF"/>
        </w:rPr>
        <w:t xml:space="preserve"> nghiên cứu về HbA</w:t>
      </w:r>
      <w:r w:rsidRPr="00D62FB7">
        <w:rPr>
          <w:sz w:val="28"/>
          <w:szCs w:val="28"/>
          <w:shd w:val="clear" w:color="auto" w:fill="FFFFFF"/>
          <w:vertAlign w:val="subscript"/>
        </w:rPr>
        <w:t>1</w:t>
      </w:r>
      <w:r w:rsidRPr="00D62FB7">
        <w:rPr>
          <w:sz w:val="28"/>
          <w:szCs w:val="28"/>
          <w:shd w:val="clear" w:color="auto" w:fill="FFFFFF"/>
        </w:rPr>
        <w:t>C và nguy cơ bệnh thận ở bệnh nhân có và không có đái tháo đường, nhóm có đái tháo đường có nguy cơ bệnh thận cao hơn và càng tăng hơn khi HbA</w:t>
      </w:r>
      <w:r w:rsidRPr="00D62FB7">
        <w:rPr>
          <w:sz w:val="28"/>
          <w:szCs w:val="28"/>
          <w:shd w:val="clear" w:color="auto" w:fill="FFFFFF"/>
          <w:vertAlign w:val="subscript"/>
        </w:rPr>
        <w:t>1</w:t>
      </w:r>
      <w:r w:rsidRPr="00D62FB7">
        <w:rPr>
          <w:sz w:val="28"/>
          <w:szCs w:val="28"/>
          <w:shd w:val="clear" w:color="auto" w:fill="FFFFFF"/>
        </w:rPr>
        <w:t>C càng cao [</w:t>
      </w:r>
      <w:r w:rsidR="00E939AA" w:rsidRPr="00D62FB7">
        <w:rPr>
          <w:sz w:val="28"/>
          <w:szCs w:val="28"/>
          <w:shd w:val="clear" w:color="auto" w:fill="FFFFFF"/>
        </w:rPr>
        <w:t>26</w:t>
      </w:r>
      <w:r w:rsidRPr="00D62FB7">
        <w:rPr>
          <w:sz w:val="28"/>
          <w:szCs w:val="28"/>
          <w:shd w:val="clear" w:color="auto" w:fill="FFFFFF"/>
        </w:rPr>
        <w:t>]</w:t>
      </w:r>
      <w:r w:rsidRPr="00D62FB7">
        <w:rPr>
          <w:sz w:val="28"/>
          <w:szCs w:val="28"/>
          <w:shd w:val="clear" w:color="auto" w:fill="FFFFFF"/>
          <w:lang w:val="vi-VN"/>
        </w:rPr>
        <w:t>.</w:t>
      </w:r>
    </w:p>
    <w:p w14:paraId="22B34D91" w14:textId="77777777" w:rsidR="00627859" w:rsidRPr="00D62FB7" w:rsidRDefault="00627859" w:rsidP="00123D97">
      <w:pPr>
        <w:spacing w:before="100" w:beforeAutospacing="1"/>
        <w:ind w:firstLine="720"/>
        <w:jc w:val="both"/>
        <w:rPr>
          <w:sz w:val="28"/>
          <w:szCs w:val="28"/>
          <w:lang w:val="vi-VN"/>
        </w:rPr>
      </w:pPr>
    </w:p>
    <w:p w14:paraId="2CA07D9C" w14:textId="77777777" w:rsidR="002E6ED5" w:rsidRPr="00D62FB7" w:rsidRDefault="002E6ED5" w:rsidP="00A840CD">
      <w:pPr>
        <w:tabs>
          <w:tab w:val="left" w:pos="3450"/>
        </w:tabs>
        <w:spacing w:line="276" w:lineRule="auto"/>
        <w:jc w:val="both"/>
        <w:rPr>
          <w:rFonts w:cs="Times New Roman"/>
          <w:b/>
          <w:szCs w:val="26"/>
        </w:rPr>
      </w:pPr>
    </w:p>
    <w:p w14:paraId="51909D9C" w14:textId="77777777" w:rsidR="00A840CD" w:rsidRPr="00D62FB7" w:rsidRDefault="00A840CD" w:rsidP="00A840CD">
      <w:pPr>
        <w:spacing w:line="276" w:lineRule="auto"/>
        <w:rPr>
          <w:rFonts w:cs="Times New Roman"/>
          <w:b/>
          <w:szCs w:val="26"/>
          <w:lang w:val="vi-VN"/>
        </w:rPr>
      </w:pPr>
      <w:r w:rsidRPr="00D62FB7">
        <w:rPr>
          <w:rFonts w:cs="Times New Roman"/>
          <w:b/>
          <w:szCs w:val="26"/>
          <w:lang w:val="vi-VN"/>
        </w:rPr>
        <w:br w:type="page"/>
      </w:r>
    </w:p>
    <w:p w14:paraId="33FB3966" w14:textId="15F6F62D" w:rsidR="00A840CD" w:rsidRPr="00D62FB7" w:rsidRDefault="00A840CD" w:rsidP="00A840CD">
      <w:pPr>
        <w:tabs>
          <w:tab w:val="left" w:pos="3450"/>
        </w:tabs>
        <w:spacing w:line="276" w:lineRule="auto"/>
        <w:jc w:val="center"/>
        <w:rPr>
          <w:rFonts w:cs="Times New Roman"/>
          <w:b/>
          <w:sz w:val="28"/>
          <w:szCs w:val="28"/>
          <w:lang w:val="vi-VN"/>
        </w:rPr>
      </w:pPr>
      <w:r w:rsidRPr="00D62FB7">
        <w:rPr>
          <w:rFonts w:cs="Times New Roman"/>
          <w:b/>
          <w:sz w:val="28"/>
          <w:szCs w:val="28"/>
          <w:lang w:val="vi-VN"/>
        </w:rPr>
        <w:lastRenderedPageBreak/>
        <w:t>KẾT LUẬN</w:t>
      </w:r>
    </w:p>
    <w:p w14:paraId="744D77DE" w14:textId="659C8A18" w:rsidR="008B3C11" w:rsidRPr="00D62FB7" w:rsidRDefault="008B3C11" w:rsidP="008B3C11">
      <w:pPr>
        <w:spacing w:before="120"/>
        <w:ind w:firstLine="720"/>
        <w:jc w:val="both"/>
        <w:rPr>
          <w:spacing w:val="4"/>
          <w:sz w:val="28"/>
          <w:szCs w:val="28"/>
          <w:lang w:val="vi-VN"/>
        </w:rPr>
      </w:pPr>
      <w:r w:rsidRPr="00D62FB7">
        <w:rPr>
          <w:spacing w:val="4"/>
          <w:sz w:val="28"/>
          <w:szCs w:val="28"/>
        </w:rPr>
        <w:t xml:space="preserve">- </w:t>
      </w:r>
      <w:r w:rsidRPr="00D62FB7">
        <w:rPr>
          <w:rStyle w:val="Strong"/>
          <w:b w:val="0"/>
          <w:spacing w:val="4"/>
          <w:sz w:val="28"/>
          <w:szCs w:val="28"/>
          <w:lang w:val="vi-VN"/>
        </w:rPr>
        <w:t xml:space="preserve">Tỷ lệ biên chứng thận </w:t>
      </w:r>
      <w:r w:rsidRPr="00D62FB7">
        <w:rPr>
          <w:rStyle w:val="Strong"/>
          <w:b w:val="0"/>
          <w:spacing w:val="4"/>
          <w:sz w:val="28"/>
          <w:szCs w:val="28"/>
        </w:rPr>
        <w:t>giai đoạ</w:t>
      </w:r>
      <w:r w:rsidR="003A09BF" w:rsidRPr="00D62FB7">
        <w:rPr>
          <w:rStyle w:val="Strong"/>
          <w:b w:val="0"/>
          <w:spacing w:val="4"/>
          <w:sz w:val="28"/>
          <w:szCs w:val="28"/>
        </w:rPr>
        <w:t>n 0,1,</w:t>
      </w:r>
      <w:r w:rsidRPr="00D62FB7">
        <w:rPr>
          <w:rStyle w:val="Strong"/>
          <w:b w:val="0"/>
          <w:spacing w:val="4"/>
          <w:sz w:val="28"/>
          <w:szCs w:val="28"/>
        </w:rPr>
        <w:t>2 chiếm 40,4%, giai đoạn 3</w:t>
      </w:r>
      <w:r w:rsidR="00764436" w:rsidRPr="00D62FB7">
        <w:rPr>
          <w:rStyle w:val="Strong"/>
          <w:b w:val="0"/>
          <w:spacing w:val="4"/>
          <w:sz w:val="28"/>
          <w:szCs w:val="28"/>
        </w:rPr>
        <w:t>,</w:t>
      </w:r>
      <w:r w:rsidR="00764436" w:rsidRPr="00D62FB7">
        <w:rPr>
          <w:rStyle w:val="Strong"/>
          <w:b w:val="0"/>
          <w:spacing w:val="4"/>
          <w:sz w:val="28"/>
          <w:szCs w:val="28"/>
          <w:lang w:val="vi-VN"/>
        </w:rPr>
        <w:t>4</w:t>
      </w:r>
      <w:r w:rsidR="00764436" w:rsidRPr="00D62FB7">
        <w:rPr>
          <w:rStyle w:val="Strong"/>
          <w:b w:val="0"/>
          <w:spacing w:val="4"/>
          <w:sz w:val="28"/>
          <w:szCs w:val="28"/>
        </w:rPr>
        <w:t>,</w:t>
      </w:r>
      <w:r w:rsidRPr="00D62FB7">
        <w:rPr>
          <w:rStyle w:val="Strong"/>
          <w:b w:val="0"/>
          <w:spacing w:val="4"/>
          <w:sz w:val="28"/>
          <w:szCs w:val="28"/>
          <w:lang w:val="vi-VN"/>
        </w:rPr>
        <w:t xml:space="preserve">5 </w:t>
      </w:r>
      <w:r w:rsidRPr="00D62FB7">
        <w:rPr>
          <w:rStyle w:val="Strong"/>
          <w:b w:val="0"/>
          <w:spacing w:val="4"/>
          <w:sz w:val="28"/>
          <w:szCs w:val="28"/>
        </w:rPr>
        <w:t>chiếm</w:t>
      </w:r>
      <w:r w:rsidRPr="00D62FB7">
        <w:rPr>
          <w:rStyle w:val="Strong"/>
          <w:spacing w:val="4"/>
          <w:sz w:val="28"/>
          <w:szCs w:val="28"/>
        </w:rPr>
        <w:t xml:space="preserve"> </w:t>
      </w:r>
      <w:r w:rsidRPr="00D62FB7">
        <w:rPr>
          <w:spacing w:val="4"/>
          <w:sz w:val="28"/>
          <w:szCs w:val="28"/>
        </w:rPr>
        <w:t>59,6%</w:t>
      </w:r>
      <w:r w:rsidRPr="00D62FB7">
        <w:rPr>
          <w:spacing w:val="4"/>
          <w:sz w:val="28"/>
          <w:szCs w:val="28"/>
          <w:lang w:val="vi-VN"/>
        </w:rPr>
        <w:t>.</w:t>
      </w:r>
    </w:p>
    <w:p w14:paraId="6D8F6E7D" w14:textId="2D2C9652" w:rsidR="00A840CD" w:rsidRPr="00D62FB7" w:rsidRDefault="008B3C11" w:rsidP="00AB7AA7">
      <w:pPr>
        <w:ind w:firstLine="720"/>
        <w:jc w:val="both"/>
        <w:rPr>
          <w:rFonts w:eastAsia="Calibri"/>
          <w:b/>
          <w:sz w:val="28"/>
          <w:szCs w:val="28"/>
        </w:rPr>
      </w:pPr>
      <w:r w:rsidRPr="00D62FB7">
        <w:rPr>
          <w:sz w:val="28"/>
          <w:szCs w:val="28"/>
        </w:rPr>
        <w:t xml:space="preserve">- </w:t>
      </w:r>
      <w:r w:rsidRPr="00D62FB7">
        <w:rPr>
          <w:sz w:val="28"/>
          <w:szCs w:val="28"/>
          <w:lang w:val="vi-VN"/>
        </w:rPr>
        <w:t xml:space="preserve">Thời gian mắc bệnh </w:t>
      </w:r>
      <w:r w:rsidRPr="00D62FB7">
        <w:rPr>
          <w:sz w:val="28"/>
          <w:szCs w:val="28"/>
        </w:rPr>
        <w:t>&gt; 5 năm</w:t>
      </w:r>
      <w:r w:rsidRPr="00D62FB7">
        <w:rPr>
          <w:sz w:val="28"/>
          <w:szCs w:val="28"/>
          <w:lang w:val="vi-VN"/>
        </w:rPr>
        <w:t>, tăng huyế</w:t>
      </w:r>
      <w:r w:rsidR="008C6454" w:rsidRPr="00D62FB7">
        <w:rPr>
          <w:sz w:val="28"/>
          <w:szCs w:val="28"/>
          <w:lang w:val="vi-VN"/>
        </w:rPr>
        <w:t>t áp,</w:t>
      </w:r>
      <w:r w:rsidRPr="00D62FB7">
        <w:rPr>
          <w:sz w:val="28"/>
          <w:szCs w:val="28"/>
          <w:lang w:val="vi-VN"/>
        </w:rPr>
        <w:t xml:space="preserve"> kiểm soát</w:t>
      </w:r>
      <w:r w:rsidR="008C6454" w:rsidRPr="00D62FB7">
        <w:rPr>
          <w:sz w:val="28"/>
          <w:szCs w:val="28"/>
        </w:rPr>
        <w:t xml:space="preserve"> glucose máu không đạt và </w:t>
      </w:r>
      <w:r w:rsidRPr="00D62FB7">
        <w:rPr>
          <w:sz w:val="28"/>
          <w:szCs w:val="28"/>
          <w:lang w:val="vi-VN"/>
        </w:rPr>
        <w:t>HbA</w:t>
      </w:r>
      <w:r w:rsidRPr="00D62FB7">
        <w:rPr>
          <w:sz w:val="28"/>
          <w:szCs w:val="28"/>
          <w:vertAlign w:val="subscript"/>
          <w:lang w:val="vi-VN"/>
        </w:rPr>
        <w:t>1</w:t>
      </w:r>
      <w:r w:rsidRPr="00D62FB7">
        <w:rPr>
          <w:sz w:val="28"/>
          <w:szCs w:val="28"/>
          <w:lang w:val="vi-VN"/>
        </w:rPr>
        <w:t>C không đạt làm tăng nguy cơ biến chứng thận ở bệnh nhân đái tháo đường</w:t>
      </w:r>
      <w:r w:rsidR="007F39B5" w:rsidRPr="00D62FB7">
        <w:rPr>
          <w:sz w:val="28"/>
          <w:szCs w:val="28"/>
        </w:rPr>
        <w:t xml:space="preserve"> tuýp 2.</w:t>
      </w:r>
    </w:p>
    <w:p w14:paraId="328E99C9" w14:textId="77777777" w:rsidR="00A840CD" w:rsidRPr="00D62FB7" w:rsidRDefault="00A840CD" w:rsidP="00AB7AA7">
      <w:pPr>
        <w:tabs>
          <w:tab w:val="left" w:pos="1111"/>
        </w:tabs>
        <w:spacing w:after="120" w:line="276" w:lineRule="auto"/>
        <w:jc w:val="center"/>
        <w:rPr>
          <w:rFonts w:cs="Times New Roman"/>
          <w:b/>
          <w:sz w:val="28"/>
          <w:szCs w:val="28"/>
          <w:lang w:val="vi-VN"/>
        </w:rPr>
      </w:pPr>
      <w:r w:rsidRPr="00D62FB7">
        <w:rPr>
          <w:rFonts w:cs="Times New Roman"/>
          <w:b/>
          <w:sz w:val="28"/>
          <w:szCs w:val="28"/>
          <w:lang w:val="vi-VN"/>
        </w:rPr>
        <w:t>KIẾN NGHỊ</w:t>
      </w:r>
    </w:p>
    <w:p w14:paraId="2F5D6F19" w14:textId="2196BCBD" w:rsidR="00AB7AA7" w:rsidRPr="00D62FB7" w:rsidRDefault="004C468D" w:rsidP="004C468D">
      <w:pPr>
        <w:ind w:firstLine="720"/>
        <w:jc w:val="both"/>
        <w:rPr>
          <w:sz w:val="28"/>
          <w:szCs w:val="28"/>
        </w:rPr>
      </w:pPr>
      <w:r w:rsidRPr="00D62FB7">
        <w:rPr>
          <w:sz w:val="28"/>
          <w:szCs w:val="28"/>
        </w:rPr>
        <w:t xml:space="preserve">- </w:t>
      </w:r>
      <w:r w:rsidR="00C62DD9" w:rsidRPr="00D62FB7">
        <w:rPr>
          <w:sz w:val="28"/>
          <w:szCs w:val="28"/>
        </w:rPr>
        <w:t>Cần theo dõi chức năng thận định kỳ ở tất cả các bệnh nhân đái tháo đường: eGFR và chỉ số ACR ít nhất 1–2 lần/năm, đặc biệt ở nhóm bệnh nhân mắc bệnh</w:t>
      </w:r>
      <w:r w:rsidR="00C62DD9" w:rsidRPr="00D62FB7">
        <w:rPr>
          <w:rFonts w:hint="eastAsia"/>
          <w:sz w:val="28"/>
          <w:szCs w:val="28"/>
        </w:rPr>
        <w:t xml:space="preserve"> </w:t>
      </w:r>
      <w:r w:rsidR="00C62DD9" w:rsidRPr="00D62FB7">
        <w:rPr>
          <w:sz w:val="28"/>
          <w:szCs w:val="28"/>
        </w:rPr>
        <w:t>≥ 5 năm hoặc có tăng huyết áp</w:t>
      </w:r>
      <w:r w:rsidR="00AB7AA7" w:rsidRPr="00D62FB7">
        <w:rPr>
          <w:sz w:val="28"/>
          <w:szCs w:val="28"/>
        </w:rPr>
        <w:t xml:space="preserve"> hoặ</w:t>
      </w:r>
      <w:r w:rsidR="00AD669B" w:rsidRPr="00D62FB7">
        <w:rPr>
          <w:sz w:val="28"/>
          <w:szCs w:val="28"/>
        </w:rPr>
        <w:t>c kiể</w:t>
      </w:r>
      <w:r w:rsidR="008A094D" w:rsidRPr="00D62FB7">
        <w:rPr>
          <w:sz w:val="28"/>
          <w:szCs w:val="28"/>
        </w:rPr>
        <w:t xml:space="preserve">m soát glucose máu và </w:t>
      </w:r>
      <w:r w:rsidR="009408D9" w:rsidRPr="00D62FB7">
        <w:rPr>
          <w:sz w:val="28"/>
          <w:szCs w:val="28"/>
        </w:rPr>
        <w:t>H</w:t>
      </w:r>
      <w:r w:rsidR="000E1A9A" w:rsidRPr="00D62FB7">
        <w:rPr>
          <w:sz w:val="28"/>
          <w:szCs w:val="28"/>
        </w:rPr>
        <w:t>bA</w:t>
      </w:r>
      <w:r w:rsidR="000E1A9A" w:rsidRPr="00D62FB7">
        <w:rPr>
          <w:sz w:val="28"/>
          <w:szCs w:val="28"/>
          <w:vertAlign w:val="subscript"/>
        </w:rPr>
        <w:t>1</w:t>
      </w:r>
      <w:r w:rsidR="000E1A9A" w:rsidRPr="00D62FB7">
        <w:rPr>
          <w:sz w:val="28"/>
          <w:szCs w:val="28"/>
        </w:rPr>
        <w:t>c không đạt</w:t>
      </w:r>
      <w:r w:rsidR="00AD669B" w:rsidRPr="00D62FB7">
        <w:rPr>
          <w:sz w:val="28"/>
          <w:szCs w:val="28"/>
        </w:rPr>
        <w:t>.</w:t>
      </w:r>
    </w:p>
    <w:p w14:paraId="2ED37030" w14:textId="77777777" w:rsidR="00CD3043" w:rsidRPr="00D62FB7" w:rsidRDefault="00CD3043" w:rsidP="004C468D">
      <w:pPr>
        <w:ind w:firstLine="720"/>
        <w:jc w:val="both"/>
        <w:rPr>
          <w:sz w:val="28"/>
          <w:szCs w:val="28"/>
        </w:rPr>
      </w:pPr>
    </w:p>
    <w:p w14:paraId="51EA43CF" w14:textId="55489A74" w:rsidR="00A840CD" w:rsidRPr="00D62FB7" w:rsidRDefault="00A840CD" w:rsidP="00A840CD">
      <w:pPr>
        <w:spacing w:line="276" w:lineRule="auto"/>
        <w:ind w:left="4253"/>
        <w:rPr>
          <w:rFonts w:cs="Times New Roman"/>
          <w:i/>
          <w:sz w:val="28"/>
          <w:szCs w:val="28"/>
          <w:lang w:val="vi-VN"/>
        </w:rPr>
      </w:pPr>
      <w:r w:rsidRPr="00D62FB7">
        <w:rPr>
          <w:rFonts w:cs="Times New Roman"/>
          <w:i/>
          <w:sz w:val="28"/>
          <w:szCs w:val="28"/>
          <w:lang w:val="vi-VN"/>
        </w:rPr>
        <w:t>Hải Ph</w:t>
      </w:r>
      <w:r w:rsidR="00CD3043" w:rsidRPr="00D62FB7">
        <w:rPr>
          <w:rFonts w:cs="Times New Roman"/>
          <w:i/>
          <w:sz w:val="28"/>
          <w:szCs w:val="28"/>
          <w:lang w:val="vi-VN"/>
        </w:rPr>
        <w:t>òng, ngày …. tháng …. năm 2025</w:t>
      </w:r>
    </w:p>
    <w:p w14:paraId="23384A59" w14:textId="77777777" w:rsidR="00A840CD" w:rsidRPr="00D62FB7" w:rsidRDefault="00A840CD" w:rsidP="00A840CD">
      <w:pPr>
        <w:tabs>
          <w:tab w:val="left" w:pos="3450"/>
        </w:tabs>
        <w:spacing w:line="276" w:lineRule="auto"/>
        <w:ind w:left="360"/>
        <w:rPr>
          <w:rFonts w:cs="Times New Roman"/>
          <w:sz w:val="28"/>
          <w:szCs w:val="28"/>
          <w:lang w:val="vi-VN"/>
        </w:rPr>
      </w:pPr>
    </w:p>
    <w:tbl>
      <w:tblPr>
        <w:tblW w:w="0" w:type="auto"/>
        <w:tblLook w:val="01E0" w:firstRow="1" w:lastRow="1" w:firstColumn="1" w:lastColumn="1" w:noHBand="0" w:noVBand="0"/>
      </w:tblPr>
      <w:tblGrid>
        <w:gridCol w:w="3854"/>
        <w:gridCol w:w="959"/>
        <w:gridCol w:w="4259"/>
      </w:tblGrid>
      <w:tr w:rsidR="00D62FB7" w:rsidRPr="00D62FB7" w14:paraId="7614B16A" w14:textId="77777777" w:rsidTr="001320AE">
        <w:tc>
          <w:tcPr>
            <w:tcW w:w="3964" w:type="dxa"/>
          </w:tcPr>
          <w:p w14:paraId="4188EC42" w14:textId="77777777" w:rsidR="00A840CD" w:rsidRPr="00D62FB7" w:rsidRDefault="00A840CD" w:rsidP="001320AE">
            <w:pPr>
              <w:tabs>
                <w:tab w:val="left" w:pos="3450"/>
              </w:tabs>
              <w:spacing w:line="276" w:lineRule="auto"/>
              <w:jc w:val="center"/>
              <w:rPr>
                <w:rFonts w:cs="Times New Roman"/>
                <w:b/>
                <w:sz w:val="28"/>
                <w:szCs w:val="28"/>
                <w:lang w:val="vi-VN"/>
              </w:rPr>
            </w:pPr>
            <w:r w:rsidRPr="00D62FB7">
              <w:rPr>
                <w:rFonts w:cs="Times New Roman"/>
                <w:b/>
                <w:sz w:val="28"/>
                <w:szCs w:val="28"/>
                <w:lang w:val="vi-VN"/>
              </w:rPr>
              <w:t>TRƯỞNG KHOA</w:t>
            </w:r>
          </w:p>
          <w:p w14:paraId="3CDC7518" w14:textId="77777777" w:rsidR="00A840CD" w:rsidRPr="00D62FB7" w:rsidRDefault="00A840CD" w:rsidP="001320AE">
            <w:pPr>
              <w:tabs>
                <w:tab w:val="left" w:pos="3450"/>
              </w:tabs>
              <w:spacing w:line="276" w:lineRule="auto"/>
              <w:jc w:val="center"/>
              <w:rPr>
                <w:rFonts w:cs="Times New Roman"/>
                <w:b/>
                <w:sz w:val="28"/>
                <w:szCs w:val="28"/>
                <w:lang w:val="vi-VN"/>
              </w:rPr>
            </w:pPr>
          </w:p>
          <w:p w14:paraId="7B17006E" w14:textId="77777777" w:rsidR="00A840CD" w:rsidRPr="00D62FB7" w:rsidRDefault="00A840CD" w:rsidP="001320AE">
            <w:pPr>
              <w:tabs>
                <w:tab w:val="left" w:pos="3450"/>
              </w:tabs>
              <w:spacing w:line="276" w:lineRule="auto"/>
              <w:jc w:val="center"/>
              <w:rPr>
                <w:rFonts w:cs="Times New Roman"/>
                <w:b/>
                <w:sz w:val="28"/>
                <w:szCs w:val="28"/>
                <w:lang w:val="vi-VN"/>
              </w:rPr>
            </w:pPr>
          </w:p>
          <w:p w14:paraId="67E7B4BF" w14:textId="77777777" w:rsidR="00CD3043" w:rsidRPr="00D62FB7" w:rsidRDefault="00CD3043" w:rsidP="001320AE">
            <w:pPr>
              <w:tabs>
                <w:tab w:val="left" w:pos="3450"/>
              </w:tabs>
              <w:spacing w:line="276" w:lineRule="auto"/>
              <w:jc w:val="center"/>
              <w:rPr>
                <w:rFonts w:cs="Times New Roman"/>
                <w:b/>
                <w:sz w:val="28"/>
                <w:szCs w:val="28"/>
                <w:lang w:val="vi-VN"/>
              </w:rPr>
            </w:pPr>
          </w:p>
          <w:p w14:paraId="4C9E4074" w14:textId="77777777" w:rsidR="00CD3043" w:rsidRPr="00D62FB7" w:rsidRDefault="00CD3043" w:rsidP="001320AE">
            <w:pPr>
              <w:tabs>
                <w:tab w:val="left" w:pos="3450"/>
              </w:tabs>
              <w:spacing w:line="276" w:lineRule="auto"/>
              <w:jc w:val="center"/>
              <w:rPr>
                <w:rFonts w:cs="Times New Roman"/>
                <w:b/>
                <w:sz w:val="28"/>
                <w:szCs w:val="28"/>
                <w:lang w:val="vi-VN"/>
              </w:rPr>
            </w:pPr>
          </w:p>
          <w:p w14:paraId="1217E37D" w14:textId="36EBA0DA" w:rsidR="00CD3043" w:rsidRPr="00D62FB7" w:rsidRDefault="00CD3043" w:rsidP="001320AE">
            <w:pPr>
              <w:tabs>
                <w:tab w:val="left" w:pos="3450"/>
              </w:tabs>
              <w:spacing w:line="276" w:lineRule="auto"/>
              <w:jc w:val="center"/>
              <w:rPr>
                <w:rFonts w:cs="Times New Roman"/>
                <w:b/>
                <w:sz w:val="28"/>
                <w:szCs w:val="28"/>
                <w:lang w:val="vi-VN"/>
              </w:rPr>
            </w:pPr>
          </w:p>
          <w:p w14:paraId="0886A351" w14:textId="77777777" w:rsidR="00123D97" w:rsidRPr="00D62FB7" w:rsidRDefault="00123D97" w:rsidP="001320AE">
            <w:pPr>
              <w:tabs>
                <w:tab w:val="left" w:pos="3450"/>
              </w:tabs>
              <w:spacing w:line="276" w:lineRule="auto"/>
              <w:jc w:val="center"/>
              <w:rPr>
                <w:rFonts w:cs="Times New Roman"/>
                <w:b/>
                <w:sz w:val="28"/>
                <w:szCs w:val="28"/>
                <w:lang w:val="vi-VN"/>
              </w:rPr>
            </w:pPr>
          </w:p>
          <w:p w14:paraId="79E299BD" w14:textId="77777777" w:rsidR="00CD3043" w:rsidRPr="00D62FB7" w:rsidRDefault="00CD3043" w:rsidP="001320AE">
            <w:pPr>
              <w:tabs>
                <w:tab w:val="left" w:pos="3450"/>
              </w:tabs>
              <w:spacing w:line="276" w:lineRule="auto"/>
              <w:jc w:val="center"/>
              <w:rPr>
                <w:rFonts w:cs="Times New Roman"/>
                <w:b/>
                <w:sz w:val="28"/>
                <w:szCs w:val="28"/>
                <w:lang w:val="vi-VN"/>
              </w:rPr>
            </w:pPr>
            <w:r w:rsidRPr="00D62FB7">
              <w:rPr>
                <w:rFonts w:cs="Times New Roman"/>
                <w:b/>
                <w:sz w:val="28"/>
                <w:szCs w:val="28"/>
                <w:lang w:val="vi-VN"/>
              </w:rPr>
              <w:t>Ths.BS Lương Xuân Tuyến</w:t>
            </w:r>
          </w:p>
          <w:p w14:paraId="2FB9ADD7" w14:textId="77777777" w:rsidR="00CD3043" w:rsidRPr="00D62FB7" w:rsidRDefault="00CD3043" w:rsidP="001320AE">
            <w:pPr>
              <w:tabs>
                <w:tab w:val="left" w:pos="3450"/>
              </w:tabs>
              <w:spacing w:line="276" w:lineRule="auto"/>
              <w:jc w:val="center"/>
              <w:rPr>
                <w:rFonts w:cs="Times New Roman"/>
                <w:b/>
                <w:sz w:val="28"/>
                <w:szCs w:val="28"/>
                <w:lang w:val="vi-VN"/>
              </w:rPr>
            </w:pPr>
          </w:p>
          <w:p w14:paraId="708500BE" w14:textId="1563C643" w:rsidR="00CD3043" w:rsidRPr="00D62FB7" w:rsidRDefault="00CD3043" w:rsidP="001320AE">
            <w:pPr>
              <w:tabs>
                <w:tab w:val="left" w:pos="3450"/>
              </w:tabs>
              <w:spacing w:line="276" w:lineRule="auto"/>
              <w:jc w:val="center"/>
              <w:rPr>
                <w:rFonts w:cs="Times New Roman"/>
                <w:b/>
                <w:sz w:val="28"/>
                <w:szCs w:val="28"/>
                <w:lang w:val="vi-VN"/>
              </w:rPr>
            </w:pPr>
          </w:p>
        </w:tc>
        <w:tc>
          <w:tcPr>
            <w:tcW w:w="993" w:type="dxa"/>
          </w:tcPr>
          <w:p w14:paraId="397A6FDC" w14:textId="77777777" w:rsidR="00A840CD" w:rsidRPr="00D62FB7" w:rsidRDefault="00A840CD" w:rsidP="001320AE">
            <w:pPr>
              <w:tabs>
                <w:tab w:val="left" w:pos="3450"/>
              </w:tabs>
              <w:spacing w:line="276" w:lineRule="auto"/>
              <w:jc w:val="center"/>
              <w:rPr>
                <w:rFonts w:cs="Times New Roman"/>
                <w:b/>
                <w:sz w:val="28"/>
                <w:szCs w:val="28"/>
                <w:lang w:val="vi-VN"/>
              </w:rPr>
            </w:pPr>
          </w:p>
        </w:tc>
        <w:tc>
          <w:tcPr>
            <w:tcW w:w="4387" w:type="dxa"/>
          </w:tcPr>
          <w:p w14:paraId="2922280F" w14:textId="77777777" w:rsidR="00A840CD" w:rsidRPr="00D62FB7" w:rsidRDefault="00A840CD" w:rsidP="001320AE">
            <w:pPr>
              <w:tabs>
                <w:tab w:val="left" w:pos="3450"/>
              </w:tabs>
              <w:spacing w:line="276" w:lineRule="auto"/>
              <w:jc w:val="center"/>
              <w:rPr>
                <w:rFonts w:cs="Times New Roman"/>
                <w:b/>
                <w:sz w:val="28"/>
                <w:szCs w:val="28"/>
                <w:lang w:val="vi-VN"/>
              </w:rPr>
            </w:pPr>
            <w:r w:rsidRPr="00D62FB7">
              <w:rPr>
                <w:rFonts w:cs="Times New Roman"/>
                <w:b/>
                <w:sz w:val="28"/>
                <w:szCs w:val="28"/>
                <w:lang w:val="vi-VN"/>
              </w:rPr>
              <w:t>CHỦ NHIỆM NHIỆM VỤ</w:t>
            </w:r>
          </w:p>
          <w:p w14:paraId="1E6798D3" w14:textId="77777777" w:rsidR="00A840CD" w:rsidRPr="00D62FB7" w:rsidRDefault="00A840CD" w:rsidP="001320AE">
            <w:pPr>
              <w:tabs>
                <w:tab w:val="left" w:pos="3450"/>
              </w:tabs>
              <w:spacing w:line="276" w:lineRule="auto"/>
              <w:jc w:val="center"/>
              <w:rPr>
                <w:rFonts w:cs="Times New Roman"/>
                <w:b/>
                <w:sz w:val="28"/>
                <w:szCs w:val="28"/>
                <w:lang w:val="vi-VN"/>
              </w:rPr>
            </w:pPr>
          </w:p>
          <w:p w14:paraId="075E942C" w14:textId="77777777" w:rsidR="00A840CD" w:rsidRPr="00D62FB7" w:rsidRDefault="00A840CD" w:rsidP="001320AE">
            <w:pPr>
              <w:tabs>
                <w:tab w:val="left" w:pos="3450"/>
              </w:tabs>
              <w:spacing w:line="276" w:lineRule="auto"/>
              <w:jc w:val="center"/>
              <w:rPr>
                <w:rFonts w:cs="Times New Roman"/>
                <w:b/>
                <w:sz w:val="28"/>
                <w:szCs w:val="28"/>
                <w:lang w:val="vi-VN"/>
              </w:rPr>
            </w:pPr>
          </w:p>
          <w:p w14:paraId="52671454" w14:textId="77777777" w:rsidR="00A840CD" w:rsidRPr="00D62FB7" w:rsidRDefault="00A840CD" w:rsidP="001320AE">
            <w:pPr>
              <w:tabs>
                <w:tab w:val="left" w:pos="3450"/>
              </w:tabs>
              <w:spacing w:line="276" w:lineRule="auto"/>
              <w:jc w:val="center"/>
              <w:rPr>
                <w:rFonts w:cs="Times New Roman"/>
                <w:b/>
                <w:sz w:val="28"/>
                <w:szCs w:val="28"/>
                <w:lang w:val="vi-VN"/>
              </w:rPr>
            </w:pPr>
          </w:p>
          <w:p w14:paraId="0B9395AE" w14:textId="64329D80" w:rsidR="00A840CD" w:rsidRPr="00D62FB7" w:rsidRDefault="00A840CD" w:rsidP="001320AE">
            <w:pPr>
              <w:tabs>
                <w:tab w:val="left" w:pos="3450"/>
              </w:tabs>
              <w:spacing w:line="276" w:lineRule="auto"/>
              <w:jc w:val="center"/>
              <w:rPr>
                <w:rFonts w:cs="Times New Roman"/>
                <w:b/>
                <w:sz w:val="28"/>
                <w:szCs w:val="28"/>
                <w:lang w:val="vi-VN"/>
              </w:rPr>
            </w:pPr>
          </w:p>
          <w:p w14:paraId="04D12AAB" w14:textId="77777777" w:rsidR="00123D97" w:rsidRPr="00D62FB7" w:rsidRDefault="00123D97" w:rsidP="001320AE">
            <w:pPr>
              <w:tabs>
                <w:tab w:val="left" w:pos="3450"/>
              </w:tabs>
              <w:spacing w:line="276" w:lineRule="auto"/>
              <w:jc w:val="center"/>
              <w:rPr>
                <w:rFonts w:cs="Times New Roman"/>
                <w:b/>
                <w:sz w:val="28"/>
                <w:szCs w:val="28"/>
                <w:lang w:val="vi-VN"/>
              </w:rPr>
            </w:pPr>
          </w:p>
          <w:p w14:paraId="169BAF31" w14:textId="77777777" w:rsidR="00CD3043" w:rsidRPr="00D62FB7" w:rsidRDefault="00CD3043" w:rsidP="001320AE">
            <w:pPr>
              <w:tabs>
                <w:tab w:val="left" w:pos="3450"/>
              </w:tabs>
              <w:spacing w:line="276" w:lineRule="auto"/>
              <w:jc w:val="center"/>
              <w:rPr>
                <w:rFonts w:cs="Times New Roman"/>
                <w:b/>
                <w:sz w:val="28"/>
                <w:szCs w:val="28"/>
                <w:lang w:val="vi-VN"/>
              </w:rPr>
            </w:pPr>
          </w:p>
          <w:p w14:paraId="5783CB22" w14:textId="4FFE0AA5" w:rsidR="00CD3043" w:rsidRPr="00D62FB7" w:rsidRDefault="00CD3043" w:rsidP="001320AE">
            <w:pPr>
              <w:tabs>
                <w:tab w:val="left" w:pos="3450"/>
              </w:tabs>
              <w:spacing w:line="276" w:lineRule="auto"/>
              <w:jc w:val="center"/>
              <w:rPr>
                <w:rFonts w:cs="Times New Roman"/>
                <w:b/>
                <w:sz w:val="28"/>
                <w:szCs w:val="28"/>
                <w:lang w:val="vi-VN"/>
              </w:rPr>
            </w:pPr>
            <w:r w:rsidRPr="00D62FB7">
              <w:rPr>
                <w:rFonts w:cs="Times New Roman"/>
                <w:b/>
                <w:sz w:val="28"/>
                <w:szCs w:val="28"/>
                <w:lang w:val="vi-VN"/>
              </w:rPr>
              <w:t>Ths.BS Nguyễn Thị Lan Hương</w:t>
            </w:r>
          </w:p>
        </w:tc>
      </w:tr>
      <w:tr w:rsidR="00A840CD" w:rsidRPr="00D62FB7" w14:paraId="39606BE7" w14:textId="77777777" w:rsidTr="001320AE">
        <w:tc>
          <w:tcPr>
            <w:tcW w:w="3964" w:type="dxa"/>
          </w:tcPr>
          <w:p w14:paraId="12E71616" w14:textId="77777777" w:rsidR="00A840CD" w:rsidRPr="00D62FB7" w:rsidRDefault="00A840CD" w:rsidP="001320AE">
            <w:pPr>
              <w:tabs>
                <w:tab w:val="left" w:pos="3450"/>
              </w:tabs>
              <w:spacing w:line="276" w:lineRule="auto"/>
              <w:jc w:val="center"/>
              <w:rPr>
                <w:rFonts w:cs="Times New Roman"/>
                <w:b/>
                <w:sz w:val="28"/>
                <w:szCs w:val="28"/>
                <w:lang w:val="vi-VN"/>
              </w:rPr>
            </w:pPr>
            <w:r w:rsidRPr="00D62FB7">
              <w:rPr>
                <w:rFonts w:cs="Times New Roman"/>
                <w:b/>
                <w:sz w:val="28"/>
                <w:szCs w:val="28"/>
                <w:lang w:val="vi-VN"/>
              </w:rPr>
              <w:t>CHỦ TỊCH HỘI ĐỒNG</w:t>
            </w:r>
          </w:p>
          <w:p w14:paraId="46471718" w14:textId="71EB391A" w:rsidR="00CD3043" w:rsidRPr="00D62FB7" w:rsidRDefault="00A840CD" w:rsidP="001320AE">
            <w:pPr>
              <w:tabs>
                <w:tab w:val="left" w:pos="3450"/>
              </w:tabs>
              <w:spacing w:line="276" w:lineRule="auto"/>
              <w:jc w:val="center"/>
              <w:rPr>
                <w:rFonts w:cs="Times New Roman"/>
                <w:b/>
                <w:sz w:val="28"/>
                <w:szCs w:val="28"/>
                <w:lang w:val="vi-VN"/>
              </w:rPr>
            </w:pPr>
            <w:r w:rsidRPr="00D62FB7">
              <w:rPr>
                <w:rFonts w:cs="Times New Roman"/>
                <w:b/>
                <w:sz w:val="28"/>
                <w:szCs w:val="28"/>
                <w:lang w:val="vi-VN"/>
              </w:rPr>
              <w:t>KHOA HỌC CÔNG NGHỆ</w:t>
            </w:r>
          </w:p>
          <w:p w14:paraId="6C7DC739" w14:textId="77777777" w:rsidR="00CD3043" w:rsidRPr="00D62FB7" w:rsidRDefault="00CD3043" w:rsidP="00CD3043">
            <w:pPr>
              <w:rPr>
                <w:rFonts w:cs="Times New Roman"/>
                <w:sz w:val="28"/>
                <w:szCs w:val="28"/>
                <w:lang w:val="vi-VN"/>
              </w:rPr>
            </w:pPr>
          </w:p>
          <w:p w14:paraId="75DADE65" w14:textId="77777777" w:rsidR="00A840CD" w:rsidRPr="00D62FB7" w:rsidRDefault="00A840CD" w:rsidP="00CD3043">
            <w:pPr>
              <w:tabs>
                <w:tab w:val="left" w:pos="2280"/>
              </w:tabs>
              <w:rPr>
                <w:rFonts w:cs="Times New Roman"/>
                <w:sz w:val="28"/>
                <w:szCs w:val="28"/>
                <w:lang w:val="vi-VN"/>
              </w:rPr>
            </w:pPr>
          </w:p>
          <w:p w14:paraId="66A6FC79" w14:textId="29C37122" w:rsidR="00CD3043" w:rsidRPr="00D62FB7" w:rsidRDefault="00CD3043" w:rsidP="00CD3043">
            <w:pPr>
              <w:tabs>
                <w:tab w:val="left" w:pos="2280"/>
              </w:tabs>
              <w:rPr>
                <w:rFonts w:cs="Times New Roman"/>
                <w:sz w:val="28"/>
                <w:szCs w:val="28"/>
                <w:lang w:val="vi-VN"/>
              </w:rPr>
            </w:pPr>
          </w:p>
          <w:p w14:paraId="49D7E81D" w14:textId="4246E725" w:rsidR="00123D97" w:rsidRPr="00D62FB7" w:rsidRDefault="00123D97" w:rsidP="00CD3043">
            <w:pPr>
              <w:tabs>
                <w:tab w:val="left" w:pos="2280"/>
              </w:tabs>
              <w:rPr>
                <w:rFonts w:cs="Times New Roman"/>
                <w:sz w:val="28"/>
                <w:szCs w:val="28"/>
                <w:lang w:val="vi-VN"/>
              </w:rPr>
            </w:pPr>
          </w:p>
          <w:p w14:paraId="351E3EF9" w14:textId="77777777" w:rsidR="00123D97" w:rsidRPr="00D62FB7" w:rsidRDefault="00123D97" w:rsidP="00CD3043">
            <w:pPr>
              <w:tabs>
                <w:tab w:val="left" w:pos="2280"/>
              </w:tabs>
              <w:rPr>
                <w:rFonts w:cs="Times New Roman"/>
                <w:sz w:val="28"/>
                <w:szCs w:val="28"/>
                <w:lang w:val="vi-VN"/>
              </w:rPr>
            </w:pPr>
          </w:p>
          <w:p w14:paraId="4F41D716" w14:textId="1CA3EDB4" w:rsidR="00CD3043" w:rsidRPr="00D62FB7" w:rsidRDefault="00CD3043" w:rsidP="00CD3043">
            <w:pPr>
              <w:tabs>
                <w:tab w:val="left" w:pos="2280"/>
              </w:tabs>
              <w:rPr>
                <w:rFonts w:cs="Times New Roman"/>
                <w:b/>
                <w:sz w:val="28"/>
                <w:szCs w:val="28"/>
                <w:lang w:val="vi-VN"/>
              </w:rPr>
            </w:pPr>
            <w:r w:rsidRPr="00D62FB7">
              <w:rPr>
                <w:rFonts w:cs="Times New Roman"/>
                <w:b/>
                <w:sz w:val="28"/>
                <w:szCs w:val="28"/>
                <w:lang w:val="vi-VN"/>
              </w:rPr>
              <w:t xml:space="preserve">GS.TS Nguyễn Trường Sơn </w:t>
            </w:r>
          </w:p>
        </w:tc>
        <w:tc>
          <w:tcPr>
            <w:tcW w:w="993" w:type="dxa"/>
          </w:tcPr>
          <w:p w14:paraId="304DCA0A" w14:textId="77777777" w:rsidR="00A840CD" w:rsidRPr="00D62FB7" w:rsidRDefault="00A840CD" w:rsidP="001320AE">
            <w:pPr>
              <w:tabs>
                <w:tab w:val="left" w:pos="3450"/>
              </w:tabs>
              <w:spacing w:line="276" w:lineRule="auto"/>
              <w:jc w:val="center"/>
              <w:rPr>
                <w:rFonts w:cs="Times New Roman"/>
                <w:b/>
                <w:sz w:val="28"/>
                <w:szCs w:val="28"/>
                <w:lang w:val="vi-VN"/>
              </w:rPr>
            </w:pPr>
          </w:p>
        </w:tc>
        <w:tc>
          <w:tcPr>
            <w:tcW w:w="4387" w:type="dxa"/>
          </w:tcPr>
          <w:p w14:paraId="334C9EB3" w14:textId="77777777" w:rsidR="00A840CD" w:rsidRPr="00D62FB7" w:rsidRDefault="00A840CD" w:rsidP="001320AE">
            <w:pPr>
              <w:tabs>
                <w:tab w:val="left" w:pos="3450"/>
              </w:tabs>
              <w:spacing w:line="276" w:lineRule="auto"/>
              <w:jc w:val="center"/>
              <w:rPr>
                <w:rFonts w:cs="Times New Roman"/>
                <w:b/>
                <w:sz w:val="28"/>
                <w:szCs w:val="28"/>
                <w:lang w:val="vi-VN"/>
              </w:rPr>
            </w:pPr>
            <w:r w:rsidRPr="00D62FB7">
              <w:rPr>
                <w:rFonts w:cs="Times New Roman"/>
                <w:b/>
                <w:sz w:val="28"/>
                <w:szCs w:val="28"/>
                <w:lang w:val="vi-VN"/>
              </w:rPr>
              <w:t xml:space="preserve">VIỆN TRƯỞNG </w:t>
            </w:r>
          </w:p>
          <w:p w14:paraId="1D71144B" w14:textId="77777777" w:rsidR="00A840CD" w:rsidRPr="00D62FB7" w:rsidRDefault="00A840CD" w:rsidP="001320AE">
            <w:pPr>
              <w:tabs>
                <w:tab w:val="left" w:pos="3450"/>
              </w:tabs>
              <w:spacing w:line="276" w:lineRule="auto"/>
              <w:jc w:val="center"/>
              <w:rPr>
                <w:rFonts w:cs="Times New Roman"/>
                <w:b/>
                <w:sz w:val="28"/>
                <w:szCs w:val="28"/>
                <w:lang w:val="vi-VN"/>
              </w:rPr>
            </w:pPr>
          </w:p>
          <w:p w14:paraId="16243DDE" w14:textId="77777777" w:rsidR="00A840CD" w:rsidRPr="00D62FB7" w:rsidRDefault="00A840CD" w:rsidP="001320AE">
            <w:pPr>
              <w:tabs>
                <w:tab w:val="left" w:pos="3450"/>
              </w:tabs>
              <w:spacing w:line="276" w:lineRule="auto"/>
              <w:jc w:val="center"/>
              <w:rPr>
                <w:rFonts w:cs="Times New Roman"/>
                <w:b/>
                <w:sz w:val="28"/>
                <w:szCs w:val="28"/>
                <w:lang w:val="vi-VN"/>
              </w:rPr>
            </w:pPr>
          </w:p>
          <w:p w14:paraId="07661F1B" w14:textId="77777777" w:rsidR="00A840CD" w:rsidRPr="00D62FB7" w:rsidRDefault="00A840CD" w:rsidP="001320AE">
            <w:pPr>
              <w:tabs>
                <w:tab w:val="left" w:pos="3450"/>
              </w:tabs>
              <w:spacing w:line="276" w:lineRule="auto"/>
              <w:jc w:val="center"/>
              <w:rPr>
                <w:rFonts w:cs="Times New Roman"/>
                <w:b/>
                <w:sz w:val="28"/>
                <w:szCs w:val="28"/>
                <w:lang w:val="vi-VN"/>
              </w:rPr>
            </w:pPr>
          </w:p>
          <w:p w14:paraId="73C3FDC9" w14:textId="77777777" w:rsidR="00A840CD" w:rsidRPr="00D62FB7" w:rsidRDefault="00A840CD" w:rsidP="001320AE">
            <w:pPr>
              <w:tabs>
                <w:tab w:val="left" w:pos="3450"/>
              </w:tabs>
              <w:spacing w:line="276" w:lineRule="auto"/>
              <w:jc w:val="center"/>
              <w:rPr>
                <w:rFonts w:cs="Times New Roman"/>
                <w:b/>
                <w:sz w:val="28"/>
                <w:szCs w:val="28"/>
                <w:lang w:val="vi-VN"/>
              </w:rPr>
            </w:pPr>
          </w:p>
          <w:p w14:paraId="6F13FF1C" w14:textId="347D86B0" w:rsidR="00A840CD" w:rsidRPr="00D62FB7" w:rsidRDefault="00A840CD" w:rsidP="001320AE">
            <w:pPr>
              <w:tabs>
                <w:tab w:val="left" w:pos="3450"/>
              </w:tabs>
              <w:spacing w:line="276" w:lineRule="auto"/>
              <w:jc w:val="center"/>
              <w:rPr>
                <w:rFonts w:cs="Times New Roman"/>
                <w:b/>
                <w:sz w:val="28"/>
                <w:szCs w:val="28"/>
                <w:lang w:val="vi-VN"/>
              </w:rPr>
            </w:pPr>
          </w:p>
          <w:p w14:paraId="4EA4EB5F" w14:textId="18EC7C88" w:rsidR="00123D97" w:rsidRPr="00D62FB7" w:rsidRDefault="00123D97" w:rsidP="001320AE">
            <w:pPr>
              <w:tabs>
                <w:tab w:val="left" w:pos="3450"/>
              </w:tabs>
              <w:spacing w:line="276" w:lineRule="auto"/>
              <w:jc w:val="center"/>
              <w:rPr>
                <w:rFonts w:cs="Times New Roman"/>
                <w:b/>
                <w:sz w:val="28"/>
                <w:szCs w:val="28"/>
                <w:lang w:val="vi-VN"/>
              </w:rPr>
            </w:pPr>
          </w:p>
          <w:p w14:paraId="43723EA1" w14:textId="77777777" w:rsidR="00123D97" w:rsidRPr="00D62FB7" w:rsidRDefault="00123D97" w:rsidP="001320AE">
            <w:pPr>
              <w:tabs>
                <w:tab w:val="left" w:pos="3450"/>
              </w:tabs>
              <w:spacing w:line="276" w:lineRule="auto"/>
              <w:jc w:val="center"/>
              <w:rPr>
                <w:rFonts w:cs="Times New Roman"/>
                <w:b/>
                <w:sz w:val="28"/>
                <w:szCs w:val="28"/>
                <w:lang w:val="vi-VN"/>
              </w:rPr>
            </w:pPr>
          </w:p>
          <w:p w14:paraId="40EC03F4" w14:textId="28962203" w:rsidR="00CD3043" w:rsidRPr="00D62FB7" w:rsidRDefault="00CD3043" w:rsidP="001320AE">
            <w:pPr>
              <w:tabs>
                <w:tab w:val="left" w:pos="3450"/>
              </w:tabs>
              <w:spacing w:line="276" w:lineRule="auto"/>
              <w:jc w:val="center"/>
              <w:rPr>
                <w:rFonts w:cs="Times New Roman"/>
                <w:b/>
                <w:sz w:val="28"/>
                <w:szCs w:val="28"/>
                <w:lang w:val="vi-VN"/>
              </w:rPr>
            </w:pPr>
            <w:r w:rsidRPr="00D62FB7">
              <w:rPr>
                <w:rFonts w:cs="Times New Roman"/>
                <w:b/>
                <w:sz w:val="28"/>
                <w:szCs w:val="28"/>
                <w:lang w:val="vi-VN"/>
              </w:rPr>
              <w:t>TS.BSNT Nguyễn Bảo Nam</w:t>
            </w:r>
          </w:p>
        </w:tc>
      </w:tr>
    </w:tbl>
    <w:p w14:paraId="5FAF1868" w14:textId="788C01AF" w:rsidR="008B3C11" w:rsidRPr="00D62FB7" w:rsidRDefault="008B3C11" w:rsidP="00A840CD">
      <w:pPr>
        <w:spacing w:line="276" w:lineRule="auto"/>
        <w:jc w:val="center"/>
        <w:rPr>
          <w:rFonts w:cs="Times New Roman"/>
          <w:b/>
          <w:sz w:val="28"/>
          <w:szCs w:val="28"/>
          <w:lang w:val="vi-VN"/>
        </w:rPr>
      </w:pPr>
    </w:p>
    <w:p w14:paraId="4D5E4B43" w14:textId="48F8C081" w:rsidR="00CD3043" w:rsidRPr="00D62FB7" w:rsidRDefault="00CD3043" w:rsidP="00A840CD">
      <w:pPr>
        <w:spacing w:line="276" w:lineRule="auto"/>
        <w:jc w:val="center"/>
        <w:rPr>
          <w:rFonts w:cs="Times New Roman"/>
          <w:b/>
          <w:sz w:val="28"/>
          <w:szCs w:val="28"/>
          <w:lang w:val="vi-VN"/>
        </w:rPr>
        <w:sectPr w:rsidR="00CD3043" w:rsidRPr="00D62FB7" w:rsidSect="00123D97">
          <w:footerReference w:type="default" r:id="rId9"/>
          <w:pgSz w:w="11907" w:h="16840" w:code="9"/>
          <w:pgMar w:top="1134" w:right="1134" w:bottom="1134" w:left="1701" w:header="709" w:footer="510" w:gutter="0"/>
          <w:pgNumType w:start="1"/>
          <w:cols w:space="708"/>
          <w:docGrid w:linePitch="360"/>
        </w:sectPr>
      </w:pPr>
    </w:p>
    <w:p w14:paraId="4318429A" w14:textId="01A5B6B1" w:rsidR="00A840CD" w:rsidRPr="00D62FB7" w:rsidRDefault="00A840CD" w:rsidP="00422878">
      <w:pPr>
        <w:spacing w:after="120" w:line="276" w:lineRule="auto"/>
        <w:jc w:val="center"/>
        <w:rPr>
          <w:rFonts w:cs="Times New Roman"/>
          <w:b/>
          <w:sz w:val="28"/>
          <w:szCs w:val="28"/>
          <w:lang w:val="vi-VN"/>
        </w:rPr>
      </w:pPr>
      <w:r w:rsidRPr="00D62FB7">
        <w:rPr>
          <w:rFonts w:cs="Times New Roman"/>
          <w:b/>
          <w:sz w:val="28"/>
          <w:szCs w:val="28"/>
          <w:lang w:val="vi-VN"/>
        </w:rPr>
        <w:lastRenderedPageBreak/>
        <w:t>TÀI LIỆU THAM KHẢO</w:t>
      </w:r>
    </w:p>
    <w:p w14:paraId="6CAD6116" w14:textId="03C68064" w:rsidR="00422878" w:rsidRPr="00D62FB7" w:rsidRDefault="00422878" w:rsidP="00422878">
      <w:pPr>
        <w:pStyle w:val="ListParagraph"/>
        <w:numPr>
          <w:ilvl w:val="0"/>
          <w:numId w:val="15"/>
        </w:numPr>
        <w:ind w:left="499" w:hanging="357"/>
        <w:jc w:val="both"/>
        <w:rPr>
          <w:sz w:val="28"/>
          <w:szCs w:val="28"/>
        </w:rPr>
      </w:pPr>
      <w:r w:rsidRPr="00D62FB7">
        <w:rPr>
          <w:sz w:val="28"/>
          <w:szCs w:val="28"/>
        </w:rPr>
        <w:t xml:space="preserve">World Health Organization (WHO), </w:t>
      </w:r>
      <w:r w:rsidRPr="00D62FB7">
        <w:rPr>
          <w:rStyle w:val="Emphasis"/>
          <w:sz w:val="28"/>
          <w:szCs w:val="28"/>
        </w:rPr>
        <w:t>Global Report on Diabetes</w:t>
      </w:r>
      <w:r w:rsidRPr="00D62FB7">
        <w:rPr>
          <w:sz w:val="28"/>
          <w:szCs w:val="28"/>
        </w:rPr>
        <w:t>, 2016.</w:t>
      </w:r>
    </w:p>
    <w:p w14:paraId="14923B9A" w14:textId="248CE9CD" w:rsidR="00422878" w:rsidRPr="00D62FB7" w:rsidRDefault="00422878" w:rsidP="00422878">
      <w:pPr>
        <w:pStyle w:val="ListParagraph"/>
        <w:numPr>
          <w:ilvl w:val="0"/>
          <w:numId w:val="15"/>
        </w:numPr>
        <w:ind w:left="499" w:hanging="357"/>
        <w:jc w:val="both"/>
        <w:rPr>
          <w:sz w:val="28"/>
          <w:szCs w:val="28"/>
        </w:rPr>
      </w:pPr>
      <w:r w:rsidRPr="00D62FB7">
        <w:rPr>
          <w:sz w:val="28"/>
          <w:szCs w:val="28"/>
        </w:rPr>
        <w:t>https://kdigo.org/wp-content/uploads/2024/03/KDIGO-2024-CKD-Guideline.pdf</w:t>
      </w:r>
    </w:p>
    <w:p w14:paraId="42F04FC8" w14:textId="325F7EDA" w:rsidR="008B3C11" w:rsidRPr="00D62FB7" w:rsidRDefault="008B3C11" w:rsidP="00392557">
      <w:pPr>
        <w:numPr>
          <w:ilvl w:val="0"/>
          <w:numId w:val="15"/>
        </w:numPr>
        <w:shd w:val="clear" w:color="auto" w:fill="FFFFFF"/>
        <w:jc w:val="both"/>
        <w:rPr>
          <w:rFonts w:cs="Times New Roman"/>
          <w:sz w:val="28"/>
          <w:szCs w:val="28"/>
        </w:rPr>
      </w:pPr>
      <w:r w:rsidRPr="00D62FB7">
        <w:rPr>
          <w:rFonts w:cs="Times New Roman"/>
          <w:sz w:val="28"/>
          <w:szCs w:val="28"/>
          <w:shd w:val="clear" w:color="auto" w:fill="FFFFFF"/>
        </w:rPr>
        <w:t xml:space="preserve">United States Renal Data System. (2019) </w:t>
      </w:r>
      <w:r w:rsidRPr="00D62FB7">
        <w:rPr>
          <w:rFonts w:cs="Times New Roman"/>
          <w:i/>
          <w:iCs/>
          <w:sz w:val="28"/>
          <w:szCs w:val="28"/>
          <w:shd w:val="clear" w:color="auto" w:fill="FFFFFF"/>
        </w:rPr>
        <w:t>USRDS Annual Data Report Epidemiology of Kidney Disease in the United States</w:t>
      </w:r>
      <w:r w:rsidRPr="00D62FB7">
        <w:rPr>
          <w:rFonts w:cs="Times New Roman"/>
          <w:sz w:val="28"/>
          <w:szCs w:val="28"/>
          <w:shd w:val="clear" w:color="auto" w:fill="FFFFFF"/>
        </w:rPr>
        <w:t>. Bethesda, MD: National Institutes of Health, National Institute of Diabetes and Digestive and Kidney Diseases, 2019.</w:t>
      </w:r>
    </w:p>
    <w:p w14:paraId="1831959C" w14:textId="77777777" w:rsidR="008B3C11" w:rsidRPr="00D62FB7" w:rsidRDefault="008B3C11" w:rsidP="00392557">
      <w:pPr>
        <w:numPr>
          <w:ilvl w:val="0"/>
          <w:numId w:val="15"/>
        </w:numPr>
        <w:shd w:val="clear" w:color="auto" w:fill="FFFFFF"/>
        <w:spacing w:before="100" w:beforeAutospacing="1"/>
        <w:jc w:val="both"/>
        <w:rPr>
          <w:rFonts w:cs="Times New Roman"/>
          <w:sz w:val="28"/>
          <w:szCs w:val="28"/>
        </w:rPr>
      </w:pPr>
      <w:r w:rsidRPr="00D62FB7">
        <w:rPr>
          <w:rFonts w:cs="Times New Roman"/>
          <w:sz w:val="28"/>
          <w:szCs w:val="28"/>
          <w:shd w:val="clear" w:color="auto" w:fill="FFFFFF"/>
        </w:rPr>
        <w:t>Trịnh Quốc Khởi, Dương Phúc Lam, Phạm Thị Nhã Trúc (2023), Tỷ lệ đái tháo đường týp 2 có biến chứng thận và thực trạng phòng chống biến chứng thận ở bệnh nhân đái tháo đường týp 2 tại bệnh viện Đa khoa Cái Nước năm 2022-2023, </w:t>
      </w:r>
      <w:r w:rsidRPr="00D62FB7">
        <w:rPr>
          <w:rFonts w:cs="Times New Roman"/>
          <w:i/>
          <w:iCs/>
          <w:sz w:val="28"/>
          <w:szCs w:val="28"/>
          <w:shd w:val="clear" w:color="auto" w:fill="FFFFFF"/>
        </w:rPr>
        <w:t>Tạp Chí Y học Việt Nam</w:t>
      </w:r>
      <w:r w:rsidRPr="00D62FB7">
        <w:rPr>
          <w:rFonts w:cs="Times New Roman"/>
          <w:sz w:val="28"/>
          <w:szCs w:val="28"/>
          <w:shd w:val="clear" w:color="auto" w:fill="FFFFFF"/>
        </w:rPr>
        <w:t>, </w:t>
      </w:r>
      <w:r w:rsidRPr="00D62FB7">
        <w:rPr>
          <w:rFonts w:cs="Times New Roman"/>
          <w:i/>
          <w:iCs/>
          <w:sz w:val="28"/>
          <w:szCs w:val="28"/>
          <w:shd w:val="clear" w:color="auto" w:fill="FFFFFF"/>
        </w:rPr>
        <w:t>531</w:t>
      </w:r>
      <w:r w:rsidRPr="00D62FB7">
        <w:rPr>
          <w:rFonts w:cs="Times New Roman"/>
          <w:sz w:val="28"/>
          <w:szCs w:val="28"/>
          <w:shd w:val="clear" w:color="auto" w:fill="FFFFFF"/>
        </w:rPr>
        <w:t>(1B).</w:t>
      </w:r>
    </w:p>
    <w:p w14:paraId="08839818" w14:textId="77777777" w:rsidR="00623BD2" w:rsidRPr="00D62FB7" w:rsidRDefault="00623BD2" w:rsidP="00392557">
      <w:pPr>
        <w:pStyle w:val="ListParagraph"/>
        <w:widowControl w:val="0"/>
        <w:numPr>
          <w:ilvl w:val="0"/>
          <w:numId w:val="15"/>
        </w:numPr>
        <w:autoSpaceDE w:val="0"/>
        <w:autoSpaceDN w:val="0"/>
        <w:contextualSpacing w:val="0"/>
        <w:jc w:val="both"/>
        <w:rPr>
          <w:rFonts w:cs="Times New Roman"/>
          <w:sz w:val="28"/>
          <w:szCs w:val="28"/>
          <w:shd w:val="clear" w:color="auto" w:fill="FFFFFF"/>
        </w:rPr>
      </w:pPr>
      <w:bookmarkStart w:id="12" w:name="loai_2"/>
      <w:r w:rsidRPr="00D62FB7">
        <w:rPr>
          <w:sz w:val="28"/>
          <w:szCs w:val="28"/>
        </w:rPr>
        <w:t xml:space="preserve">VSH/VNHA (2024). </w:t>
      </w:r>
      <w:r w:rsidRPr="00D62FB7">
        <w:rPr>
          <w:rStyle w:val="Emphasis"/>
          <w:sz w:val="28"/>
          <w:szCs w:val="28"/>
        </w:rPr>
        <w:t>Chiến lược thực hành lâm sàng quản lý tăng huyết áp tại Việt Nam</w:t>
      </w:r>
      <w:r w:rsidRPr="00D62FB7">
        <w:rPr>
          <w:sz w:val="28"/>
          <w:szCs w:val="28"/>
        </w:rPr>
        <w:t xml:space="preserve"> (Đồng thuận 2024). Vietnam Society of Hypertension &amp; Vietnamese Society of Cardiology.</w:t>
      </w:r>
    </w:p>
    <w:p w14:paraId="16290F16" w14:textId="3B6E8774" w:rsidR="008B3C11" w:rsidRPr="00D62FB7" w:rsidRDefault="008B3C11" w:rsidP="008B3C11">
      <w:pPr>
        <w:pStyle w:val="ListParagraph"/>
        <w:widowControl w:val="0"/>
        <w:numPr>
          <w:ilvl w:val="0"/>
          <w:numId w:val="15"/>
        </w:numPr>
        <w:tabs>
          <w:tab w:val="left" w:pos="734"/>
        </w:tabs>
        <w:autoSpaceDE w:val="0"/>
        <w:autoSpaceDN w:val="0"/>
        <w:ind w:right="157"/>
        <w:contextualSpacing w:val="0"/>
        <w:jc w:val="both"/>
        <w:rPr>
          <w:rFonts w:cs="Times New Roman"/>
          <w:sz w:val="28"/>
          <w:szCs w:val="28"/>
        </w:rPr>
      </w:pPr>
      <w:r w:rsidRPr="00D62FB7">
        <w:rPr>
          <w:rFonts w:cs="Times New Roman"/>
          <w:sz w:val="28"/>
          <w:szCs w:val="28"/>
        </w:rPr>
        <w:t xml:space="preserve">Bộ Y tế (2020), </w:t>
      </w:r>
      <w:r w:rsidRPr="00D62FB7">
        <w:rPr>
          <w:rFonts w:cs="Times New Roman"/>
          <w:i/>
          <w:iCs/>
          <w:sz w:val="28"/>
          <w:szCs w:val="28"/>
        </w:rPr>
        <w:t>Hướng dẫn chẩn đoán và điều trị đái tháo đườ</w:t>
      </w:r>
      <w:bookmarkEnd w:id="12"/>
      <w:r w:rsidRPr="00D62FB7">
        <w:rPr>
          <w:rFonts w:cs="Times New Roman"/>
          <w:i/>
          <w:iCs/>
          <w:sz w:val="28"/>
          <w:szCs w:val="28"/>
        </w:rPr>
        <w:t>ng típ 2</w:t>
      </w:r>
      <w:r w:rsidRPr="00D62FB7">
        <w:rPr>
          <w:rFonts w:cs="Times New Roman"/>
          <w:i/>
          <w:iCs/>
          <w:sz w:val="28"/>
          <w:szCs w:val="28"/>
          <w:lang w:val="vi-VN"/>
        </w:rPr>
        <w:t xml:space="preserve"> </w:t>
      </w:r>
      <w:r w:rsidRPr="00D62FB7">
        <w:rPr>
          <w:rFonts w:cs="Times New Roman"/>
          <w:iCs/>
          <w:sz w:val="28"/>
          <w:szCs w:val="28"/>
        </w:rPr>
        <w:t>(</w:t>
      </w:r>
      <w:r w:rsidRPr="00D62FB7">
        <w:rPr>
          <w:rFonts w:cs="Times New Roman"/>
          <w:iCs/>
          <w:sz w:val="28"/>
          <w:szCs w:val="28"/>
          <w:lang w:val="vi-VN"/>
        </w:rPr>
        <w:t>Quyết định số 5481/QĐ-BYT ngày 30 tháng 12 năm 2020</w:t>
      </w:r>
      <w:r w:rsidRPr="00D62FB7">
        <w:rPr>
          <w:rFonts w:cs="Times New Roman"/>
          <w:iCs/>
          <w:sz w:val="28"/>
          <w:szCs w:val="28"/>
        </w:rPr>
        <w:t>)</w:t>
      </w:r>
      <w:r w:rsidR="00623BD2" w:rsidRPr="00D62FB7">
        <w:rPr>
          <w:rFonts w:cs="Times New Roman"/>
          <w:iCs/>
          <w:sz w:val="28"/>
          <w:szCs w:val="28"/>
          <w:lang w:val="vi-VN"/>
        </w:rPr>
        <w:t>.</w:t>
      </w:r>
    </w:p>
    <w:p w14:paraId="40346AAD" w14:textId="77777777" w:rsidR="008B3C11" w:rsidRPr="00D62FB7" w:rsidRDefault="008B3C11" w:rsidP="00392557">
      <w:pPr>
        <w:numPr>
          <w:ilvl w:val="0"/>
          <w:numId w:val="15"/>
        </w:numPr>
        <w:shd w:val="clear" w:color="auto" w:fill="FFFFFF"/>
        <w:spacing w:before="100" w:beforeAutospacing="1"/>
        <w:jc w:val="both"/>
        <w:rPr>
          <w:rFonts w:cs="Times New Roman"/>
          <w:sz w:val="28"/>
          <w:szCs w:val="28"/>
        </w:rPr>
      </w:pPr>
      <w:r w:rsidRPr="00D62FB7">
        <w:rPr>
          <w:rFonts w:cs="Times New Roman"/>
          <w:bCs/>
          <w:sz w:val="28"/>
          <w:szCs w:val="28"/>
        </w:rPr>
        <w:t>Luxia Yan, Jixiang Ma, Xiaolei Guo, Junli Tang, et al</w:t>
      </w:r>
      <w:r w:rsidRPr="00D62FB7">
        <w:rPr>
          <w:rFonts w:cs="Times New Roman"/>
          <w:sz w:val="28"/>
          <w:szCs w:val="28"/>
        </w:rPr>
        <w:t> (2014). Urinary albumin excretion and prevalence of microalbuminuria in a general Chinesepopulation: a cross-sectional study. </w:t>
      </w:r>
      <w:r w:rsidRPr="00D62FB7">
        <w:rPr>
          <w:rFonts w:cs="Times New Roman"/>
          <w:i/>
          <w:iCs/>
          <w:sz w:val="28"/>
          <w:szCs w:val="28"/>
        </w:rPr>
        <w:t>Yan et al. BMC Nephrology</w:t>
      </w:r>
      <w:r w:rsidRPr="00D62FB7">
        <w:rPr>
          <w:rFonts w:cs="Times New Roman"/>
          <w:sz w:val="28"/>
          <w:szCs w:val="28"/>
        </w:rPr>
        <w:t>, 15,165.</w:t>
      </w:r>
    </w:p>
    <w:p w14:paraId="35ED44B7" w14:textId="77777777" w:rsidR="008B3C11" w:rsidRPr="00D62FB7" w:rsidRDefault="008B3C11" w:rsidP="00392557">
      <w:pPr>
        <w:numPr>
          <w:ilvl w:val="0"/>
          <w:numId w:val="15"/>
        </w:numPr>
        <w:shd w:val="clear" w:color="auto" w:fill="FFFFFF"/>
        <w:spacing w:before="100" w:beforeAutospacing="1"/>
        <w:jc w:val="both"/>
        <w:rPr>
          <w:rFonts w:cs="Times New Roman"/>
          <w:i/>
          <w:sz w:val="28"/>
          <w:szCs w:val="28"/>
        </w:rPr>
      </w:pPr>
      <w:r w:rsidRPr="00D62FB7">
        <w:rPr>
          <w:rFonts w:cs="Times New Roman"/>
          <w:bCs/>
          <w:sz w:val="28"/>
          <w:szCs w:val="28"/>
        </w:rPr>
        <w:t>Nguyễn Như Nghĩa </w:t>
      </w:r>
      <w:r w:rsidRPr="00D62FB7">
        <w:rPr>
          <w:rFonts w:cs="Times New Roman"/>
          <w:sz w:val="28"/>
          <w:szCs w:val="28"/>
        </w:rPr>
        <w:t>(2009), Tỷ lệ albumin/creatinine và protein/creatinine trong mẫu nước tiểu ngẫu nhiên để ước lượng đạm niệu 24h</w:t>
      </w:r>
      <w:r w:rsidRPr="00D62FB7">
        <w:rPr>
          <w:rFonts w:cs="Times New Roman"/>
          <w:i/>
          <w:sz w:val="28"/>
          <w:szCs w:val="28"/>
        </w:rPr>
        <w:t>, Tạp chí y học thực hành số 4/2009.</w:t>
      </w:r>
    </w:p>
    <w:p w14:paraId="6A720076" w14:textId="77777777" w:rsidR="008B3C11" w:rsidRPr="00D62FB7" w:rsidRDefault="008B3C11" w:rsidP="00392557">
      <w:pPr>
        <w:numPr>
          <w:ilvl w:val="0"/>
          <w:numId w:val="15"/>
        </w:numPr>
        <w:shd w:val="clear" w:color="auto" w:fill="FFFFFF"/>
        <w:spacing w:before="100" w:beforeAutospacing="1"/>
        <w:jc w:val="both"/>
        <w:rPr>
          <w:rFonts w:cs="Times New Roman"/>
          <w:sz w:val="28"/>
          <w:szCs w:val="28"/>
        </w:rPr>
      </w:pPr>
      <w:r w:rsidRPr="00D62FB7">
        <w:rPr>
          <w:rFonts w:cs="Times New Roman"/>
          <w:bCs/>
          <w:sz w:val="28"/>
          <w:szCs w:val="28"/>
        </w:rPr>
        <w:t>Lê Quang Toàn</w:t>
      </w:r>
      <w:r w:rsidRPr="00D62FB7">
        <w:rPr>
          <w:rFonts w:cs="Times New Roman"/>
          <w:sz w:val="28"/>
          <w:szCs w:val="28"/>
        </w:rPr>
        <w:t xml:space="preserve"> và cộng sự (2021), Khảo sát biến chứng thận sớm bằng chỉ số albumin/creatinine niệu ở bệnh nhân đái tháo đường típ 2 chưa đạt kiểm soát Glucose máu, </w:t>
      </w:r>
      <w:r w:rsidRPr="00D62FB7">
        <w:rPr>
          <w:rFonts w:cs="Times New Roman"/>
          <w:i/>
          <w:sz w:val="28"/>
          <w:szCs w:val="28"/>
        </w:rPr>
        <w:t>Tạp chí</w:t>
      </w:r>
      <w:r w:rsidRPr="00D62FB7">
        <w:rPr>
          <w:rFonts w:cs="Times New Roman"/>
          <w:sz w:val="28"/>
          <w:szCs w:val="28"/>
        </w:rPr>
        <w:t xml:space="preserve"> </w:t>
      </w:r>
      <w:r w:rsidRPr="00D62FB7">
        <w:rPr>
          <w:rFonts w:cs="Times New Roman"/>
          <w:i/>
          <w:sz w:val="28"/>
          <w:szCs w:val="28"/>
        </w:rPr>
        <w:t>Nội tiết và Đái tháo đường, số 50.</w:t>
      </w:r>
    </w:p>
    <w:p w14:paraId="3288A2DB" w14:textId="77777777" w:rsidR="008B3C11" w:rsidRPr="00D62FB7" w:rsidRDefault="008B3C11" w:rsidP="008B3C11">
      <w:pPr>
        <w:numPr>
          <w:ilvl w:val="0"/>
          <w:numId w:val="15"/>
        </w:numPr>
        <w:shd w:val="clear" w:color="auto" w:fill="FFFFFF"/>
        <w:spacing w:before="100" w:beforeAutospacing="1" w:after="144"/>
        <w:jc w:val="both"/>
        <w:rPr>
          <w:rFonts w:cs="Times New Roman"/>
          <w:sz w:val="28"/>
          <w:szCs w:val="28"/>
        </w:rPr>
      </w:pPr>
      <w:r w:rsidRPr="00D62FB7">
        <w:rPr>
          <w:rFonts w:cs="Times New Roman"/>
          <w:bCs/>
          <w:sz w:val="28"/>
          <w:szCs w:val="28"/>
        </w:rPr>
        <w:t>Shoaib Mohammad Jamal Ahmad (2016).</w:t>
      </w:r>
      <w:r w:rsidRPr="00D62FB7">
        <w:rPr>
          <w:rFonts w:cs="Times New Roman"/>
          <w:sz w:val="28"/>
          <w:szCs w:val="28"/>
        </w:rPr>
        <w:t> Management of Obesity in Patients with Type 2 Diabetes Mellitus in Primary Care, </w:t>
      </w:r>
      <w:r w:rsidRPr="00D62FB7">
        <w:rPr>
          <w:rFonts w:cs="Times New Roman"/>
          <w:i/>
          <w:iCs/>
          <w:sz w:val="28"/>
          <w:szCs w:val="28"/>
        </w:rPr>
        <w:t>Diabetes &amp; Metabolic Syndrome: Clinical Research &amp; Reviews</w:t>
      </w:r>
      <w:r w:rsidRPr="00D62FB7">
        <w:rPr>
          <w:rFonts w:cs="Times New Roman"/>
          <w:bCs/>
          <w:sz w:val="28"/>
          <w:szCs w:val="28"/>
        </w:rPr>
        <w:t xml:space="preserve">, </w:t>
      </w:r>
      <w:hyperlink r:id="rId10" w:history="1">
        <w:r w:rsidRPr="00D62FB7">
          <w:rPr>
            <w:rFonts w:cs="Times New Roman"/>
            <w:sz w:val="28"/>
            <w:szCs w:val="28"/>
          </w:rPr>
          <w:t>10(3</w:t>
        </w:r>
      </w:hyperlink>
      <w:r w:rsidRPr="00D62FB7">
        <w:rPr>
          <w:rFonts w:cs="Times New Roman"/>
          <w:sz w:val="28"/>
          <w:szCs w:val="28"/>
        </w:rPr>
        <w:t>), 171–181.</w:t>
      </w:r>
    </w:p>
    <w:p w14:paraId="3EDC8C4B" w14:textId="77777777" w:rsidR="008B3C11" w:rsidRPr="00D62FB7" w:rsidRDefault="008B3C11" w:rsidP="00623BD2">
      <w:pPr>
        <w:numPr>
          <w:ilvl w:val="0"/>
          <w:numId w:val="15"/>
        </w:numPr>
        <w:shd w:val="clear" w:color="auto" w:fill="FFFFFF"/>
        <w:jc w:val="both"/>
        <w:rPr>
          <w:rFonts w:cs="Times New Roman"/>
          <w:sz w:val="28"/>
          <w:szCs w:val="28"/>
        </w:rPr>
      </w:pPr>
      <w:r w:rsidRPr="00D62FB7">
        <w:rPr>
          <w:rFonts w:cs="Times New Roman"/>
          <w:bCs/>
          <w:sz w:val="28"/>
          <w:szCs w:val="28"/>
        </w:rPr>
        <w:lastRenderedPageBreak/>
        <w:t>Trần Đình Sỹ</w:t>
      </w:r>
      <w:r w:rsidRPr="00D62FB7">
        <w:rPr>
          <w:rFonts w:cs="Times New Roman"/>
          <w:sz w:val="28"/>
          <w:szCs w:val="28"/>
        </w:rPr>
        <w:t xml:space="preserve"> (2016), </w:t>
      </w:r>
      <w:r w:rsidRPr="00D62FB7">
        <w:rPr>
          <w:rFonts w:cs="Times New Roman"/>
          <w:i/>
          <w:sz w:val="28"/>
          <w:szCs w:val="28"/>
        </w:rPr>
        <w:t>Nghiên cứu tổn thương thận ở bệnh nhân đái tháo đường típ 2 điều trị tại bệnh viện Nội tiết Trung ương bằng chỉ số albumin/Creatinin</w:t>
      </w:r>
      <w:r w:rsidRPr="00D62FB7">
        <w:rPr>
          <w:rFonts w:cs="Times New Roman"/>
          <w:sz w:val="28"/>
          <w:szCs w:val="28"/>
        </w:rPr>
        <w:t>, Luận văn thạc sĩ Y học, Học viện Quân Y</w:t>
      </w:r>
    </w:p>
    <w:p w14:paraId="2DFEDFD4" w14:textId="77777777" w:rsidR="008B3C11" w:rsidRPr="00D62FB7" w:rsidRDefault="008B3C11" w:rsidP="008B3C11">
      <w:pPr>
        <w:pStyle w:val="ListParagraph"/>
        <w:widowControl w:val="0"/>
        <w:numPr>
          <w:ilvl w:val="0"/>
          <w:numId w:val="15"/>
        </w:numPr>
        <w:tabs>
          <w:tab w:val="left" w:pos="734"/>
        </w:tabs>
        <w:autoSpaceDE w:val="0"/>
        <w:autoSpaceDN w:val="0"/>
        <w:ind w:right="157"/>
        <w:contextualSpacing w:val="0"/>
        <w:jc w:val="both"/>
        <w:rPr>
          <w:rFonts w:cs="Times New Roman"/>
          <w:spacing w:val="-4"/>
          <w:sz w:val="28"/>
          <w:szCs w:val="28"/>
        </w:rPr>
      </w:pPr>
      <w:r w:rsidRPr="00D62FB7">
        <w:rPr>
          <w:rFonts w:cs="Times New Roman"/>
          <w:sz w:val="28"/>
          <w:szCs w:val="28"/>
          <w:lang w:val="vi-VN"/>
        </w:rPr>
        <w:t xml:space="preserve">  </w:t>
      </w:r>
      <w:r w:rsidRPr="00D62FB7">
        <w:rPr>
          <w:rFonts w:cs="Times New Roman"/>
          <w:sz w:val="28"/>
          <w:szCs w:val="28"/>
        </w:rPr>
        <w:t>Bộ Y tế (20</w:t>
      </w:r>
      <w:r w:rsidRPr="00D62FB7">
        <w:rPr>
          <w:rFonts w:cs="Times New Roman"/>
          <w:sz w:val="28"/>
          <w:szCs w:val="28"/>
          <w:lang w:val="vi-VN"/>
        </w:rPr>
        <w:t>24</w:t>
      </w:r>
      <w:r w:rsidRPr="00D62FB7">
        <w:rPr>
          <w:rFonts w:cs="Times New Roman"/>
          <w:sz w:val="28"/>
          <w:szCs w:val="28"/>
        </w:rPr>
        <w:t xml:space="preserve">), </w:t>
      </w:r>
      <w:r w:rsidRPr="00D62FB7">
        <w:rPr>
          <w:rFonts w:cs="Times New Roman"/>
          <w:i/>
          <w:iCs/>
          <w:sz w:val="28"/>
          <w:szCs w:val="28"/>
        </w:rPr>
        <w:t xml:space="preserve">Hướng dẫn chẩn đoán và điều trị </w:t>
      </w:r>
      <w:r w:rsidRPr="00D62FB7">
        <w:rPr>
          <w:rFonts w:cs="Times New Roman"/>
          <w:i/>
          <w:iCs/>
          <w:sz w:val="28"/>
          <w:szCs w:val="28"/>
          <w:lang w:val="vi-VN"/>
        </w:rPr>
        <w:t xml:space="preserve">bệnh thận mạn và một số bệnh lý thận </w:t>
      </w:r>
      <w:r w:rsidRPr="00D62FB7">
        <w:rPr>
          <w:rFonts w:cs="Times New Roman"/>
          <w:iCs/>
          <w:sz w:val="28"/>
          <w:szCs w:val="28"/>
        </w:rPr>
        <w:t>(</w:t>
      </w:r>
      <w:r w:rsidRPr="00D62FB7">
        <w:rPr>
          <w:rFonts w:cs="Times New Roman"/>
          <w:iCs/>
          <w:sz w:val="28"/>
          <w:szCs w:val="28"/>
          <w:lang w:val="vi-VN"/>
        </w:rPr>
        <w:t>Quyết định số 2388/QĐ-</w:t>
      </w:r>
      <w:r w:rsidRPr="00D62FB7">
        <w:rPr>
          <w:rFonts w:cs="Times New Roman"/>
          <w:iCs/>
          <w:spacing w:val="-4"/>
          <w:sz w:val="28"/>
          <w:szCs w:val="28"/>
          <w:lang w:val="vi-VN"/>
        </w:rPr>
        <w:t>BYT ngày 12 tháng 08 năm 2024</w:t>
      </w:r>
      <w:r w:rsidRPr="00D62FB7">
        <w:rPr>
          <w:rFonts w:cs="Times New Roman"/>
          <w:iCs/>
          <w:spacing w:val="-4"/>
          <w:sz w:val="28"/>
          <w:szCs w:val="28"/>
        </w:rPr>
        <w:t>)</w:t>
      </w:r>
      <w:r w:rsidRPr="00D62FB7">
        <w:rPr>
          <w:rFonts w:cs="Times New Roman"/>
          <w:iCs/>
          <w:spacing w:val="-4"/>
          <w:sz w:val="28"/>
          <w:szCs w:val="28"/>
          <w:lang w:val="vi-VN"/>
        </w:rPr>
        <w:t>.</w:t>
      </w:r>
    </w:p>
    <w:p w14:paraId="25DDA5E7" w14:textId="77777777" w:rsidR="008B3C11" w:rsidRPr="00D62FB7" w:rsidRDefault="008B3C11" w:rsidP="008B3C11">
      <w:pPr>
        <w:pStyle w:val="ListParagraph"/>
        <w:widowControl w:val="0"/>
        <w:numPr>
          <w:ilvl w:val="0"/>
          <w:numId w:val="15"/>
        </w:numPr>
        <w:tabs>
          <w:tab w:val="left" w:pos="734"/>
        </w:tabs>
        <w:autoSpaceDE w:val="0"/>
        <w:autoSpaceDN w:val="0"/>
        <w:ind w:right="157"/>
        <w:contextualSpacing w:val="0"/>
        <w:jc w:val="both"/>
        <w:rPr>
          <w:rFonts w:cs="Times New Roman"/>
          <w:sz w:val="28"/>
          <w:szCs w:val="28"/>
        </w:rPr>
      </w:pPr>
      <w:r w:rsidRPr="00D62FB7">
        <w:rPr>
          <w:rFonts w:cs="Times New Roman"/>
          <w:sz w:val="28"/>
          <w:szCs w:val="28"/>
          <w:lang w:val="vi-VN"/>
        </w:rPr>
        <w:t xml:space="preserve">  </w:t>
      </w:r>
      <w:r w:rsidRPr="00D62FB7">
        <w:rPr>
          <w:rFonts w:cs="Times New Roman"/>
          <w:sz w:val="28"/>
          <w:szCs w:val="28"/>
        </w:rPr>
        <w:t xml:space="preserve">Bộ Y tế (2015), </w:t>
      </w:r>
      <w:r w:rsidRPr="00D62FB7">
        <w:rPr>
          <w:rFonts w:cs="Times New Roman"/>
          <w:i/>
          <w:iCs/>
          <w:sz w:val="28"/>
          <w:szCs w:val="28"/>
        </w:rPr>
        <w:t xml:space="preserve">Hướng dẫn chẩn đoán và điều trị một số bệnh về thận- tiết niệu </w:t>
      </w:r>
      <w:r w:rsidRPr="00D62FB7">
        <w:rPr>
          <w:rFonts w:cs="Times New Roman"/>
          <w:iCs/>
          <w:sz w:val="28"/>
          <w:szCs w:val="28"/>
        </w:rPr>
        <w:t>(</w:t>
      </w:r>
      <w:r w:rsidRPr="00D62FB7">
        <w:rPr>
          <w:rFonts w:cs="Times New Roman"/>
          <w:i/>
          <w:sz w:val="28"/>
          <w:szCs w:val="28"/>
        </w:rPr>
        <w:t>Quyết</w:t>
      </w:r>
      <w:r w:rsidRPr="00D62FB7">
        <w:rPr>
          <w:rFonts w:cs="Times New Roman"/>
          <w:i/>
          <w:spacing w:val="-5"/>
          <w:sz w:val="28"/>
          <w:szCs w:val="28"/>
        </w:rPr>
        <w:t xml:space="preserve"> </w:t>
      </w:r>
      <w:r w:rsidRPr="00D62FB7">
        <w:rPr>
          <w:rFonts w:cs="Times New Roman"/>
          <w:i/>
          <w:sz w:val="28"/>
          <w:szCs w:val="28"/>
        </w:rPr>
        <w:t>định</w:t>
      </w:r>
      <w:r w:rsidRPr="00D62FB7">
        <w:rPr>
          <w:rFonts w:cs="Times New Roman"/>
          <w:i/>
          <w:spacing w:val="-5"/>
          <w:sz w:val="28"/>
          <w:szCs w:val="28"/>
        </w:rPr>
        <w:t xml:space="preserve"> </w:t>
      </w:r>
      <w:r w:rsidRPr="00D62FB7">
        <w:rPr>
          <w:rFonts w:cs="Times New Roman"/>
          <w:i/>
          <w:sz w:val="28"/>
          <w:szCs w:val="28"/>
        </w:rPr>
        <w:t>số</w:t>
      </w:r>
      <w:r w:rsidRPr="00D62FB7">
        <w:rPr>
          <w:rFonts w:cs="Times New Roman"/>
          <w:i/>
          <w:spacing w:val="-5"/>
          <w:sz w:val="28"/>
          <w:szCs w:val="28"/>
        </w:rPr>
        <w:t xml:space="preserve"> </w:t>
      </w:r>
      <w:r w:rsidRPr="00D62FB7">
        <w:rPr>
          <w:rFonts w:cs="Times New Roman"/>
          <w:i/>
          <w:sz w:val="28"/>
          <w:szCs w:val="28"/>
        </w:rPr>
        <w:t>3931/QĐ-BYT</w:t>
      </w:r>
      <w:r w:rsidRPr="00D62FB7">
        <w:rPr>
          <w:rFonts w:cs="Times New Roman"/>
          <w:i/>
          <w:spacing w:val="-5"/>
          <w:sz w:val="28"/>
          <w:szCs w:val="28"/>
        </w:rPr>
        <w:t xml:space="preserve"> </w:t>
      </w:r>
      <w:r w:rsidRPr="00D62FB7">
        <w:rPr>
          <w:rFonts w:cs="Times New Roman"/>
          <w:i/>
          <w:sz w:val="28"/>
          <w:szCs w:val="28"/>
        </w:rPr>
        <w:t>ngày</w:t>
      </w:r>
      <w:r w:rsidRPr="00D62FB7">
        <w:rPr>
          <w:rFonts w:cs="Times New Roman"/>
          <w:i/>
          <w:spacing w:val="-4"/>
          <w:sz w:val="28"/>
          <w:szCs w:val="28"/>
        </w:rPr>
        <w:t xml:space="preserve"> </w:t>
      </w:r>
      <w:r w:rsidRPr="00D62FB7">
        <w:rPr>
          <w:rFonts w:cs="Times New Roman"/>
          <w:i/>
          <w:sz w:val="28"/>
          <w:szCs w:val="28"/>
        </w:rPr>
        <w:t>21 tháng 9 năm 2015</w:t>
      </w:r>
      <w:r w:rsidRPr="00D62FB7">
        <w:rPr>
          <w:rFonts w:cs="Times New Roman"/>
          <w:iCs/>
          <w:sz w:val="28"/>
          <w:szCs w:val="28"/>
        </w:rPr>
        <w:t>)</w:t>
      </w:r>
      <w:r w:rsidRPr="00D62FB7">
        <w:rPr>
          <w:rFonts w:cs="Times New Roman"/>
          <w:iCs/>
          <w:sz w:val="28"/>
          <w:szCs w:val="28"/>
          <w:lang w:val="vi-VN"/>
        </w:rPr>
        <w:t>.</w:t>
      </w:r>
    </w:p>
    <w:p w14:paraId="4332593F" w14:textId="6F784056" w:rsidR="008B3C11" w:rsidRPr="00D62FB7" w:rsidRDefault="008B3C11" w:rsidP="008B3C11">
      <w:pPr>
        <w:pStyle w:val="ListParagraph"/>
        <w:widowControl w:val="0"/>
        <w:numPr>
          <w:ilvl w:val="0"/>
          <w:numId w:val="15"/>
        </w:numPr>
        <w:tabs>
          <w:tab w:val="left" w:pos="734"/>
        </w:tabs>
        <w:autoSpaceDE w:val="0"/>
        <w:autoSpaceDN w:val="0"/>
        <w:ind w:right="157"/>
        <w:contextualSpacing w:val="0"/>
        <w:jc w:val="both"/>
        <w:rPr>
          <w:rFonts w:cs="Times New Roman"/>
          <w:sz w:val="28"/>
          <w:szCs w:val="28"/>
        </w:rPr>
      </w:pPr>
      <w:r w:rsidRPr="00D62FB7">
        <w:rPr>
          <w:rFonts w:cs="Times New Roman"/>
          <w:sz w:val="28"/>
          <w:szCs w:val="28"/>
          <w:lang w:val="vi-VN"/>
        </w:rPr>
        <w:t xml:space="preserve"> </w:t>
      </w:r>
      <w:r w:rsidRPr="00D62FB7">
        <w:rPr>
          <w:rFonts w:cs="Times New Roman"/>
          <w:sz w:val="28"/>
          <w:szCs w:val="28"/>
        </w:rPr>
        <w:t xml:space="preserve">Cao Đức Hoàng Anh, Bùi Thị Thu Hương, Nguyễn Thị Kim Cúc (2019), Nghiên cứu ảnh hưởng của một số yếu tố tới tình trạng biến chứng thận của bệnh nhân đái tháo đường đang điều trị ngoại trú tại Trung tâm Y tế huyện Đồng Hỷ, thành phố Thái Nguyên, </w:t>
      </w:r>
      <w:r w:rsidRPr="00D62FB7">
        <w:rPr>
          <w:rStyle w:val="Emphasis"/>
          <w:rFonts w:cs="Times New Roman"/>
          <w:sz w:val="28"/>
          <w:szCs w:val="28"/>
        </w:rPr>
        <w:t>Tạp chí Y dược học, Trường Đại học Y dược Huế</w:t>
      </w:r>
      <w:r w:rsidRPr="00D62FB7">
        <w:rPr>
          <w:rFonts w:cs="Times New Roman"/>
          <w:sz w:val="28"/>
          <w:szCs w:val="28"/>
        </w:rPr>
        <w:t>, 9(5), 55-60.</w:t>
      </w:r>
      <w:r w:rsidRPr="00D62FB7">
        <w:rPr>
          <w:rFonts w:cs="Times New Roman"/>
          <w:sz w:val="28"/>
          <w:szCs w:val="28"/>
          <w:shd w:val="clear" w:color="auto" w:fill="FFFFFF"/>
        </w:rPr>
        <w:t>    </w:t>
      </w:r>
    </w:p>
    <w:p w14:paraId="7D96A6EA" w14:textId="77777777" w:rsidR="008B3C11" w:rsidRPr="00D62FB7" w:rsidRDefault="008B3C11" w:rsidP="00392557">
      <w:pPr>
        <w:pStyle w:val="ListParagraph"/>
        <w:widowControl w:val="0"/>
        <w:numPr>
          <w:ilvl w:val="0"/>
          <w:numId w:val="15"/>
        </w:numPr>
        <w:autoSpaceDE w:val="0"/>
        <w:autoSpaceDN w:val="0"/>
        <w:contextualSpacing w:val="0"/>
        <w:jc w:val="both"/>
        <w:rPr>
          <w:rFonts w:cs="Times New Roman"/>
          <w:sz w:val="28"/>
          <w:szCs w:val="28"/>
          <w:shd w:val="clear" w:color="auto" w:fill="FFFFFF"/>
        </w:rPr>
      </w:pPr>
      <w:r w:rsidRPr="00D62FB7">
        <w:rPr>
          <w:rFonts w:cs="Times New Roman"/>
          <w:sz w:val="28"/>
          <w:szCs w:val="28"/>
          <w:shd w:val="clear" w:color="auto" w:fill="FFFFFF"/>
        </w:rPr>
        <w:t>Nguyễn Đức Ngọ, Lê Thị Diệu Hồng (2009), Microalbumin niệu ở bệnh nhân đái tháo đường typ 2, mối liên quan với các thành phần của hội chứng chuyển hóa, </w:t>
      </w:r>
      <w:r w:rsidRPr="00D62FB7">
        <w:rPr>
          <w:rStyle w:val="Emphasis"/>
          <w:rFonts w:cs="Times New Roman"/>
          <w:sz w:val="28"/>
          <w:szCs w:val="28"/>
          <w:shd w:val="clear" w:color="auto" w:fill="FFFFFF"/>
        </w:rPr>
        <w:t>Tạp chí y học thực hành</w:t>
      </w:r>
      <w:r w:rsidRPr="00D62FB7">
        <w:rPr>
          <w:rStyle w:val="Emphasis"/>
          <w:rFonts w:cs="Times New Roman"/>
          <w:sz w:val="28"/>
          <w:szCs w:val="28"/>
          <w:shd w:val="clear" w:color="auto" w:fill="FFFFFF"/>
          <w:lang w:val="vi-VN"/>
        </w:rPr>
        <w:t>,</w:t>
      </w:r>
      <w:r w:rsidRPr="00D62FB7">
        <w:rPr>
          <w:rStyle w:val="Emphasis"/>
          <w:rFonts w:cs="Times New Roman"/>
          <w:b/>
          <w:sz w:val="28"/>
          <w:szCs w:val="28"/>
          <w:shd w:val="clear" w:color="auto" w:fill="FFFFFF"/>
          <w:lang w:val="vi-VN"/>
        </w:rPr>
        <w:t xml:space="preserve"> </w:t>
      </w:r>
      <w:r w:rsidRPr="00D62FB7">
        <w:rPr>
          <w:rFonts w:cs="Times New Roman"/>
          <w:sz w:val="28"/>
          <w:szCs w:val="28"/>
          <w:shd w:val="clear" w:color="auto" w:fill="FFFFFF"/>
        </w:rPr>
        <w:t>644+645</w:t>
      </w:r>
      <w:r w:rsidRPr="00D62FB7">
        <w:rPr>
          <w:rFonts w:cs="Times New Roman"/>
          <w:sz w:val="28"/>
          <w:szCs w:val="28"/>
          <w:shd w:val="clear" w:color="auto" w:fill="FFFFFF"/>
          <w:lang w:val="vi-VN"/>
        </w:rPr>
        <w:t>,(2</w:t>
      </w:r>
      <w:r w:rsidRPr="00D62FB7">
        <w:rPr>
          <w:rFonts w:cs="Times New Roman"/>
          <w:b/>
          <w:sz w:val="28"/>
          <w:szCs w:val="28"/>
          <w:shd w:val="clear" w:color="auto" w:fill="FFFFFF"/>
          <w:lang w:val="vi-VN"/>
        </w:rPr>
        <w:t>)</w:t>
      </w:r>
      <w:r w:rsidRPr="00D62FB7">
        <w:rPr>
          <w:rFonts w:cs="Times New Roman"/>
          <w:sz w:val="28"/>
          <w:szCs w:val="28"/>
          <w:shd w:val="clear" w:color="auto" w:fill="FFFFFF"/>
          <w:lang w:val="vi-VN"/>
        </w:rPr>
        <w:t xml:space="preserve">, </w:t>
      </w:r>
      <w:r w:rsidRPr="00D62FB7">
        <w:rPr>
          <w:rFonts w:cs="Times New Roman"/>
          <w:sz w:val="28"/>
          <w:szCs w:val="28"/>
          <w:shd w:val="clear" w:color="auto" w:fill="FFFFFF"/>
        </w:rPr>
        <w:t>1-4.</w:t>
      </w:r>
    </w:p>
    <w:p w14:paraId="178E67D4" w14:textId="77777777" w:rsidR="008B3C11" w:rsidRPr="00D62FB7" w:rsidRDefault="008B3C11" w:rsidP="00392557">
      <w:pPr>
        <w:pStyle w:val="ListParagraph"/>
        <w:widowControl w:val="0"/>
        <w:numPr>
          <w:ilvl w:val="0"/>
          <w:numId w:val="15"/>
        </w:numPr>
        <w:autoSpaceDE w:val="0"/>
        <w:autoSpaceDN w:val="0"/>
        <w:contextualSpacing w:val="0"/>
        <w:jc w:val="both"/>
        <w:rPr>
          <w:rFonts w:cs="Times New Roman"/>
          <w:b/>
          <w:i/>
          <w:sz w:val="28"/>
          <w:szCs w:val="28"/>
          <w:lang w:val="vi-VN"/>
        </w:rPr>
      </w:pPr>
      <w:r w:rsidRPr="00D62FB7">
        <w:rPr>
          <w:rFonts w:cs="Times New Roman"/>
          <w:sz w:val="28"/>
          <w:szCs w:val="28"/>
          <w:shd w:val="clear" w:color="auto" w:fill="FFFFFF"/>
          <w:lang w:val="vi-VN"/>
        </w:rPr>
        <w:t xml:space="preserve"> </w:t>
      </w:r>
      <w:r w:rsidRPr="00D62FB7">
        <w:rPr>
          <w:rFonts w:cs="Times New Roman"/>
          <w:sz w:val="28"/>
          <w:szCs w:val="28"/>
          <w:shd w:val="clear" w:color="auto" w:fill="FFFFFF"/>
        </w:rPr>
        <w:t>Hồ Hữu Hóa (2009), </w:t>
      </w:r>
      <w:r w:rsidRPr="00D62FB7">
        <w:rPr>
          <w:rStyle w:val="Emphasis"/>
          <w:rFonts w:cs="Times New Roman"/>
          <w:sz w:val="28"/>
          <w:szCs w:val="28"/>
          <w:shd w:val="clear" w:color="auto" w:fill="FFFFFF"/>
        </w:rPr>
        <w:t>Chẩn đoán sớm biến chứng thận bằng xét nghiệm microalbumin niệu ở bệnh nhân đái tháo dường typ 2 điều trị ngoại trú tại Bệnh viện đa khoa Trung ương Thái Nguyên</w:t>
      </w:r>
      <w:r w:rsidRPr="00D62FB7">
        <w:rPr>
          <w:rFonts w:cs="Times New Roman"/>
          <w:sz w:val="28"/>
          <w:szCs w:val="28"/>
          <w:shd w:val="clear" w:color="auto" w:fill="FFFFFF"/>
        </w:rPr>
        <w:t>, Luận văn thạc sĩ y học, Trường Đại Học Y Dược Thái Nguyên.</w:t>
      </w:r>
    </w:p>
    <w:p w14:paraId="4D31FD91" w14:textId="77777777" w:rsidR="008B3C11" w:rsidRPr="00D62FB7" w:rsidRDefault="008B3C11" w:rsidP="00392557">
      <w:pPr>
        <w:pStyle w:val="ListParagraph"/>
        <w:widowControl w:val="0"/>
        <w:numPr>
          <w:ilvl w:val="0"/>
          <w:numId w:val="15"/>
        </w:numPr>
        <w:autoSpaceDE w:val="0"/>
        <w:autoSpaceDN w:val="0"/>
        <w:contextualSpacing w:val="0"/>
        <w:jc w:val="both"/>
        <w:rPr>
          <w:rFonts w:cs="Times New Roman"/>
          <w:sz w:val="28"/>
          <w:szCs w:val="28"/>
          <w:shd w:val="clear" w:color="auto" w:fill="FFFFFF"/>
        </w:rPr>
      </w:pPr>
      <w:r w:rsidRPr="00D62FB7">
        <w:rPr>
          <w:rFonts w:cs="Times New Roman"/>
          <w:sz w:val="28"/>
          <w:szCs w:val="28"/>
          <w:lang w:val="vi-VN"/>
        </w:rPr>
        <w:t xml:space="preserve"> </w:t>
      </w:r>
      <w:r w:rsidRPr="00D62FB7">
        <w:rPr>
          <w:rFonts w:cs="Times New Roman"/>
          <w:sz w:val="28"/>
          <w:szCs w:val="28"/>
          <w:shd w:val="clear" w:color="auto" w:fill="FFFFFF"/>
        </w:rPr>
        <w:t xml:space="preserve">Nguyễn Thị Anh, Nguyễn Văn Tuận, Nguyễn Quang Bảy (2022), Đặc điểm lâm sàng và điện sinh lý của tổn thương thần kinh ngoại vi ở người bệnh đái tháo đường týp 2 mới được chẩn đoán, </w:t>
      </w:r>
      <w:r w:rsidRPr="00D62FB7">
        <w:rPr>
          <w:rFonts w:cs="Times New Roman"/>
          <w:i/>
          <w:sz w:val="28"/>
          <w:szCs w:val="28"/>
          <w:shd w:val="clear" w:color="auto" w:fill="FFFFFF"/>
        </w:rPr>
        <w:t>Tạp chí y học Việt Nam</w:t>
      </w:r>
      <w:r w:rsidRPr="00D62FB7">
        <w:rPr>
          <w:rFonts w:cs="Times New Roman"/>
          <w:sz w:val="28"/>
          <w:szCs w:val="28"/>
          <w:shd w:val="clear" w:color="auto" w:fill="FFFFFF"/>
        </w:rPr>
        <w:t xml:space="preserve">, 521 (1), </w:t>
      </w:r>
      <w:hyperlink r:id="rId11" w:history="1">
        <w:r w:rsidRPr="00D62FB7">
          <w:rPr>
            <w:rFonts w:cs="Times New Roman"/>
            <w:sz w:val="28"/>
            <w:szCs w:val="28"/>
            <w:shd w:val="clear" w:color="auto" w:fill="FFFFFF"/>
          </w:rPr>
          <w:t>https://doi.org/10.51298/vmj.v521i1.3991</w:t>
        </w:r>
      </w:hyperlink>
      <w:r w:rsidRPr="00D62FB7">
        <w:rPr>
          <w:rFonts w:cs="Times New Roman"/>
          <w:sz w:val="28"/>
          <w:szCs w:val="28"/>
          <w:shd w:val="clear" w:color="auto" w:fill="FFFFFF"/>
        </w:rPr>
        <w:t>.</w:t>
      </w:r>
    </w:p>
    <w:p w14:paraId="7399B0DB" w14:textId="77777777" w:rsidR="00091EA8" w:rsidRPr="00D62FB7" w:rsidRDefault="004D0C01" w:rsidP="00392557">
      <w:pPr>
        <w:pStyle w:val="ListParagraph"/>
        <w:widowControl w:val="0"/>
        <w:numPr>
          <w:ilvl w:val="0"/>
          <w:numId w:val="15"/>
        </w:numPr>
        <w:autoSpaceDE w:val="0"/>
        <w:autoSpaceDN w:val="0"/>
        <w:contextualSpacing w:val="0"/>
        <w:jc w:val="both"/>
        <w:rPr>
          <w:rFonts w:cs="Times New Roman"/>
          <w:sz w:val="28"/>
          <w:szCs w:val="28"/>
          <w:shd w:val="clear" w:color="auto" w:fill="FFFFFF"/>
        </w:rPr>
      </w:pPr>
      <w:r w:rsidRPr="00D62FB7">
        <w:rPr>
          <w:rFonts w:cs="Times New Roman"/>
          <w:sz w:val="28"/>
          <w:szCs w:val="28"/>
          <w:shd w:val="clear" w:color="auto" w:fill="FFFFFF"/>
          <w:lang w:val="vi-VN"/>
        </w:rPr>
        <w:t xml:space="preserve"> </w:t>
      </w:r>
      <w:r w:rsidRPr="00D62FB7">
        <w:t>Bari MA, Shamsi S, Hasan MJ. (2025). Prevalence of Hypertension in Patients with Type 2 Diabetes Mellitus. Saudi J Med, 10(3): 115-118.</w:t>
      </w:r>
    </w:p>
    <w:p w14:paraId="5FAE22C1" w14:textId="42CE69CF" w:rsidR="008B3C11" w:rsidRPr="00D62FB7" w:rsidRDefault="00392557" w:rsidP="00D62FB7">
      <w:pPr>
        <w:pStyle w:val="ListParagraph"/>
        <w:widowControl w:val="0"/>
        <w:numPr>
          <w:ilvl w:val="0"/>
          <w:numId w:val="15"/>
        </w:numPr>
        <w:autoSpaceDE w:val="0"/>
        <w:autoSpaceDN w:val="0"/>
        <w:contextualSpacing w:val="0"/>
        <w:jc w:val="both"/>
        <w:rPr>
          <w:rFonts w:cs="Times New Roman"/>
          <w:sz w:val="28"/>
          <w:szCs w:val="28"/>
          <w:shd w:val="clear" w:color="auto" w:fill="FFFFFF"/>
        </w:rPr>
      </w:pPr>
      <w:bookmarkStart w:id="13" w:name="_Hlk217678559"/>
      <w:r w:rsidRPr="00D62FB7">
        <w:rPr>
          <w:rFonts w:ascii="Consolas" w:eastAsia="Times New Roman" w:hAnsi="Consolas" w:cs="Times New Roman"/>
          <w:sz w:val="24"/>
          <w:szCs w:val="24"/>
          <w:lang w:val="vi-VN" w:eastAsia="vi-VN"/>
        </w:rPr>
        <w:t xml:space="preserve"> </w:t>
      </w:r>
      <w:r w:rsidR="00091EA8" w:rsidRPr="00D62FB7">
        <w:rPr>
          <w:rFonts w:eastAsia="Times New Roman" w:cs="Times New Roman"/>
          <w:sz w:val="28"/>
          <w:szCs w:val="28"/>
          <w:lang w:val="vi-VN" w:eastAsia="vi-VN"/>
        </w:rPr>
        <w:t>Alsaadon</w:t>
      </w:r>
      <w:bookmarkEnd w:id="13"/>
      <w:r w:rsidR="00091EA8" w:rsidRPr="00D62FB7">
        <w:rPr>
          <w:rFonts w:eastAsia="Times New Roman" w:cs="Times New Roman"/>
          <w:sz w:val="28"/>
          <w:szCs w:val="28"/>
          <w:lang w:val="vi-VN" w:eastAsia="vi-VN"/>
        </w:rPr>
        <w:t xml:space="preserve">, H., Afroz, A., Karim, A., Habib, S. H., Alramadan, M. J., Billah, B., &amp; Shetty, A. N. (2022). Hypertension and its related factors among </w:t>
      </w:r>
      <w:bookmarkStart w:id="14" w:name="_GoBack"/>
      <w:bookmarkEnd w:id="14"/>
      <w:r w:rsidR="00091EA8" w:rsidRPr="00D62FB7">
        <w:rPr>
          <w:rFonts w:eastAsia="Times New Roman" w:cs="Times New Roman"/>
          <w:sz w:val="28"/>
          <w:szCs w:val="28"/>
          <w:lang w:val="vi-VN" w:eastAsia="vi-VN"/>
        </w:rPr>
        <w:t>patients with type 2 diabetes mellitus - a multi-hospital study in Bangladesh. </w:t>
      </w:r>
      <w:r w:rsidR="00091EA8" w:rsidRPr="00D62FB7">
        <w:rPr>
          <w:rFonts w:eastAsia="Times New Roman" w:cs="Times New Roman"/>
          <w:i/>
          <w:iCs/>
          <w:sz w:val="28"/>
          <w:szCs w:val="28"/>
          <w:lang w:val="vi-VN" w:eastAsia="vi-VN"/>
        </w:rPr>
        <w:t>BMC public health</w:t>
      </w:r>
      <w:r w:rsidR="00091EA8" w:rsidRPr="00D62FB7">
        <w:rPr>
          <w:rFonts w:eastAsia="Times New Roman" w:cs="Times New Roman"/>
          <w:sz w:val="28"/>
          <w:szCs w:val="28"/>
          <w:lang w:val="vi-VN" w:eastAsia="vi-VN"/>
        </w:rPr>
        <w:t>, </w:t>
      </w:r>
      <w:r w:rsidR="00091EA8" w:rsidRPr="00D62FB7">
        <w:rPr>
          <w:rFonts w:eastAsia="Times New Roman" w:cs="Times New Roman"/>
          <w:i/>
          <w:iCs/>
          <w:sz w:val="28"/>
          <w:szCs w:val="28"/>
          <w:lang w:val="vi-VN" w:eastAsia="vi-VN"/>
        </w:rPr>
        <w:t>22</w:t>
      </w:r>
      <w:r w:rsidR="00091EA8" w:rsidRPr="00D62FB7">
        <w:rPr>
          <w:rFonts w:eastAsia="Times New Roman" w:cs="Times New Roman"/>
          <w:sz w:val="28"/>
          <w:szCs w:val="28"/>
          <w:lang w:val="vi-VN" w:eastAsia="vi-VN"/>
        </w:rPr>
        <w:t>(1), 198. https://doi.org/10.1186/s12889-022-12509-1</w:t>
      </w:r>
      <w:r w:rsidR="00091EA8" w:rsidRPr="00D62FB7">
        <w:rPr>
          <w:rFonts w:cs="Times New Roman"/>
          <w:sz w:val="28"/>
          <w:szCs w:val="28"/>
          <w:shd w:val="clear" w:color="auto" w:fill="FFFFFF"/>
          <w:lang w:val="vi-VN"/>
        </w:rPr>
        <w:t xml:space="preserve">  </w:t>
      </w:r>
    </w:p>
    <w:p w14:paraId="367823A0" w14:textId="77777777" w:rsidR="008B3C11" w:rsidRPr="00D62FB7" w:rsidRDefault="008B3C11" w:rsidP="00392557">
      <w:pPr>
        <w:pStyle w:val="ListParagraph"/>
        <w:widowControl w:val="0"/>
        <w:numPr>
          <w:ilvl w:val="0"/>
          <w:numId w:val="15"/>
        </w:numPr>
        <w:autoSpaceDE w:val="0"/>
        <w:autoSpaceDN w:val="0"/>
        <w:contextualSpacing w:val="0"/>
        <w:jc w:val="both"/>
        <w:rPr>
          <w:rFonts w:cs="Times New Roman"/>
          <w:sz w:val="28"/>
          <w:szCs w:val="28"/>
          <w:shd w:val="clear" w:color="auto" w:fill="FFFFFF"/>
        </w:rPr>
      </w:pPr>
      <w:r w:rsidRPr="00D62FB7">
        <w:rPr>
          <w:rFonts w:cs="Times New Roman"/>
          <w:sz w:val="28"/>
          <w:szCs w:val="28"/>
          <w:shd w:val="clear" w:color="auto" w:fill="FFFFFF"/>
          <w:lang w:val="vi-VN"/>
        </w:rPr>
        <w:lastRenderedPageBreak/>
        <w:t xml:space="preserve"> </w:t>
      </w:r>
      <w:r w:rsidRPr="00D62FB7">
        <w:rPr>
          <w:rFonts w:cs="Times New Roman"/>
          <w:sz w:val="28"/>
          <w:szCs w:val="28"/>
          <w:shd w:val="clear" w:color="auto" w:fill="FFFFFF"/>
        </w:rPr>
        <w:t xml:space="preserve">Jia G, Sowers JR (2021), Hypertension in Diabetes: An Update of Basic Mechanisms and Clinical Disease. </w:t>
      </w:r>
      <w:r w:rsidRPr="00D62FB7">
        <w:rPr>
          <w:rFonts w:cs="Times New Roman"/>
          <w:i/>
          <w:sz w:val="28"/>
          <w:szCs w:val="28"/>
          <w:shd w:val="clear" w:color="auto" w:fill="FFFFFF"/>
        </w:rPr>
        <w:t>Hypertension</w:t>
      </w:r>
      <w:r w:rsidRPr="00D62FB7">
        <w:rPr>
          <w:rFonts w:cs="Times New Roman"/>
          <w:sz w:val="28"/>
          <w:szCs w:val="28"/>
          <w:shd w:val="clear" w:color="auto" w:fill="FFFFFF"/>
        </w:rPr>
        <w:t>.78(5),1197-1205. doi: 10.1161/HYPERTENSIONAHA.121.17981. Epub 2021 Oct 4. PMID: 34601960; PMCID: PMC8516748.</w:t>
      </w:r>
    </w:p>
    <w:p w14:paraId="39FB7EFA" w14:textId="77777777" w:rsidR="008B3C11" w:rsidRPr="00D62FB7" w:rsidRDefault="008B3C11" w:rsidP="00392557">
      <w:pPr>
        <w:pStyle w:val="ListParagraph"/>
        <w:widowControl w:val="0"/>
        <w:numPr>
          <w:ilvl w:val="0"/>
          <w:numId w:val="15"/>
        </w:numPr>
        <w:autoSpaceDE w:val="0"/>
        <w:autoSpaceDN w:val="0"/>
        <w:contextualSpacing w:val="0"/>
        <w:jc w:val="both"/>
        <w:rPr>
          <w:rFonts w:cs="Times New Roman"/>
          <w:sz w:val="28"/>
          <w:szCs w:val="28"/>
          <w:shd w:val="clear" w:color="auto" w:fill="FFFFFF"/>
        </w:rPr>
      </w:pPr>
      <w:r w:rsidRPr="00D62FB7">
        <w:rPr>
          <w:rFonts w:cs="Times New Roman"/>
          <w:sz w:val="28"/>
          <w:szCs w:val="28"/>
          <w:shd w:val="clear" w:color="auto" w:fill="FFFFFF"/>
          <w:lang w:val="vi-VN"/>
        </w:rPr>
        <w:t xml:space="preserve"> </w:t>
      </w:r>
      <w:r w:rsidRPr="00D62FB7">
        <w:rPr>
          <w:rFonts w:cs="Times New Roman"/>
          <w:sz w:val="28"/>
          <w:szCs w:val="28"/>
          <w:shd w:val="clear" w:color="auto" w:fill="FFFFFF"/>
        </w:rPr>
        <w:t xml:space="preserve">Nguyễn Thị Nhung, Nguyễn Khoa Diệu Vân (2024). Thực trạng kiểm soát Glucose, lipid máu và tăng huyết áp ở bệnh nhân đái tháo đường điều trị ngoại trú, </w:t>
      </w:r>
      <w:r w:rsidRPr="00D62FB7">
        <w:rPr>
          <w:rFonts w:cs="Times New Roman"/>
          <w:i/>
          <w:sz w:val="28"/>
          <w:szCs w:val="28"/>
          <w:shd w:val="clear" w:color="auto" w:fill="FFFFFF"/>
        </w:rPr>
        <w:t>Tạp chí y học Việt Nam.</w:t>
      </w:r>
      <w:r w:rsidRPr="00D62FB7">
        <w:rPr>
          <w:rFonts w:cs="Times New Roman"/>
          <w:sz w:val="28"/>
          <w:szCs w:val="28"/>
          <w:shd w:val="clear" w:color="auto" w:fill="FFFFFF"/>
        </w:rPr>
        <w:t xml:space="preserve"> 543(2), 213.</w:t>
      </w:r>
    </w:p>
    <w:p w14:paraId="1EBD2F3B" w14:textId="77777777" w:rsidR="00392557" w:rsidRPr="00D62FB7" w:rsidRDefault="008B3C11" w:rsidP="00392557">
      <w:pPr>
        <w:pStyle w:val="ListParagraph"/>
        <w:widowControl w:val="0"/>
        <w:numPr>
          <w:ilvl w:val="0"/>
          <w:numId w:val="15"/>
        </w:numPr>
        <w:autoSpaceDE w:val="0"/>
        <w:autoSpaceDN w:val="0"/>
        <w:contextualSpacing w:val="0"/>
        <w:jc w:val="both"/>
        <w:rPr>
          <w:rFonts w:cs="Times New Roman"/>
          <w:sz w:val="28"/>
          <w:szCs w:val="28"/>
          <w:shd w:val="clear" w:color="auto" w:fill="FFFFFF"/>
        </w:rPr>
      </w:pPr>
      <w:r w:rsidRPr="00D62FB7">
        <w:rPr>
          <w:rFonts w:cs="Times New Roman"/>
          <w:sz w:val="28"/>
          <w:szCs w:val="28"/>
          <w:shd w:val="clear" w:color="auto" w:fill="FFFFFF"/>
          <w:lang w:val="vi-VN"/>
        </w:rPr>
        <w:t xml:space="preserve"> </w:t>
      </w:r>
      <w:r w:rsidRPr="00D62FB7">
        <w:rPr>
          <w:rFonts w:cs="Times New Roman"/>
          <w:sz w:val="28"/>
          <w:szCs w:val="28"/>
          <w:shd w:val="clear" w:color="auto" w:fill="FFFFFF"/>
        </w:rPr>
        <w:t xml:space="preserve">Nguyễn Lê Diệu Hiền, Đỗ Thị Thanh Thư (2024). Tình hình kiếm soát HbA1C và một số yếu tố liên quan trên bệnh nhân đái tháo đường típ 2 tại Bệnh viện Đà Nẵng, </w:t>
      </w:r>
      <w:r w:rsidRPr="00D62FB7">
        <w:rPr>
          <w:rFonts w:cs="Times New Roman"/>
          <w:i/>
          <w:sz w:val="28"/>
          <w:szCs w:val="28"/>
          <w:shd w:val="clear" w:color="auto" w:fill="FFFFFF"/>
        </w:rPr>
        <w:t>Tạp chí y học lâm sàng bệnh viện Trung ương Huế</w:t>
      </w:r>
      <w:r w:rsidRPr="00D62FB7">
        <w:rPr>
          <w:rFonts w:cs="Times New Roman"/>
          <w:sz w:val="28"/>
          <w:szCs w:val="28"/>
          <w:shd w:val="clear" w:color="auto" w:fill="FFFFFF"/>
        </w:rPr>
        <w:t xml:space="preserve">. 96. </w:t>
      </w:r>
      <w:hyperlink r:id="rId12" w:history="1">
        <w:r w:rsidRPr="00D62FB7">
          <w:rPr>
            <w:rFonts w:cs="Times New Roman"/>
            <w:sz w:val="28"/>
            <w:szCs w:val="28"/>
            <w:shd w:val="clear" w:color="auto" w:fill="FFFFFF"/>
          </w:rPr>
          <w:t>https://doi.org/10.38103/jcmhch.96.4</w:t>
        </w:r>
      </w:hyperlink>
      <w:r w:rsidRPr="00D62FB7">
        <w:rPr>
          <w:rFonts w:cs="Times New Roman"/>
          <w:sz w:val="28"/>
          <w:szCs w:val="28"/>
          <w:shd w:val="clear" w:color="auto" w:fill="FFFFFF"/>
        </w:rPr>
        <w:t>.</w:t>
      </w:r>
    </w:p>
    <w:p w14:paraId="08E0759A" w14:textId="16485293" w:rsidR="00B472AE" w:rsidRPr="00D62FB7" w:rsidRDefault="00392557" w:rsidP="00B472AE">
      <w:pPr>
        <w:pStyle w:val="ListParagraph"/>
        <w:widowControl w:val="0"/>
        <w:numPr>
          <w:ilvl w:val="0"/>
          <w:numId w:val="15"/>
        </w:numPr>
        <w:autoSpaceDE w:val="0"/>
        <w:autoSpaceDN w:val="0"/>
        <w:contextualSpacing w:val="0"/>
        <w:jc w:val="both"/>
        <w:rPr>
          <w:rFonts w:cs="Times New Roman"/>
          <w:sz w:val="28"/>
          <w:szCs w:val="28"/>
          <w:shd w:val="clear" w:color="auto" w:fill="FFFFFF"/>
        </w:rPr>
      </w:pPr>
      <w:r w:rsidRPr="00D62FB7">
        <w:rPr>
          <w:sz w:val="28"/>
          <w:szCs w:val="28"/>
          <w:lang w:val="vi-VN"/>
        </w:rPr>
        <w:t xml:space="preserve"> </w:t>
      </w:r>
      <w:r w:rsidRPr="00D62FB7">
        <w:rPr>
          <w:sz w:val="28"/>
          <w:szCs w:val="28"/>
        </w:rPr>
        <w:t xml:space="preserve">Nhông, B., Souvannalath, P., &amp; Xaiyakham, S. (2022). </w:t>
      </w:r>
      <w:r w:rsidRPr="00D62FB7">
        <w:rPr>
          <w:rStyle w:val="Emphasis"/>
          <w:rFonts w:eastAsiaTheme="majorEastAsia"/>
          <w:sz w:val="28"/>
          <w:szCs w:val="28"/>
        </w:rPr>
        <w:t>Nghiên cứu đặc điểm lâm sàng, cận lâm sàng và đánh giá biến chứng thận ở bệnh nhân đái tháo đường típ 2 tại Khoa Nội tiết – Bệnh viện Trung ương 103 Quân đội nhân dân Lào</w:t>
      </w:r>
      <w:r w:rsidRPr="00D62FB7">
        <w:rPr>
          <w:sz w:val="28"/>
          <w:szCs w:val="28"/>
        </w:rPr>
        <w:t xml:space="preserve">. </w:t>
      </w:r>
      <w:r w:rsidRPr="00D62FB7">
        <w:rPr>
          <w:rStyle w:val="Emphasis"/>
          <w:rFonts w:eastAsiaTheme="majorEastAsia"/>
          <w:sz w:val="28"/>
          <w:szCs w:val="28"/>
        </w:rPr>
        <w:t>Tạp chí Y dược lâm sàng 108</w:t>
      </w:r>
      <w:r w:rsidRPr="00D62FB7">
        <w:rPr>
          <w:sz w:val="28"/>
          <w:szCs w:val="28"/>
        </w:rPr>
        <w:t xml:space="preserve">, </w:t>
      </w:r>
      <w:r w:rsidRPr="00D62FB7">
        <w:rPr>
          <w:rStyle w:val="Strong"/>
          <w:rFonts w:eastAsiaTheme="majorEastAsia"/>
          <w:b w:val="0"/>
          <w:sz w:val="28"/>
          <w:szCs w:val="28"/>
        </w:rPr>
        <w:t>17(Đặc biệt)</w:t>
      </w:r>
      <w:r w:rsidRPr="00D62FB7">
        <w:rPr>
          <w:b/>
          <w:sz w:val="28"/>
          <w:szCs w:val="28"/>
        </w:rPr>
        <w:t>,</w:t>
      </w:r>
      <w:r w:rsidRPr="00D62FB7">
        <w:rPr>
          <w:sz w:val="28"/>
          <w:szCs w:val="28"/>
        </w:rPr>
        <w:t xml:space="preserve"> 229–236.</w:t>
      </w:r>
      <w:r w:rsidRPr="00D62FB7">
        <w:t xml:space="preserve"> </w:t>
      </w:r>
      <w:hyperlink r:id="rId13" w:history="1">
        <w:r w:rsidR="00B472AE" w:rsidRPr="00D62FB7">
          <w:rPr>
            <w:rStyle w:val="Hyperlink"/>
            <w:color w:val="auto"/>
          </w:rPr>
          <w:t>https://doi.org/10.52389/ydls.v17iDB.1437</w:t>
        </w:r>
      </w:hyperlink>
      <w:r w:rsidRPr="00D62FB7">
        <w:rPr>
          <w:lang w:val="vi-VN"/>
        </w:rPr>
        <w:t>.</w:t>
      </w:r>
    </w:p>
    <w:p w14:paraId="6F947EBB" w14:textId="46F127A8" w:rsidR="00E939AA" w:rsidRPr="00D62FB7" w:rsidRDefault="00E939AA" w:rsidP="00E939AA">
      <w:pPr>
        <w:pStyle w:val="ListParagraph"/>
        <w:widowControl w:val="0"/>
        <w:numPr>
          <w:ilvl w:val="0"/>
          <w:numId w:val="15"/>
        </w:numPr>
        <w:autoSpaceDE w:val="0"/>
        <w:autoSpaceDN w:val="0"/>
        <w:contextualSpacing w:val="0"/>
        <w:jc w:val="both"/>
        <w:rPr>
          <w:rFonts w:cs="Times New Roman"/>
          <w:sz w:val="28"/>
          <w:szCs w:val="28"/>
          <w:shd w:val="clear" w:color="auto" w:fill="FFFFFF"/>
        </w:rPr>
      </w:pPr>
      <w:r w:rsidRPr="00D62FB7">
        <w:rPr>
          <w:rFonts w:cs="Times New Roman"/>
          <w:sz w:val="28"/>
          <w:szCs w:val="28"/>
          <w:shd w:val="clear" w:color="auto" w:fill="FFFFFF"/>
        </w:rPr>
        <w:t xml:space="preserve"> Siddiqui, K., George, T. P., Joy, S. S., &amp; Alfadda, A. A. (2022). Risk factors of chronic kidney disease among type 2 diabetic patients with longer duration of diabetes. Frontiers in endocrinology, 13, 1079725. https://doi.org/10.3389/fendo.2022.1079725.</w:t>
      </w:r>
    </w:p>
    <w:p w14:paraId="644C7B0D" w14:textId="77777777" w:rsidR="00B472AE" w:rsidRPr="00D62FB7" w:rsidRDefault="00B472AE" w:rsidP="00B472AE">
      <w:pPr>
        <w:pStyle w:val="ListParagraph"/>
        <w:widowControl w:val="0"/>
        <w:numPr>
          <w:ilvl w:val="0"/>
          <w:numId w:val="15"/>
        </w:numPr>
        <w:autoSpaceDE w:val="0"/>
        <w:autoSpaceDN w:val="0"/>
        <w:contextualSpacing w:val="0"/>
        <w:jc w:val="both"/>
        <w:rPr>
          <w:rFonts w:cs="Times New Roman"/>
          <w:sz w:val="28"/>
          <w:szCs w:val="28"/>
          <w:shd w:val="clear" w:color="auto" w:fill="FFFFFF"/>
        </w:rPr>
      </w:pPr>
      <w:r w:rsidRPr="00D62FB7">
        <w:rPr>
          <w:sz w:val="28"/>
          <w:szCs w:val="28"/>
        </w:rPr>
        <w:t xml:space="preserve"> </w:t>
      </w:r>
      <w:r w:rsidR="008B3C11" w:rsidRPr="00D62FB7">
        <w:rPr>
          <w:rFonts w:cs="Times New Roman"/>
          <w:sz w:val="28"/>
          <w:szCs w:val="28"/>
          <w:shd w:val="clear" w:color="auto" w:fill="FFFFFF"/>
        </w:rPr>
        <w:t>Hồ Xuân Sơn (2007), </w:t>
      </w:r>
      <w:r w:rsidR="008B3C11" w:rsidRPr="00D62FB7">
        <w:rPr>
          <w:rFonts w:cs="Times New Roman"/>
          <w:i/>
          <w:iCs/>
          <w:sz w:val="28"/>
          <w:szCs w:val="28"/>
        </w:rPr>
        <w:t xml:space="preserve">Nghiên cứu tỷ lệ albumin niệu vi thể ở bệnh nhân đái </w:t>
      </w:r>
      <w:r w:rsidR="008B3C11" w:rsidRPr="00D62FB7">
        <w:rPr>
          <w:rFonts w:cs="Times New Roman"/>
          <w:i/>
          <w:iCs/>
          <w:spacing w:val="4"/>
          <w:sz w:val="28"/>
          <w:szCs w:val="28"/>
        </w:rPr>
        <w:t>tháo đường typ 1 và typ 2</w:t>
      </w:r>
      <w:r w:rsidR="008B3C11" w:rsidRPr="00D62FB7">
        <w:rPr>
          <w:rFonts w:cs="Times New Roman"/>
          <w:spacing w:val="4"/>
          <w:sz w:val="28"/>
          <w:szCs w:val="28"/>
          <w:shd w:val="clear" w:color="auto" w:fill="FFFFFF"/>
        </w:rPr>
        <w:t>, Luận văn thạc sĩ y học, Trường Đại Học Y Dược Huế.</w:t>
      </w:r>
    </w:p>
    <w:p w14:paraId="0A8AC9FD" w14:textId="7B3C13E5" w:rsidR="008B3C11" w:rsidRPr="00D62FB7" w:rsidRDefault="00B472AE" w:rsidP="00B472AE">
      <w:pPr>
        <w:pStyle w:val="ListParagraph"/>
        <w:widowControl w:val="0"/>
        <w:numPr>
          <w:ilvl w:val="0"/>
          <w:numId w:val="15"/>
        </w:numPr>
        <w:autoSpaceDE w:val="0"/>
        <w:autoSpaceDN w:val="0"/>
        <w:contextualSpacing w:val="0"/>
        <w:jc w:val="both"/>
        <w:rPr>
          <w:rFonts w:cs="Times New Roman"/>
          <w:sz w:val="28"/>
          <w:szCs w:val="28"/>
          <w:shd w:val="clear" w:color="auto" w:fill="FFFFFF"/>
        </w:rPr>
      </w:pPr>
      <w:r w:rsidRPr="00D62FB7">
        <w:rPr>
          <w:rFonts w:cs="Times New Roman"/>
          <w:spacing w:val="4"/>
          <w:sz w:val="28"/>
          <w:szCs w:val="28"/>
          <w:shd w:val="clear" w:color="auto" w:fill="FFFFFF"/>
        </w:rPr>
        <w:t xml:space="preserve"> </w:t>
      </w:r>
      <w:r w:rsidR="008B3C11" w:rsidRPr="00D62FB7">
        <w:rPr>
          <w:rFonts w:cs="Times New Roman"/>
          <w:sz w:val="28"/>
          <w:szCs w:val="28"/>
          <w:shd w:val="clear" w:color="auto" w:fill="FFFFFF"/>
        </w:rPr>
        <w:t>Elizabeth Selvin, Yang Ning et al (2011), Glycated Hemoglobin and the Risk of Kidney Disease and Retinopathy in Adults With and Without Diabetes, </w:t>
      </w:r>
      <w:r w:rsidR="008B3C11" w:rsidRPr="00D62FB7">
        <w:rPr>
          <w:rFonts w:cs="Times New Roman"/>
          <w:i/>
          <w:iCs/>
          <w:sz w:val="28"/>
          <w:szCs w:val="28"/>
        </w:rPr>
        <w:t>Diabetes</w:t>
      </w:r>
      <w:r w:rsidR="008B3C11" w:rsidRPr="00D62FB7">
        <w:rPr>
          <w:rFonts w:cs="Times New Roman"/>
          <w:sz w:val="28"/>
          <w:szCs w:val="28"/>
          <w:shd w:val="clear" w:color="auto" w:fill="FFFFFF"/>
        </w:rPr>
        <w:t>, vol. 60, 298-305.</w:t>
      </w:r>
    </w:p>
    <w:p w14:paraId="14BFE4F1" w14:textId="42568C0E" w:rsidR="00A840CD" w:rsidRPr="00D62FB7" w:rsidRDefault="00A840CD" w:rsidP="00A840CD">
      <w:pPr>
        <w:spacing w:line="276" w:lineRule="auto"/>
        <w:jc w:val="center"/>
        <w:rPr>
          <w:rFonts w:cs="Times New Roman"/>
          <w:bCs/>
          <w:sz w:val="28"/>
          <w:szCs w:val="28"/>
          <w:lang w:val="vi-VN"/>
        </w:rPr>
      </w:pPr>
    </w:p>
    <w:p w14:paraId="0D47C796" w14:textId="15C07872" w:rsidR="00863284" w:rsidRPr="00D62FB7" w:rsidRDefault="00863284" w:rsidP="00A840CD">
      <w:pPr>
        <w:spacing w:line="276" w:lineRule="auto"/>
        <w:jc w:val="center"/>
        <w:rPr>
          <w:rFonts w:cs="Times New Roman"/>
          <w:bCs/>
          <w:sz w:val="28"/>
          <w:szCs w:val="28"/>
          <w:lang w:val="vi-VN"/>
        </w:rPr>
      </w:pPr>
    </w:p>
    <w:p w14:paraId="13D974AD" w14:textId="185DBA5C" w:rsidR="00863284" w:rsidRPr="00D62FB7" w:rsidRDefault="00863284" w:rsidP="00A840CD">
      <w:pPr>
        <w:spacing w:line="276" w:lineRule="auto"/>
        <w:jc w:val="center"/>
        <w:rPr>
          <w:rFonts w:cs="Times New Roman"/>
          <w:bCs/>
          <w:sz w:val="28"/>
          <w:szCs w:val="28"/>
          <w:lang w:val="vi-VN"/>
        </w:rPr>
      </w:pPr>
    </w:p>
    <w:p w14:paraId="5EC32706" w14:textId="7FBCF594" w:rsidR="00863284" w:rsidRPr="00D62FB7" w:rsidRDefault="00863284" w:rsidP="00A840CD">
      <w:pPr>
        <w:spacing w:line="276" w:lineRule="auto"/>
        <w:jc w:val="center"/>
        <w:rPr>
          <w:rFonts w:cs="Times New Roman"/>
          <w:bCs/>
          <w:sz w:val="28"/>
          <w:szCs w:val="28"/>
          <w:lang w:val="vi-VN"/>
        </w:rPr>
      </w:pPr>
    </w:p>
    <w:p w14:paraId="67BF6847" w14:textId="1D9BF6A3" w:rsidR="00D23D2B" w:rsidRPr="00D62FB7" w:rsidRDefault="00D23D2B" w:rsidP="00B02560">
      <w:pPr>
        <w:spacing w:line="276" w:lineRule="auto"/>
        <w:rPr>
          <w:rFonts w:cs="Times New Roman"/>
          <w:sz w:val="28"/>
          <w:szCs w:val="28"/>
          <w:lang w:val="vi-VN"/>
        </w:rPr>
      </w:pPr>
    </w:p>
    <w:p w14:paraId="4C2436D8" w14:textId="40E6F681" w:rsidR="00A840CD" w:rsidRPr="00D62FB7" w:rsidRDefault="00A840CD" w:rsidP="00A840CD">
      <w:pPr>
        <w:spacing w:line="276" w:lineRule="auto"/>
        <w:jc w:val="center"/>
        <w:rPr>
          <w:rFonts w:cs="Times New Roman"/>
          <w:b/>
          <w:sz w:val="28"/>
          <w:szCs w:val="28"/>
        </w:rPr>
      </w:pPr>
      <w:r w:rsidRPr="00D62FB7">
        <w:rPr>
          <w:rFonts w:cs="Times New Roman"/>
          <w:b/>
          <w:sz w:val="28"/>
          <w:szCs w:val="28"/>
          <w:lang w:val="vi-VN"/>
        </w:rPr>
        <w:lastRenderedPageBreak/>
        <w:t>PHỤ LỤC</w:t>
      </w:r>
      <w:r w:rsidR="00863284" w:rsidRPr="00D62FB7">
        <w:rPr>
          <w:rFonts w:cs="Times New Roman"/>
          <w:b/>
          <w:sz w:val="28"/>
          <w:szCs w:val="28"/>
        </w:rPr>
        <w:t xml:space="preserve"> 1</w:t>
      </w:r>
    </w:p>
    <w:p w14:paraId="425D00C4" w14:textId="77777777" w:rsidR="00863284" w:rsidRPr="00D62FB7" w:rsidRDefault="00863284" w:rsidP="00863284">
      <w:pPr>
        <w:jc w:val="center"/>
        <w:rPr>
          <w:b/>
          <w:bCs/>
          <w:spacing w:val="-4"/>
          <w:sz w:val="28"/>
          <w:szCs w:val="28"/>
          <w:lang w:val="fr-FR"/>
        </w:rPr>
      </w:pPr>
      <w:r w:rsidRPr="00D62FB7">
        <w:rPr>
          <w:b/>
          <w:bCs/>
          <w:spacing w:val="-4"/>
          <w:sz w:val="28"/>
          <w:szCs w:val="28"/>
          <w:lang w:val="fr-FR"/>
        </w:rPr>
        <w:t>PHIẾU ĐIỀU TRA BIẾN CHỨNG THẬN CỦA BN ĐÁI THÁO ĐƯỜNG</w:t>
      </w:r>
    </w:p>
    <w:p w14:paraId="04F341AA" w14:textId="778B86EE" w:rsidR="00863284" w:rsidRPr="00D62FB7" w:rsidRDefault="00863284" w:rsidP="00863284">
      <w:pPr>
        <w:tabs>
          <w:tab w:val="left" w:leader="dot" w:pos="4320"/>
          <w:tab w:val="left" w:leader="dot" w:pos="8928"/>
        </w:tabs>
        <w:jc w:val="both"/>
        <w:rPr>
          <w:rFonts w:eastAsia="Calibri"/>
          <w:sz w:val="28"/>
          <w:szCs w:val="28"/>
          <w:lang w:val="fr-FR"/>
        </w:rPr>
      </w:pPr>
      <w:r w:rsidRPr="00D62FB7">
        <w:rPr>
          <w:rFonts w:eastAsia="Calibri"/>
          <w:sz w:val="28"/>
          <w:szCs w:val="28"/>
        </w:rPr>
        <w:t>Họ và tên:……………………………....Năm sinh :………</w:t>
      </w:r>
      <w:r w:rsidRPr="00D62FB7">
        <w:rPr>
          <w:rFonts w:eastAsia="Calibri"/>
          <w:sz w:val="28"/>
          <w:szCs w:val="28"/>
          <w:lang w:val="fr-FR"/>
        </w:rPr>
        <w:t>Giới:  Nam/Nữ</w:t>
      </w:r>
    </w:p>
    <w:p w14:paraId="032ABDCD" w14:textId="3EC45105" w:rsidR="00863284" w:rsidRPr="00D62FB7" w:rsidRDefault="00863284" w:rsidP="00863284">
      <w:pPr>
        <w:tabs>
          <w:tab w:val="left" w:leader="dot" w:pos="4320"/>
          <w:tab w:val="left" w:leader="dot" w:pos="8928"/>
        </w:tabs>
        <w:jc w:val="both"/>
        <w:rPr>
          <w:rFonts w:eastAsia="Calibri"/>
          <w:sz w:val="28"/>
          <w:szCs w:val="28"/>
        </w:rPr>
      </w:pPr>
      <w:r w:rsidRPr="00D62FB7">
        <w:rPr>
          <w:rFonts w:eastAsia="Calibri"/>
          <w:sz w:val="28"/>
          <w:szCs w:val="28"/>
        </w:rPr>
        <w:t>Địa chỉ:………………………………………….</w:t>
      </w:r>
    </w:p>
    <w:p w14:paraId="19C006F1" w14:textId="77777777" w:rsidR="00863284" w:rsidRPr="00D62FB7" w:rsidRDefault="00863284" w:rsidP="00863284">
      <w:pPr>
        <w:tabs>
          <w:tab w:val="left" w:leader="dot" w:pos="4320"/>
          <w:tab w:val="left" w:leader="dot" w:pos="8928"/>
        </w:tabs>
        <w:jc w:val="both"/>
        <w:rPr>
          <w:rFonts w:eastAsia="Calibri"/>
          <w:sz w:val="28"/>
          <w:szCs w:val="28"/>
          <w:lang w:val="fr-FR"/>
        </w:rPr>
      </w:pPr>
      <w:r w:rsidRPr="00D62FB7">
        <w:rPr>
          <w:rFonts w:eastAsia="Calibri"/>
          <w:sz w:val="28"/>
          <w:szCs w:val="28"/>
          <w:lang w:val="fr-FR"/>
        </w:rPr>
        <w:t xml:space="preserve">Hỏi tiền sử:  </w:t>
      </w:r>
    </w:p>
    <w:p w14:paraId="76D6F822" w14:textId="77777777" w:rsidR="00863284" w:rsidRPr="00D62FB7" w:rsidRDefault="00863284" w:rsidP="00863284">
      <w:pPr>
        <w:tabs>
          <w:tab w:val="left" w:leader="dot" w:pos="4320"/>
          <w:tab w:val="left" w:leader="dot" w:pos="8928"/>
        </w:tabs>
        <w:jc w:val="both"/>
        <w:rPr>
          <w:rFonts w:eastAsia="Calibri"/>
          <w:sz w:val="28"/>
          <w:szCs w:val="28"/>
          <w:lang w:val="fr-FR"/>
        </w:rPr>
      </w:pPr>
      <w:r w:rsidRPr="00D62FB7">
        <w:rPr>
          <w:rFonts w:eastAsia="Calibri"/>
          <w:sz w:val="28"/>
          <w:szCs w:val="28"/>
          <w:lang w:val="fr-FR"/>
        </w:rPr>
        <w:t>1. Thời gian mắc bệnh đái tháo đường typ 2…………. năm</w:t>
      </w:r>
    </w:p>
    <w:p w14:paraId="2FFA241E" w14:textId="77777777" w:rsidR="00863284" w:rsidRPr="00D62FB7" w:rsidRDefault="00863284" w:rsidP="00863284">
      <w:pPr>
        <w:tabs>
          <w:tab w:val="left" w:leader="dot" w:pos="4320"/>
          <w:tab w:val="left" w:leader="dot" w:pos="8928"/>
        </w:tabs>
        <w:jc w:val="both"/>
        <w:rPr>
          <w:rFonts w:eastAsia="Calibri"/>
          <w:sz w:val="28"/>
          <w:szCs w:val="28"/>
          <w:lang w:val="fr-FR"/>
        </w:rPr>
      </w:pPr>
      <w:r w:rsidRPr="00D62FB7">
        <w:rPr>
          <w:rFonts w:eastAsia="Calibri"/>
          <w:sz w:val="28"/>
          <w:szCs w:val="28"/>
          <w:lang w:val="fr-FR"/>
        </w:rPr>
        <w:t xml:space="preserve">2. Có bệnh tăng huyết áp kèm theo không ?                  </w:t>
      </w:r>
      <w:r w:rsidRPr="00D62FB7">
        <w:rPr>
          <w:sz w:val="28"/>
          <w:szCs w:val="28"/>
          <w:lang w:val="fr-FR"/>
        </w:rPr>
        <w:sym w:font="Wingdings 2" w:char="F0A3"/>
      </w:r>
      <w:r w:rsidRPr="00D62FB7">
        <w:rPr>
          <w:sz w:val="28"/>
          <w:szCs w:val="28"/>
          <w:lang w:val="fr-FR"/>
        </w:rPr>
        <w:t xml:space="preserve"> Có             </w:t>
      </w:r>
      <w:r w:rsidRPr="00D62FB7">
        <w:rPr>
          <w:sz w:val="28"/>
          <w:szCs w:val="28"/>
          <w:lang w:val="fr-FR"/>
        </w:rPr>
        <w:sym w:font="Wingdings 2" w:char="F0A3"/>
      </w:r>
      <w:r w:rsidRPr="00D62FB7">
        <w:rPr>
          <w:sz w:val="28"/>
          <w:szCs w:val="28"/>
          <w:lang w:val="fr-FR"/>
        </w:rPr>
        <w:t xml:space="preserve"> Không</w:t>
      </w:r>
    </w:p>
    <w:tbl>
      <w:tblPr>
        <w:tblpPr w:leftFromText="180" w:rightFromText="180" w:vertAnchor="text" w:horzAnchor="margin" w:tblpY="234"/>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847"/>
        <w:gridCol w:w="3518"/>
        <w:gridCol w:w="2200"/>
        <w:gridCol w:w="1183"/>
        <w:gridCol w:w="1314"/>
      </w:tblGrid>
      <w:tr w:rsidR="00D62FB7" w:rsidRPr="00D62FB7" w14:paraId="3569B863" w14:textId="77777777" w:rsidTr="005856F0">
        <w:trPr>
          <w:trHeight w:val="621"/>
        </w:trPr>
        <w:tc>
          <w:tcPr>
            <w:tcW w:w="5000" w:type="pct"/>
            <w:gridSpan w:val="5"/>
          </w:tcPr>
          <w:p w14:paraId="2A485ECD" w14:textId="77777777" w:rsidR="00863284" w:rsidRPr="00D62FB7" w:rsidRDefault="00863284" w:rsidP="005856F0">
            <w:pPr>
              <w:tabs>
                <w:tab w:val="left" w:leader="dot" w:pos="4320"/>
                <w:tab w:val="left" w:leader="dot" w:pos="8928"/>
              </w:tabs>
              <w:jc w:val="both"/>
              <w:rPr>
                <w:rFonts w:eastAsia="Calibri"/>
                <w:b/>
                <w:sz w:val="28"/>
                <w:szCs w:val="28"/>
              </w:rPr>
            </w:pPr>
            <w:r w:rsidRPr="00D62FB7">
              <w:rPr>
                <w:rFonts w:eastAsia="Calibri"/>
                <w:b/>
                <w:sz w:val="28"/>
                <w:szCs w:val="28"/>
              </w:rPr>
              <w:t>A. Thăm khám</w:t>
            </w:r>
          </w:p>
        </w:tc>
      </w:tr>
      <w:tr w:rsidR="00D62FB7" w:rsidRPr="00D62FB7" w14:paraId="525C99F9" w14:textId="77777777" w:rsidTr="005856F0">
        <w:trPr>
          <w:trHeight w:val="633"/>
        </w:trPr>
        <w:tc>
          <w:tcPr>
            <w:tcW w:w="467" w:type="pct"/>
          </w:tcPr>
          <w:p w14:paraId="33D3869B" w14:textId="77777777" w:rsidR="00863284" w:rsidRPr="00D62FB7" w:rsidRDefault="00863284" w:rsidP="005856F0">
            <w:pPr>
              <w:tabs>
                <w:tab w:val="left" w:leader="dot" w:pos="4320"/>
                <w:tab w:val="left" w:leader="dot" w:pos="8928"/>
              </w:tabs>
              <w:jc w:val="both"/>
              <w:rPr>
                <w:rFonts w:eastAsia="Calibri"/>
                <w:sz w:val="28"/>
                <w:szCs w:val="28"/>
              </w:rPr>
            </w:pPr>
            <w:r w:rsidRPr="00D62FB7">
              <w:rPr>
                <w:rFonts w:eastAsia="Calibri"/>
                <w:sz w:val="28"/>
                <w:szCs w:val="28"/>
              </w:rPr>
              <w:t>A1</w:t>
            </w:r>
          </w:p>
        </w:tc>
        <w:tc>
          <w:tcPr>
            <w:tcW w:w="1941" w:type="pct"/>
            <w:shd w:val="clear" w:color="auto" w:fill="auto"/>
          </w:tcPr>
          <w:p w14:paraId="54DFBD93" w14:textId="77777777" w:rsidR="00863284" w:rsidRPr="00D62FB7" w:rsidRDefault="00863284" w:rsidP="005856F0">
            <w:pPr>
              <w:tabs>
                <w:tab w:val="left" w:leader="dot" w:pos="4320"/>
                <w:tab w:val="left" w:leader="dot" w:pos="8928"/>
              </w:tabs>
              <w:jc w:val="both"/>
              <w:rPr>
                <w:rFonts w:eastAsia="Calibri"/>
                <w:sz w:val="28"/>
                <w:szCs w:val="28"/>
              </w:rPr>
            </w:pPr>
            <w:r w:rsidRPr="00D62FB7">
              <w:rPr>
                <w:rFonts w:eastAsia="Calibri"/>
                <w:sz w:val="28"/>
                <w:szCs w:val="28"/>
              </w:rPr>
              <w:t>Huyết áp tâm thu (mmHg)</w:t>
            </w:r>
          </w:p>
        </w:tc>
        <w:tc>
          <w:tcPr>
            <w:tcW w:w="1214" w:type="pct"/>
            <w:shd w:val="clear" w:color="auto" w:fill="auto"/>
          </w:tcPr>
          <w:p w14:paraId="2678A55E" w14:textId="77777777" w:rsidR="00863284" w:rsidRPr="00D62FB7" w:rsidRDefault="00863284" w:rsidP="005856F0">
            <w:pPr>
              <w:tabs>
                <w:tab w:val="left" w:leader="dot" w:pos="4320"/>
                <w:tab w:val="left" w:leader="dot" w:pos="8928"/>
              </w:tabs>
              <w:jc w:val="both"/>
              <w:rPr>
                <w:rFonts w:eastAsia="Calibri"/>
                <w:sz w:val="28"/>
                <w:szCs w:val="28"/>
              </w:rPr>
            </w:pPr>
          </w:p>
        </w:tc>
        <w:tc>
          <w:tcPr>
            <w:tcW w:w="1378" w:type="pct"/>
            <w:gridSpan w:val="2"/>
            <w:shd w:val="clear" w:color="auto" w:fill="auto"/>
          </w:tcPr>
          <w:p w14:paraId="7D6CCF60" w14:textId="77777777" w:rsidR="00863284" w:rsidRPr="00D62FB7" w:rsidRDefault="00863284" w:rsidP="005856F0">
            <w:pPr>
              <w:rPr>
                <w:rFonts w:eastAsia="Calibri"/>
                <w:sz w:val="28"/>
                <w:szCs w:val="28"/>
              </w:rPr>
            </w:pPr>
          </w:p>
        </w:tc>
      </w:tr>
      <w:tr w:rsidR="00D62FB7" w:rsidRPr="00D62FB7" w14:paraId="6C480406" w14:textId="77777777" w:rsidTr="005856F0">
        <w:trPr>
          <w:trHeight w:val="699"/>
        </w:trPr>
        <w:tc>
          <w:tcPr>
            <w:tcW w:w="467" w:type="pct"/>
          </w:tcPr>
          <w:p w14:paraId="458BC84A" w14:textId="77777777" w:rsidR="00863284" w:rsidRPr="00D62FB7" w:rsidRDefault="00863284" w:rsidP="005856F0">
            <w:pPr>
              <w:tabs>
                <w:tab w:val="left" w:leader="dot" w:pos="4320"/>
                <w:tab w:val="left" w:leader="dot" w:pos="8928"/>
              </w:tabs>
              <w:jc w:val="both"/>
              <w:rPr>
                <w:rFonts w:eastAsia="Calibri"/>
                <w:sz w:val="28"/>
                <w:szCs w:val="28"/>
              </w:rPr>
            </w:pPr>
            <w:r w:rsidRPr="00D62FB7">
              <w:rPr>
                <w:rFonts w:eastAsia="Calibri"/>
                <w:sz w:val="28"/>
                <w:szCs w:val="28"/>
              </w:rPr>
              <w:t>A2</w:t>
            </w:r>
          </w:p>
        </w:tc>
        <w:tc>
          <w:tcPr>
            <w:tcW w:w="1941" w:type="pct"/>
            <w:shd w:val="clear" w:color="auto" w:fill="auto"/>
          </w:tcPr>
          <w:p w14:paraId="1E8F88C4" w14:textId="77777777" w:rsidR="00863284" w:rsidRPr="00D62FB7" w:rsidRDefault="00863284" w:rsidP="005856F0">
            <w:pPr>
              <w:tabs>
                <w:tab w:val="left" w:leader="dot" w:pos="4320"/>
                <w:tab w:val="left" w:leader="dot" w:pos="8928"/>
              </w:tabs>
              <w:jc w:val="both"/>
              <w:rPr>
                <w:rFonts w:eastAsia="Calibri"/>
                <w:sz w:val="28"/>
                <w:szCs w:val="28"/>
              </w:rPr>
            </w:pPr>
            <w:r w:rsidRPr="00D62FB7">
              <w:rPr>
                <w:rFonts w:eastAsia="Calibri"/>
                <w:sz w:val="28"/>
                <w:szCs w:val="28"/>
              </w:rPr>
              <w:t>Huyết áp tâm trương (mmHg)</w:t>
            </w:r>
          </w:p>
        </w:tc>
        <w:tc>
          <w:tcPr>
            <w:tcW w:w="1214" w:type="pct"/>
            <w:tcBorders>
              <w:bottom w:val="single" w:sz="4" w:space="0" w:color="000000"/>
            </w:tcBorders>
            <w:shd w:val="clear" w:color="auto" w:fill="auto"/>
          </w:tcPr>
          <w:p w14:paraId="037E7E6E" w14:textId="77777777" w:rsidR="00863284" w:rsidRPr="00D62FB7" w:rsidRDefault="00863284" w:rsidP="005856F0">
            <w:pPr>
              <w:tabs>
                <w:tab w:val="left" w:leader="dot" w:pos="4320"/>
                <w:tab w:val="left" w:leader="dot" w:pos="8928"/>
              </w:tabs>
              <w:jc w:val="both"/>
              <w:rPr>
                <w:rFonts w:eastAsia="Calibri"/>
                <w:sz w:val="28"/>
                <w:szCs w:val="28"/>
              </w:rPr>
            </w:pPr>
          </w:p>
        </w:tc>
        <w:tc>
          <w:tcPr>
            <w:tcW w:w="1378" w:type="pct"/>
            <w:gridSpan w:val="2"/>
            <w:tcBorders>
              <w:bottom w:val="single" w:sz="4" w:space="0" w:color="000000"/>
            </w:tcBorders>
            <w:shd w:val="clear" w:color="auto" w:fill="auto"/>
          </w:tcPr>
          <w:p w14:paraId="26C4F06B" w14:textId="77777777" w:rsidR="00863284" w:rsidRPr="00D62FB7" w:rsidRDefault="00863284" w:rsidP="005856F0">
            <w:pPr>
              <w:tabs>
                <w:tab w:val="left" w:leader="dot" w:pos="4320"/>
                <w:tab w:val="left" w:leader="dot" w:pos="8928"/>
              </w:tabs>
              <w:jc w:val="both"/>
              <w:rPr>
                <w:rFonts w:eastAsia="Calibri"/>
                <w:sz w:val="28"/>
                <w:szCs w:val="28"/>
              </w:rPr>
            </w:pPr>
          </w:p>
        </w:tc>
      </w:tr>
      <w:tr w:rsidR="00D62FB7" w:rsidRPr="00D62FB7" w14:paraId="56945435" w14:textId="77777777" w:rsidTr="005856F0">
        <w:trPr>
          <w:trHeight w:val="1980"/>
        </w:trPr>
        <w:tc>
          <w:tcPr>
            <w:tcW w:w="467" w:type="pct"/>
          </w:tcPr>
          <w:p w14:paraId="21CF3B24" w14:textId="77777777" w:rsidR="00863284" w:rsidRPr="00D62FB7" w:rsidRDefault="00863284" w:rsidP="005856F0">
            <w:pPr>
              <w:tabs>
                <w:tab w:val="left" w:leader="dot" w:pos="4320"/>
                <w:tab w:val="left" w:leader="dot" w:pos="8928"/>
              </w:tabs>
              <w:jc w:val="both"/>
              <w:rPr>
                <w:rFonts w:eastAsia="Calibri"/>
                <w:sz w:val="28"/>
                <w:szCs w:val="28"/>
              </w:rPr>
            </w:pPr>
            <w:r w:rsidRPr="00D62FB7">
              <w:rPr>
                <w:rFonts w:eastAsia="Calibri"/>
                <w:sz w:val="28"/>
                <w:szCs w:val="28"/>
              </w:rPr>
              <w:t>A3</w:t>
            </w:r>
          </w:p>
        </w:tc>
        <w:tc>
          <w:tcPr>
            <w:tcW w:w="1941" w:type="pct"/>
            <w:shd w:val="clear" w:color="auto" w:fill="auto"/>
          </w:tcPr>
          <w:p w14:paraId="261C895B" w14:textId="77777777" w:rsidR="00863284" w:rsidRPr="00D62FB7" w:rsidRDefault="00863284" w:rsidP="005856F0">
            <w:pPr>
              <w:tabs>
                <w:tab w:val="left" w:leader="dot" w:pos="4320"/>
                <w:tab w:val="left" w:leader="dot" w:pos="8928"/>
              </w:tabs>
              <w:jc w:val="both"/>
              <w:rPr>
                <w:rFonts w:eastAsia="Calibri"/>
                <w:sz w:val="28"/>
                <w:szCs w:val="28"/>
              </w:rPr>
            </w:pPr>
            <w:r w:rsidRPr="00D62FB7">
              <w:rPr>
                <w:rFonts w:eastAsia="Calibri"/>
                <w:sz w:val="28"/>
                <w:szCs w:val="28"/>
              </w:rPr>
              <w:t>Triệu chứng lâm sàng:</w:t>
            </w:r>
          </w:p>
        </w:tc>
        <w:tc>
          <w:tcPr>
            <w:tcW w:w="1867" w:type="pct"/>
            <w:gridSpan w:val="2"/>
            <w:tcBorders>
              <w:bottom w:val="nil"/>
              <w:right w:val="nil"/>
            </w:tcBorders>
            <w:shd w:val="clear" w:color="auto" w:fill="auto"/>
          </w:tcPr>
          <w:p w14:paraId="2FCE2128" w14:textId="77777777" w:rsidR="00863284" w:rsidRPr="00D62FB7" w:rsidRDefault="00863284" w:rsidP="005856F0">
            <w:pPr>
              <w:rPr>
                <w:sz w:val="28"/>
                <w:szCs w:val="28"/>
                <w:lang w:val="fr-FR"/>
              </w:rPr>
            </w:pPr>
          </w:p>
          <w:p w14:paraId="11DABEBF" w14:textId="77777777" w:rsidR="00863284" w:rsidRPr="00D62FB7" w:rsidRDefault="00863284" w:rsidP="005856F0">
            <w:pPr>
              <w:spacing w:line="276" w:lineRule="auto"/>
              <w:rPr>
                <w:sz w:val="28"/>
                <w:szCs w:val="28"/>
                <w:lang w:val="fr-FR"/>
              </w:rPr>
            </w:pPr>
            <w:r w:rsidRPr="00D62FB7">
              <w:rPr>
                <w:sz w:val="28"/>
                <w:szCs w:val="28"/>
                <w:lang w:val="fr-FR"/>
              </w:rPr>
              <w:sym w:font="Wingdings 2" w:char="F0A3"/>
            </w:r>
            <w:r w:rsidRPr="00D62FB7">
              <w:rPr>
                <w:sz w:val="28"/>
                <w:szCs w:val="28"/>
                <w:lang w:val="fr-FR"/>
              </w:rPr>
              <w:t xml:space="preserve"> Phù</w:t>
            </w:r>
            <w:r w:rsidRPr="00D62FB7">
              <w:rPr>
                <w:sz w:val="28"/>
                <w:szCs w:val="28"/>
                <w:lang w:val="fr-FR"/>
              </w:rPr>
              <w:tab/>
              <w:t xml:space="preserve">  </w:t>
            </w:r>
          </w:p>
          <w:p w14:paraId="0FD4563E" w14:textId="77777777" w:rsidR="00863284" w:rsidRPr="00D62FB7" w:rsidRDefault="00863284" w:rsidP="005856F0">
            <w:pPr>
              <w:spacing w:line="276" w:lineRule="auto"/>
              <w:rPr>
                <w:sz w:val="28"/>
                <w:szCs w:val="28"/>
                <w:lang w:val="fr-FR"/>
              </w:rPr>
            </w:pPr>
            <w:r w:rsidRPr="00D62FB7">
              <w:rPr>
                <w:sz w:val="28"/>
                <w:szCs w:val="28"/>
                <w:lang w:val="fr-FR"/>
              </w:rPr>
              <w:sym w:font="Wingdings 2" w:char="F0A3"/>
            </w:r>
            <w:r w:rsidRPr="00D62FB7">
              <w:rPr>
                <w:sz w:val="28"/>
                <w:szCs w:val="28"/>
                <w:lang w:val="fr-FR"/>
              </w:rPr>
              <w:t xml:space="preserve"> Thiếu máu</w:t>
            </w:r>
          </w:p>
          <w:p w14:paraId="5FFD4C7B" w14:textId="77777777" w:rsidR="00863284" w:rsidRPr="00D62FB7" w:rsidRDefault="00863284" w:rsidP="005856F0">
            <w:pPr>
              <w:spacing w:line="276" w:lineRule="auto"/>
              <w:rPr>
                <w:sz w:val="28"/>
                <w:szCs w:val="28"/>
                <w:lang w:val="fr-FR"/>
              </w:rPr>
            </w:pPr>
            <w:r w:rsidRPr="00D62FB7">
              <w:rPr>
                <w:sz w:val="28"/>
                <w:szCs w:val="28"/>
                <w:lang w:val="fr-FR"/>
              </w:rPr>
              <w:sym w:font="Wingdings 2" w:char="F0A3"/>
            </w:r>
            <w:r w:rsidRPr="00D62FB7">
              <w:rPr>
                <w:sz w:val="28"/>
                <w:szCs w:val="28"/>
                <w:lang w:val="fr-FR"/>
              </w:rPr>
              <w:t xml:space="preserve"> Tiểu ít</w:t>
            </w:r>
            <w:r w:rsidRPr="00D62FB7">
              <w:rPr>
                <w:sz w:val="28"/>
                <w:szCs w:val="28"/>
                <w:lang w:val="fr-FR"/>
              </w:rPr>
              <w:tab/>
              <w:t xml:space="preserve"> </w:t>
            </w:r>
          </w:p>
          <w:p w14:paraId="136C0139" w14:textId="02E90B4F" w:rsidR="00863284" w:rsidRPr="00D62FB7" w:rsidRDefault="00863284" w:rsidP="005856F0">
            <w:pPr>
              <w:spacing w:line="276" w:lineRule="auto"/>
              <w:rPr>
                <w:sz w:val="28"/>
                <w:szCs w:val="28"/>
                <w:lang w:val="fr-FR"/>
              </w:rPr>
            </w:pPr>
            <w:r w:rsidRPr="00D62FB7">
              <w:rPr>
                <w:sz w:val="28"/>
                <w:szCs w:val="28"/>
                <w:lang w:val="fr-FR"/>
              </w:rPr>
              <w:sym w:font="Wingdings 2" w:char="F0A3"/>
            </w:r>
            <w:r w:rsidRPr="00D62FB7">
              <w:rPr>
                <w:sz w:val="28"/>
                <w:szCs w:val="28"/>
                <w:lang w:val="fr-FR"/>
              </w:rPr>
              <w:t xml:space="preserve"> Triệu chứng khác:……..</w:t>
            </w:r>
          </w:p>
        </w:tc>
        <w:tc>
          <w:tcPr>
            <w:tcW w:w="725" w:type="pct"/>
            <w:tcBorders>
              <w:left w:val="nil"/>
              <w:bottom w:val="nil"/>
            </w:tcBorders>
            <w:shd w:val="clear" w:color="auto" w:fill="auto"/>
          </w:tcPr>
          <w:p w14:paraId="3177A8D2" w14:textId="77777777" w:rsidR="00863284" w:rsidRPr="00D62FB7" w:rsidRDefault="00863284" w:rsidP="005856F0">
            <w:pPr>
              <w:tabs>
                <w:tab w:val="left" w:leader="dot" w:pos="4320"/>
                <w:tab w:val="left" w:leader="dot" w:pos="8928"/>
              </w:tabs>
              <w:jc w:val="both"/>
              <w:rPr>
                <w:rFonts w:eastAsia="Calibri"/>
                <w:sz w:val="28"/>
                <w:szCs w:val="28"/>
              </w:rPr>
            </w:pPr>
          </w:p>
        </w:tc>
      </w:tr>
      <w:tr w:rsidR="00D62FB7" w:rsidRPr="00D62FB7" w14:paraId="32BE006C" w14:textId="77777777" w:rsidTr="005856F0">
        <w:trPr>
          <w:trHeight w:val="644"/>
        </w:trPr>
        <w:tc>
          <w:tcPr>
            <w:tcW w:w="5000" w:type="pct"/>
            <w:gridSpan w:val="5"/>
          </w:tcPr>
          <w:p w14:paraId="136F5FE1" w14:textId="77777777" w:rsidR="00863284" w:rsidRPr="00D62FB7" w:rsidRDefault="00863284" w:rsidP="005856F0">
            <w:pPr>
              <w:tabs>
                <w:tab w:val="left" w:leader="dot" w:pos="4320"/>
                <w:tab w:val="left" w:leader="dot" w:pos="8928"/>
              </w:tabs>
              <w:jc w:val="both"/>
              <w:rPr>
                <w:rFonts w:eastAsia="Calibri"/>
                <w:b/>
                <w:sz w:val="28"/>
                <w:szCs w:val="28"/>
              </w:rPr>
            </w:pPr>
            <w:r w:rsidRPr="00D62FB7">
              <w:rPr>
                <w:rFonts w:eastAsia="Calibri"/>
                <w:b/>
                <w:sz w:val="28"/>
                <w:szCs w:val="28"/>
              </w:rPr>
              <w:t>B. Xét nghiệm</w:t>
            </w:r>
          </w:p>
        </w:tc>
      </w:tr>
      <w:tr w:rsidR="00D62FB7" w:rsidRPr="00D62FB7" w14:paraId="6B95642F" w14:textId="77777777" w:rsidTr="005856F0">
        <w:trPr>
          <w:trHeight w:val="746"/>
        </w:trPr>
        <w:tc>
          <w:tcPr>
            <w:tcW w:w="467" w:type="pct"/>
          </w:tcPr>
          <w:p w14:paraId="3E23063A" w14:textId="77777777" w:rsidR="00863284" w:rsidRPr="00D62FB7" w:rsidRDefault="00863284" w:rsidP="005856F0">
            <w:pPr>
              <w:tabs>
                <w:tab w:val="left" w:leader="dot" w:pos="4320"/>
                <w:tab w:val="left" w:leader="dot" w:pos="8928"/>
              </w:tabs>
              <w:jc w:val="both"/>
              <w:rPr>
                <w:rFonts w:eastAsia="Calibri"/>
                <w:sz w:val="28"/>
                <w:szCs w:val="28"/>
              </w:rPr>
            </w:pPr>
            <w:r w:rsidRPr="00D62FB7">
              <w:rPr>
                <w:rFonts w:eastAsia="Calibri"/>
                <w:sz w:val="28"/>
                <w:szCs w:val="28"/>
              </w:rPr>
              <w:t>B1</w:t>
            </w:r>
          </w:p>
        </w:tc>
        <w:tc>
          <w:tcPr>
            <w:tcW w:w="1941" w:type="pct"/>
            <w:shd w:val="clear" w:color="auto" w:fill="auto"/>
          </w:tcPr>
          <w:p w14:paraId="60B2B47D" w14:textId="77777777" w:rsidR="00863284" w:rsidRPr="00D62FB7" w:rsidRDefault="00863284" w:rsidP="005856F0">
            <w:pPr>
              <w:tabs>
                <w:tab w:val="left" w:leader="dot" w:pos="4320"/>
                <w:tab w:val="left" w:leader="dot" w:pos="8928"/>
              </w:tabs>
              <w:jc w:val="both"/>
              <w:rPr>
                <w:rFonts w:eastAsia="Calibri"/>
                <w:sz w:val="28"/>
                <w:szCs w:val="28"/>
              </w:rPr>
            </w:pPr>
            <w:r w:rsidRPr="00D62FB7">
              <w:rPr>
                <w:rFonts w:eastAsia="Calibri"/>
                <w:sz w:val="28"/>
                <w:szCs w:val="28"/>
              </w:rPr>
              <w:t>Glucose khi đói:</w:t>
            </w:r>
          </w:p>
          <w:p w14:paraId="42C2FBF2" w14:textId="77777777" w:rsidR="00863284" w:rsidRPr="00D62FB7" w:rsidRDefault="00863284" w:rsidP="005856F0">
            <w:pPr>
              <w:tabs>
                <w:tab w:val="left" w:leader="dot" w:pos="4320"/>
                <w:tab w:val="left" w:leader="dot" w:pos="8928"/>
              </w:tabs>
              <w:jc w:val="both"/>
              <w:rPr>
                <w:rFonts w:eastAsia="Calibri"/>
                <w:sz w:val="28"/>
                <w:szCs w:val="28"/>
              </w:rPr>
            </w:pPr>
            <w:r w:rsidRPr="00D62FB7">
              <w:rPr>
                <w:rFonts w:eastAsia="Calibri"/>
                <w:sz w:val="28"/>
                <w:szCs w:val="28"/>
              </w:rPr>
              <w:t xml:space="preserve"> (4,4-7,2 mmol/l)</w:t>
            </w:r>
          </w:p>
        </w:tc>
        <w:tc>
          <w:tcPr>
            <w:tcW w:w="2592" w:type="pct"/>
            <w:gridSpan w:val="3"/>
            <w:shd w:val="clear" w:color="auto" w:fill="auto"/>
            <w:vAlign w:val="center"/>
          </w:tcPr>
          <w:p w14:paraId="4D485944" w14:textId="77777777" w:rsidR="00863284" w:rsidRPr="00D62FB7" w:rsidRDefault="00863284" w:rsidP="005856F0">
            <w:pPr>
              <w:jc w:val="center"/>
              <w:rPr>
                <w:sz w:val="28"/>
                <w:szCs w:val="28"/>
                <w:lang w:val="fr-FR"/>
              </w:rPr>
            </w:pPr>
            <w:r w:rsidRPr="00D62FB7">
              <w:rPr>
                <w:sz w:val="28"/>
                <w:szCs w:val="28"/>
                <w:lang w:val="fr-FR"/>
              </w:rPr>
              <w:sym w:font="Wingdings 2" w:char="F0A3"/>
            </w:r>
            <w:r w:rsidRPr="00D62FB7">
              <w:rPr>
                <w:sz w:val="28"/>
                <w:szCs w:val="28"/>
                <w:lang w:val="fr-FR"/>
              </w:rPr>
              <w:t xml:space="preserve"> Đạt</w:t>
            </w:r>
            <w:r w:rsidRPr="00D62FB7">
              <w:rPr>
                <w:sz w:val="28"/>
                <w:szCs w:val="28"/>
                <w:lang w:val="fr-FR"/>
              </w:rPr>
              <w:tab/>
              <w:t xml:space="preserve">         </w:t>
            </w:r>
            <w:r w:rsidRPr="00D62FB7">
              <w:rPr>
                <w:sz w:val="28"/>
                <w:szCs w:val="28"/>
                <w:lang w:val="fr-FR"/>
              </w:rPr>
              <w:sym w:font="Wingdings 2" w:char="F0A3"/>
            </w:r>
            <w:r w:rsidRPr="00D62FB7">
              <w:rPr>
                <w:sz w:val="28"/>
                <w:szCs w:val="28"/>
                <w:lang w:val="fr-FR"/>
              </w:rPr>
              <w:t xml:space="preserve"> Không đạt</w:t>
            </w:r>
          </w:p>
        </w:tc>
      </w:tr>
      <w:tr w:rsidR="00D62FB7" w:rsidRPr="00D62FB7" w14:paraId="688C650E" w14:textId="77777777" w:rsidTr="005856F0">
        <w:trPr>
          <w:trHeight w:val="412"/>
        </w:trPr>
        <w:tc>
          <w:tcPr>
            <w:tcW w:w="467" w:type="pct"/>
          </w:tcPr>
          <w:p w14:paraId="5D316126" w14:textId="77777777" w:rsidR="00863284" w:rsidRPr="00D62FB7" w:rsidRDefault="00863284" w:rsidP="005856F0">
            <w:pPr>
              <w:tabs>
                <w:tab w:val="left" w:leader="dot" w:pos="4320"/>
                <w:tab w:val="left" w:leader="dot" w:pos="8928"/>
              </w:tabs>
              <w:jc w:val="both"/>
              <w:rPr>
                <w:rFonts w:eastAsia="Calibri"/>
                <w:sz w:val="28"/>
                <w:szCs w:val="28"/>
              </w:rPr>
            </w:pPr>
            <w:r w:rsidRPr="00D62FB7">
              <w:rPr>
                <w:rFonts w:eastAsia="Calibri"/>
                <w:sz w:val="28"/>
                <w:szCs w:val="28"/>
              </w:rPr>
              <w:t>B2</w:t>
            </w:r>
          </w:p>
        </w:tc>
        <w:tc>
          <w:tcPr>
            <w:tcW w:w="1941" w:type="pct"/>
            <w:shd w:val="clear" w:color="auto" w:fill="auto"/>
          </w:tcPr>
          <w:p w14:paraId="4A68D53B" w14:textId="77777777" w:rsidR="00863284" w:rsidRPr="00D62FB7" w:rsidRDefault="00863284" w:rsidP="005856F0">
            <w:pPr>
              <w:tabs>
                <w:tab w:val="left" w:leader="dot" w:pos="4320"/>
                <w:tab w:val="left" w:leader="dot" w:pos="8928"/>
              </w:tabs>
              <w:jc w:val="both"/>
              <w:rPr>
                <w:rFonts w:eastAsia="Calibri"/>
                <w:sz w:val="28"/>
                <w:szCs w:val="28"/>
              </w:rPr>
            </w:pPr>
            <w:r w:rsidRPr="00D62FB7">
              <w:rPr>
                <w:rFonts w:eastAsia="Calibri"/>
                <w:sz w:val="28"/>
                <w:szCs w:val="28"/>
              </w:rPr>
              <w:t xml:space="preserve">HbA1C (&lt; 7%): </w:t>
            </w:r>
          </w:p>
        </w:tc>
        <w:tc>
          <w:tcPr>
            <w:tcW w:w="2592" w:type="pct"/>
            <w:gridSpan w:val="3"/>
            <w:shd w:val="clear" w:color="auto" w:fill="auto"/>
            <w:vAlign w:val="center"/>
          </w:tcPr>
          <w:p w14:paraId="32C91DE3" w14:textId="77777777" w:rsidR="00863284" w:rsidRPr="00D62FB7" w:rsidRDefault="00863284" w:rsidP="005856F0">
            <w:pPr>
              <w:jc w:val="center"/>
              <w:rPr>
                <w:sz w:val="28"/>
                <w:szCs w:val="28"/>
                <w:lang w:val="fr-FR"/>
              </w:rPr>
            </w:pPr>
            <w:r w:rsidRPr="00D62FB7">
              <w:rPr>
                <w:sz w:val="28"/>
                <w:szCs w:val="28"/>
                <w:lang w:val="fr-FR"/>
              </w:rPr>
              <w:sym w:font="Wingdings 2" w:char="F0A3"/>
            </w:r>
            <w:r w:rsidRPr="00D62FB7">
              <w:rPr>
                <w:sz w:val="28"/>
                <w:szCs w:val="28"/>
                <w:lang w:val="fr-FR"/>
              </w:rPr>
              <w:t xml:space="preserve"> Đạt</w:t>
            </w:r>
            <w:r w:rsidRPr="00D62FB7">
              <w:rPr>
                <w:sz w:val="28"/>
                <w:szCs w:val="28"/>
                <w:lang w:val="fr-FR"/>
              </w:rPr>
              <w:tab/>
              <w:t xml:space="preserve">         </w:t>
            </w:r>
            <w:r w:rsidRPr="00D62FB7">
              <w:rPr>
                <w:sz w:val="28"/>
                <w:szCs w:val="28"/>
                <w:lang w:val="fr-FR"/>
              </w:rPr>
              <w:sym w:font="Wingdings 2" w:char="F0A3"/>
            </w:r>
            <w:r w:rsidRPr="00D62FB7">
              <w:rPr>
                <w:sz w:val="28"/>
                <w:szCs w:val="28"/>
                <w:lang w:val="fr-FR"/>
              </w:rPr>
              <w:t xml:space="preserve"> Không đạt</w:t>
            </w:r>
          </w:p>
        </w:tc>
      </w:tr>
      <w:tr w:rsidR="00D62FB7" w:rsidRPr="00D62FB7" w14:paraId="126EAA2E" w14:textId="77777777" w:rsidTr="005856F0">
        <w:trPr>
          <w:trHeight w:val="468"/>
        </w:trPr>
        <w:tc>
          <w:tcPr>
            <w:tcW w:w="467" w:type="pct"/>
          </w:tcPr>
          <w:p w14:paraId="6D0DB0E3" w14:textId="77777777" w:rsidR="00863284" w:rsidRPr="00D62FB7" w:rsidRDefault="00863284" w:rsidP="005856F0">
            <w:pPr>
              <w:tabs>
                <w:tab w:val="left" w:leader="dot" w:pos="4320"/>
                <w:tab w:val="left" w:leader="dot" w:pos="8928"/>
              </w:tabs>
              <w:jc w:val="both"/>
              <w:rPr>
                <w:rFonts w:eastAsia="Calibri"/>
                <w:sz w:val="28"/>
                <w:szCs w:val="28"/>
              </w:rPr>
            </w:pPr>
            <w:r w:rsidRPr="00D62FB7">
              <w:rPr>
                <w:rFonts w:eastAsia="Calibri"/>
                <w:sz w:val="28"/>
                <w:szCs w:val="28"/>
              </w:rPr>
              <w:t>B3</w:t>
            </w:r>
          </w:p>
        </w:tc>
        <w:tc>
          <w:tcPr>
            <w:tcW w:w="1941" w:type="pct"/>
            <w:shd w:val="clear" w:color="auto" w:fill="auto"/>
          </w:tcPr>
          <w:p w14:paraId="4147D665" w14:textId="77777777" w:rsidR="00863284" w:rsidRPr="00D62FB7" w:rsidRDefault="00863284" w:rsidP="005856F0">
            <w:pPr>
              <w:tabs>
                <w:tab w:val="left" w:leader="dot" w:pos="4320"/>
                <w:tab w:val="left" w:leader="dot" w:pos="8928"/>
              </w:tabs>
              <w:jc w:val="both"/>
              <w:rPr>
                <w:rFonts w:eastAsia="Calibri"/>
                <w:sz w:val="28"/>
                <w:szCs w:val="28"/>
              </w:rPr>
            </w:pPr>
            <w:r w:rsidRPr="00D62FB7">
              <w:rPr>
                <w:rFonts w:eastAsia="Calibri"/>
                <w:sz w:val="28"/>
                <w:szCs w:val="28"/>
              </w:rPr>
              <w:t>Mức lọc cầu thận</w:t>
            </w:r>
          </w:p>
        </w:tc>
        <w:tc>
          <w:tcPr>
            <w:tcW w:w="2592" w:type="pct"/>
            <w:gridSpan w:val="3"/>
            <w:shd w:val="clear" w:color="auto" w:fill="auto"/>
            <w:vAlign w:val="center"/>
          </w:tcPr>
          <w:p w14:paraId="7BF8CA1D" w14:textId="77777777" w:rsidR="00863284" w:rsidRPr="00D62FB7" w:rsidRDefault="00863284" w:rsidP="005856F0">
            <w:pPr>
              <w:jc w:val="center"/>
              <w:rPr>
                <w:sz w:val="28"/>
                <w:szCs w:val="28"/>
                <w:lang w:val="fr-FR"/>
              </w:rPr>
            </w:pPr>
          </w:p>
        </w:tc>
      </w:tr>
      <w:tr w:rsidR="00D62FB7" w:rsidRPr="00D62FB7" w14:paraId="35718E65" w14:textId="77777777" w:rsidTr="005856F0">
        <w:trPr>
          <w:trHeight w:val="621"/>
        </w:trPr>
        <w:tc>
          <w:tcPr>
            <w:tcW w:w="467" w:type="pct"/>
          </w:tcPr>
          <w:p w14:paraId="3A837310" w14:textId="77777777" w:rsidR="00863284" w:rsidRPr="00D62FB7" w:rsidRDefault="00863284" w:rsidP="005856F0">
            <w:pPr>
              <w:tabs>
                <w:tab w:val="left" w:leader="dot" w:pos="4320"/>
                <w:tab w:val="left" w:leader="dot" w:pos="8928"/>
              </w:tabs>
              <w:jc w:val="both"/>
              <w:rPr>
                <w:rFonts w:eastAsia="Calibri"/>
                <w:sz w:val="28"/>
                <w:szCs w:val="28"/>
              </w:rPr>
            </w:pPr>
            <w:r w:rsidRPr="00D62FB7">
              <w:rPr>
                <w:rFonts w:eastAsia="Calibri"/>
                <w:sz w:val="28"/>
                <w:szCs w:val="28"/>
              </w:rPr>
              <w:t>B4</w:t>
            </w:r>
          </w:p>
        </w:tc>
        <w:tc>
          <w:tcPr>
            <w:tcW w:w="1941" w:type="pct"/>
            <w:shd w:val="clear" w:color="auto" w:fill="auto"/>
          </w:tcPr>
          <w:p w14:paraId="5FE20A2C" w14:textId="77777777" w:rsidR="00863284" w:rsidRPr="00D62FB7" w:rsidRDefault="00863284" w:rsidP="005856F0">
            <w:pPr>
              <w:tabs>
                <w:tab w:val="left" w:leader="dot" w:pos="4320"/>
                <w:tab w:val="left" w:leader="dot" w:pos="8928"/>
              </w:tabs>
              <w:jc w:val="both"/>
              <w:rPr>
                <w:rFonts w:eastAsia="Calibri"/>
                <w:sz w:val="28"/>
                <w:szCs w:val="28"/>
              </w:rPr>
            </w:pPr>
            <w:r w:rsidRPr="00D62FB7">
              <w:rPr>
                <w:rFonts w:eastAsia="Calibri"/>
                <w:sz w:val="28"/>
                <w:szCs w:val="28"/>
              </w:rPr>
              <w:t>Tổng phân tích nước tiểu (có protein niệu hay không)</w:t>
            </w:r>
          </w:p>
        </w:tc>
        <w:tc>
          <w:tcPr>
            <w:tcW w:w="2592" w:type="pct"/>
            <w:gridSpan w:val="3"/>
            <w:shd w:val="clear" w:color="auto" w:fill="auto"/>
            <w:vAlign w:val="center"/>
          </w:tcPr>
          <w:p w14:paraId="7DAD2042" w14:textId="77777777" w:rsidR="00863284" w:rsidRPr="00D62FB7" w:rsidRDefault="00863284" w:rsidP="005856F0">
            <w:pPr>
              <w:rPr>
                <w:sz w:val="28"/>
                <w:szCs w:val="28"/>
                <w:lang w:val="fr-FR"/>
              </w:rPr>
            </w:pPr>
            <w:r w:rsidRPr="00D62FB7">
              <w:rPr>
                <w:sz w:val="28"/>
                <w:szCs w:val="28"/>
                <w:lang w:val="fr-FR"/>
              </w:rPr>
              <w:t xml:space="preserve">             </w:t>
            </w:r>
            <w:r w:rsidRPr="00D62FB7">
              <w:rPr>
                <w:sz w:val="28"/>
                <w:szCs w:val="28"/>
                <w:lang w:val="fr-FR"/>
              </w:rPr>
              <w:sym w:font="Wingdings 2" w:char="F0A3"/>
            </w:r>
            <w:r w:rsidRPr="00D62FB7">
              <w:rPr>
                <w:sz w:val="28"/>
                <w:szCs w:val="28"/>
                <w:lang w:val="fr-FR"/>
              </w:rPr>
              <w:t xml:space="preserve"> Có            </w:t>
            </w:r>
            <w:r w:rsidRPr="00D62FB7">
              <w:rPr>
                <w:sz w:val="28"/>
                <w:szCs w:val="28"/>
                <w:lang w:val="fr-FR"/>
              </w:rPr>
              <w:sym w:font="Wingdings 2" w:char="F0A3"/>
            </w:r>
            <w:r w:rsidRPr="00D62FB7">
              <w:rPr>
                <w:sz w:val="28"/>
                <w:szCs w:val="28"/>
                <w:lang w:val="fr-FR"/>
              </w:rPr>
              <w:t xml:space="preserve"> Không</w:t>
            </w:r>
          </w:p>
          <w:p w14:paraId="75BB81DA" w14:textId="77777777" w:rsidR="00863284" w:rsidRPr="00D62FB7" w:rsidRDefault="00863284" w:rsidP="005856F0">
            <w:pPr>
              <w:tabs>
                <w:tab w:val="left" w:leader="dot" w:pos="4320"/>
                <w:tab w:val="left" w:leader="dot" w:pos="8928"/>
              </w:tabs>
              <w:jc w:val="center"/>
              <w:rPr>
                <w:rFonts w:eastAsia="Calibri"/>
                <w:sz w:val="28"/>
                <w:szCs w:val="28"/>
              </w:rPr>
            </w:pPr>
          </w:p>
        </w:tc>
      </w:tr>
      <w:tr w:rsidR="00D62FB7" w:rsidRPr="00D62FB7" w14:paraId="553551B1" w14:textId="77777777" w:rsidTr="005856F0">
        <w:trPr>
          <w:trHeight w:val="621"/>
        </w:trPr>
        <w:tc>
          <w:tcPr>
            <w:tcW w:w="467" w:type="pct"/>
          </w:tcPr>
          <w:p w14:paraId="60707874" w14:textId="77777777" w:rsidR="00863284" w:rsidRPr="00D62FB7" w:rsidRDefault="00863284" w:rsidP="005856F0">
            <w:pPr>
              <w:tabs>
                <w:tab w:val="left" w:leader="dot" w:pos="4320"/>
                <w:tab w:val="left" w:leader="dot" w:pos="8928"/>
              </w:tabs>
              <w:jc w:val="both"/>
              <w:rPr>
                <w:rFonts w:eastAsia="Calibri"/>
                <w:sz w:val="28"/>
                <w:szCs w:val="28"/>
              </w:rPr>
            </w:pPr>
            <w:r w:rsidRPr="00D62FB7">
              <w:rPr>
                <w:rFonts w:eastAsia="Calibri"/>
                <w:sz w:val="28"/>
                <w:szCs w:val="28"/>
              </w:rPr>
              <w:t>B5</w:t>
            </w:r>
          </w:p>
        </w:tc>
        <w:tc>
          <w:tcPr>
            <w:tcW w:w="1941" w:type="pct"/>
            <w:shd w:val="clear" w:color="auto" w:fill="auto"/>
          </w:tcPr>
          <w:p w14:paraId="55C9EA15" w14:textId="77777777" w:rsidR="00863284" w:rsidRPr="00D62FB7" w:rsidRDefault="00863284" w:rsidP="005856F0">
            <w:pPr>
              <w:tabs>
                <w:tab w:val="left" w:leader="dot" w:pos="4320"/>
                <w:tab w:val="left" w:leader="dot" w:pos="8928"/>
              </w:tabs>
              <w:jc w:val="both"/>
              <w:rPr>
                <w:rFonts w:eastAsia="Calibri"/>
                <w:sz w:val="28"/>
                <w:szCs w:val="28"/>
              </w:rPr>
            </w:pPr>
            <w:r w:rsidRPr="00D62FB7">
              <w:rPr>
                <w:rFonts w:eastAsia="Calibri"/>
                <w:sz w:val="28"/>
                <w:szCs w:val="28"/>
              </w:rPr>
              <w:t xml:space="preserve"> Albumin niệu:</w:t>
            </w:r>
          </w:p>
        </w:tc>
        <w:tc>
          <w:tcPr>
            <w:tcW w:w="2592" w:type="pct"/>
            <w:gridSpan w:val="3"/>
            <w:shd w:val="clear" w:color="auto" w:fill="auto"/>
          </w:tcPr>
          <w:p w14:paraId="3E260FB4" w14:textId="77777777" w:rsidR="00863284" w:rsidRPr="00D62FB7" w:rsidRDefault="00863284" w:rsidP="005856F0">
            <w:pPr>
              <w:tabs>
                <w:tab w:val="left" w:leader="dot" w:pos="4320"/>
                <w:tab w:val="left" w:leader="dot" w:pos="8928"/>
              </w:tabs>
              <w:jc w:val="both"/>
              <w:rPr>
                <w:rFonts w:eastAsia="Calibri"/>
                <w:sz w:val="28"/>
                <w:szCs w:val="28"/>
              </w:rPr>
            </w:pPr>
          </w:p>
        </w:tc>
      </w:tr>
      <w:tr w:rsidR="00D62FB7" w:rsidRPr="00D62FB7" w14:paraId="031AD911" w14:textId="77777777" w:rsidTr="005856F0">
        <w:trPr>
          <w:trHeight w:val="621"/>
        </w:trPr>
        <w:tc>
          <w:tcPr>
            <w:tcW w:w="467" w:type="pct"/>
          </w:tcPr>
          <w:p w14:paraId="798BE351" w14:textId="77777777" w:rsidR="00863284" w:rsidRPr="00D62FB7" w:rsidRDefault="00863284" w:rsidP="005856F0">
            <w:pPr>
              <w:tabs>
                <w:tab w:val="left" w:leader="dot" w:pos="4320"/>
                <w:tab w:val="left" w:leader="dot" w:pos="8928"/>
              </w:tabs>
              <w:jc w:val="both"/>
              <w:rPr>
                <w:rFonts w:eastAsia="Calibri"/>
                <w:sz w:val="28"/>
                <w:szCs w:val="28"/>
              </w:rPr>
            </w:pPr>
            <w:r w:rsidRPr="00D62FB7">
              <w:rPr>
                <w:rFonts w:eastAsia="Calibri"/>
                <w:sz w:val="28"/>
                <w:szCs w:val="28"/>
              </w:rPr>
              <w:t>B6</w:t>
            </w:r>
          </w:p>
        </w:tc>
        <w:tc>
          <w:tcPr>
            <w:tcW w:w="1941" w:type="pct"/>
            <w:shd w:val="clear" w:color="auto" w:fill="auto"/>
          </w:tcPr>
          <w:p w14:paraId="069C8979" w14:textId="77777777" w:rsidR="00863284" w:rsidRPr="00D62FB7" w:rsidRDefault="00863284" w:rsidP="005856F0">
            <w:pPr>
              <w:tabs>
                <w:tab w:val="left" w:leader="dot" w:pos="4320"/>
                <w:tab w:val="left" w:leader="dot" w:pos="8928"/>
              </w:tabs>
              <w:jc w:val="both"/>
              <w:rPr>
                <w:rFonts w:eastAsia="Calibri"/>
                <w:sz w:val="28"/>
                <w:szCs w:val="28"/>
              </w:rPr>
            </w:pPr>
            <w:r w:rsidRPr="00D62FB7">
              <w:rPr>
                <w:rFonts w:eastAsia="Calibri"/>
                <w:sz w:val="28"/>
                <w:szCs w:val="28"/>
              </w:rPr>
              <w:t>Creatinin niệu:</w:t>
            </w:r>
          </w:p>
        </w:tc>
        <w:tc>
          <w:tcPr>
            <w:tcW w:w="2592" w:type="pct"/>
            <w:gridSpan w:val="3"/>
            <w:shd w:val="clear" w:color="auto" w:fill="auto"/>
          </w:tcPr>
          <w:p w14:paraId="3E52A1ED" w14:textId="77777777" w:rsidR="00863284" w:rsidRPr="00D62FB7" w:rsidRDefault="00863284" w:rsidP="005856F0">
            <w:pPr>
              <w:tabs>
                <w:tab w:val="left" w:leader="dot" w:pos="4320"/>
                <w:tab w:val="left" w:leader="dot" w:pos="8928"/>
              </w:tabs>
              <w:jc w:val="both"/>
              <w:rPr>
                <w:rFonts w:eastAsia="Calibri"/>
                <w:sz w:val="28"/>
                <w:szCs w:val="28"/>
              </w:rPr>
            </w:pPr>
          </w:p>
        </w:tc>
      </w:tr>
      <w:tr w:rsidR="00D62FB7" w:rsidRPr="00D62FB7" w14:paraId="619558F7" w14:textId="77777777" w:rsidTr="005856F0">
        <w:trPr>
          <w:trHeight w:val="621"/>
        </w:trPr>
        <w:tc>
          <w:tcPr>
            <w:tcW w:w="467" w:type="pct"/>
          </w:tcPr>
          <w:p w14:paraId="38061E18" w14:textId="77777777" w:rsidR="00863284" w:rsidRPr="00D62FB7" w:rsidRDefault="00863284" w:rsidP="005856F0">
            <w:pPr>
              <w:tabs>
                <w:tab w:val="left" w:leader="dot" w:pos="4320"/>
                <w:tab w:val="left" w:leader="dot" w:pos="8928"/>
              </w:tabs>
              <w:jc w:val="both"/>
              <w:rPr>
                <w:rFonts w:eastAsia="Calibri"/>
                <w:sz w:val="28"/>
                <w:szCs w:val="28"/>
              </w:rPr>
            </w:pPr>
            <w:r w:rsidRPr="00D62FB7">
              <w:rPr>
                <w:rFonts w:eastAsia="Calibri"/>
                <w:sz w:val="28"/>
                <w:szCs w:val="28"/>
              </w:rPr>
              <w:t>B7</w:t>
            </w:r>
          </w:p>
        </w:tc>
        <w:tc>
          <w:tcPr>
            <w:tcW w:w="1941" w:type="pct"/>
            <w:shd w:val="clear" w:color="auto" w:fill="auto"/>
          </w:tcPr>
          <w:p w14:paraId="5DBD4C0C" w14:textId="77777777" w:rsidR="00863284" w:rsidRPr="00D62FB7" w:rsidRDefault="00863284" w:rsidP="005856F0">
            <w:pPr>
              <w:tabs>
                <w:tab w:val="left" w:leader="dot" w:pos="4320"/>
                <w:tab w:val="left" w:leader="dot" w:pos="8928"/>
              </w:tabs>
              <w:jc w:val="both"/>
              <w:rPr>
                <w:rFonts w:eastAsia="Calibri"/>
                <w:sz w:val="28"/>
                <w:szCs w:val="28"/>
              </w:rPr>
            </w:pPr>
            <w:r w:rsidRPr="00D62FB7">
              <w:rPr>
                <w:rFonts w:eastAsia="Calibri"/>
                <w:sz w:val="28"/>
                <w:szCs w:val="28"/>
              </w:rPr>
              <w:t>Chỉ số ACR:</w:t>
            </w:r>
          </w:p>
        </w:tc>
        <w:tc>
          <w:tcPr>
            <w:tcW w:w="2592" w:type="pct"/>
            <w:gridSpan w:val="3"/>
            <w:shd w:val="clear" w:color="auto" w:fill="auto"/>
            <w:vAlign w:val="center"/>
          </w:tcPr>
          <w:p w14:paraId="77513EF4" w14:textId="77777777" w:rsidR="00735987" w:rsidRPr="00D62FB7" w:rsidRDefault="00863284" w:rsidP="00735987">
            <w:pPr>
              <w:rPr>
                <w:sz w:val="28"/>
                <w:szCs w:val="28"/>
                <w:lang w:val="fr-FR"/>
              </w:rPr>
            </w:pPr>
            <w:r w:rsidRPr="00D62FB7">
              <w:rPr>
                <w:sz w:val="28"/>
                <w:szCs w:val="28"/>
                <w:lang w:val="fr-FR"/>
              </w:rPr>
              <w:t xml:space="preserve">             </w:t>
            </w:r>
            <w:r w:rsidRPr="00D62FB7">
              <w:rPr>
                <w:sz w:val="28"/>
                <w:szCs w:val="28"/>
                <w:lang w:val="fr-FR"/>
              </w:rPr>
              <w:sym w:font="Wingdings 2" w:char="F0A3"/>
            </w:r>
            <w:r w:rsidRPr="00D62FB7">
              <w:rPr>
                <w:sz w:val="28"/>
                <w:szCs w:val="28"/>
                <w:lang w:val="fr-FR"/>
              </w:rPr>
              <w:t xml:space="preserve">      </w:t>
            </w:r>
            <w:r w:rsidRPr="00D62FB7">
              <w:rPr>
                <w:sz w:val="28"/>
                <w:szCs w:val="28"/>
                <w:lang w:val="fr-FR"/>
              </w:rPr>
              <w:tab/>
              <w:t xml:space="preserve">             </w:t>
            </w:r>
            <w:r w:rsidRPr="00D62FB7">
              <w:rPr>
                <w:sz w:val="28"/>
                <w:szCs w:val="28"/>
                <w:lang w:val="fr-FR"/>
              </w:rPr>
              <w:sym w:font="Wingdings 2" w:char="F0A3"/>
            </w:r>
          </w:p>
          <w:p w14:paraId="2B150CB6" w14:textId="43BE51B4" w:rsidR="00863284" w:rsidRPr="00D62FB7" w:rsidRDefault="00863284" w:rsidP="00735987">
            <w:pPr>
              <w:rPr>
                <w:sz w:val="28"/>
                <w:szCs w:val="28"/>
                <w:lang w:val="fr-FR"/>
              </w:rPr>
            </w:pPr>
            <w:r w:rsidRPr="00D62FB7">
              <w:rPr>
                <w:sz w:val="28"/>
                <w:szCs w:val="28"/>
              </w:rPr>
              <w:t>(ACR &lt; 3mg/mmol)(ACR≥3mg/mmol)</w:t>
            </w:r>
          </w:p>
        </w:tc>
      </w:tr>
    </w:tbl>
    <w:p w14:paraId="6AA712ED" w14:textId="77777777" w:rsidR="00863284" w:rsidRPr="00D62FB7" w:rsidRDefault="00863284" w:rsidP="00863284">
      <w:pPr>
        <w:pStyle w:val="BodyText"/>
        <w:ind w:right="43"/>
        <w:jc w:val="center"/>
        <w:rPr>
          <w:b/>
          <w:bCs/>
          <w:shd w:val="clear" w:color="auto" w:fill="FFFFFF"/>
          <w:lang w:val="vi-VN"/>
        </w:rPr>
      </w:pPr>
    </w:p>
    <w:p w14:paraId="2184212E" w14:textId="77777777" w:rsidR="00735987" w:rsidRPr="00D62FB7" w:rsidRDefault="00735987" w:rsidP="00863284">
      <w:pPr>
        <w:pStyle w:val="BodyText"/>
        <w:ind w:right="43"/>
        <w:jc w:val="center"/>
        <w:rPr>
          <w:rFonts w:cs="Times New Roman"/>
          <w:b/>
          <w:bCs/>
          <w:sz w:val="28"/>
          <w:szCs w:val="28"/>
          <w:shd w:val="clear" w:color="auto" w:fill="FFFFFF"/>
          <w:lang w:val="vi-VN"/>
        </w:rPr>
      </w:pPr>
    </w:p>
    <w:p w14:paraId="3982D412" w14:textId="41638222" w:rsidR="00863284" w:rsidRPr="00D62FB7" w:rsidRDefault="00863284" w:rsidP="00863284">
      <w:pPr>
        <w:pStyle w:val="BodyText"/>
        <w:ind w:right="43"/>
        <w:jc w:val="center"/>
        <w:rPr>
          <w:rFonts w:cs="Times New Roman"/>
          <w:b/>
          <w:bCs/>
          <w:sz w:val="28"/>
          <w:szCs w:val="28"/>
          <w:shd w:val="clear" w:color="auto" w:fill="FFFFFF"/>
          <w:lang w:val="vi-VN"/>
        </w:rPr>
      </w:pPr>
      <w:r w:rsidRPr="00D62FB7">
        <w:rPr>
          <w:rFonts w:cs="Times New Roman"/>
          <w:b/>
          <w:bCs/>
          <w:sz w:val="28"/>
          <w:szCs w:val="28"/>
          <w:shd w:val="clear" w:color="auto" w:fill="FFFFFF"/>
          <w:lang w:val="vi-VN"/>
        </w:rPr>
        <w:lastRenderedPageBreak/>
        <w:t>PHỤ LỤC 2</w:t>
      </w:r>
    </w:p>
    <w:p w14:paraId="6B0E964C" w14:textId="77777777" w:rsidR="00863284" w:rsidRPr="00D62FB7" w:rsidRDefault="00863284" w:rsidP="00863284">
      <w:pPr>
        <w:pStyle w:val="BodyText"/>
        <w:ind w:right="43"/>
        <w:jc w:val="center"/>
        <w:rPr>
          <w:rFonts w:cs="Times New Roman"/>
          <w:b/>
          <w:bCs/>
          <w:sz w:val="28"/>
          <w:szCs w:val="28"/>
          <w:shd w:val="clear" w:color="auto" w:fill="FFFFFF"/>
        </w:rPr>
      </w:pPr>
      <w:r w:rsidRPr="00D62FB7">
        <w:rPr>
          <w:rFonts w:cs="Times New Roman"/>
          <w:b/>
          <w:bCs/>
          <w:sz w:val="28"/>
          <w:szCs w:val="28"/>
          <w:shd w:val="clear" w:color="auto" w:fill="FFFFFF"/>
        </w:rPr>
        <w:t>Các giai đoạn của BTM theo KDIGO 2012 và đồng thuận 2014</w:t>
      </w:r>
    </w:p>
    <w:p w14:paraId="29A8C0B2" w14:textId="77777777" w:rsidR="00863284" w:rsidRPr="00D62FB7" w:rsidRDefault="00863284" w:rsidP="00863284">
      <w:pPr>
        <w:pStyle w:val="ListParagraph"/>
        <w:tabs>
          <w:tab w:val="left" w:pos="734"/>
        </w:tabs>
        <w:ind w:left="502" w:right="157"/>
        <w:jc w:val="center"/>
        <w:rPr>
          <w:rStyle w:val="Strong"/>
          <w:rFonts w:cs="Times New Roman"/>
          <w:b w:val="0"/>
          <w:bCs w:val="0"/>
          <w:sz w:val="28"/>
          <w:szCs w:val="28"/>
        </w:rPr>
      </w:pPr>
      <w:r w:rsidRPr="00D62FB7">
        <w:rPr>
          <w:rFonts w:cs="Times New Roman"/>
          <w:sz w:val="28"/>
          <w:szCs w:val="28"/>
        </w:rPr>
        <w:t>(</w:t>
      </w:r>
      <w:r w:rsidRPr="00D62FB7">
        <w:rPr>
          <w:rFonts w:cs="Times New Roman"/>
          <w:iCs/>
          <w:sz w:val="28"/>
          <w:szCs w:val="28"/>
        </w:rPr>
        <w:t xml:space="preserve">Hướng dẫn chẩn đoán và điều trị </w:t>
      </w:r>
      <w:r w:rsidRPr="00D62FB7">
        <w:rPr>
          <w:rFonts w:cs="Times New Roman"/>
          <w:iCs/>
          <w:sz w:val="28"/>
          <w:szCs w:val="28"/>
          <w:lang w:val="vi-VN"/>
        </w:rPr>
        <w:t>bệnh thận mạn và một số bệnh lý thận</w:t>
      </w:r>
      <w:r w:rsidRPr="00D62FB7">
        <w:rPr>
          <w:rFonts w:cs="Times New Roman"/>
          <w:i/>
          <w:iCs/>
          <w:sz w:val="28"/>
          <w:szCs w:val="28"/>
        </w:rPr>
        <w:t xml:space="preserve">. </w:t>
      </w:r>
      <w:r w:rsidRPr="00D62FB7">
        <w:rPr>
          <w:rFonts w:cs="Times New Roman"/>
          <w:iCs/>
          <w:sz w:val="28"/>
          <w:szCs w:val="28"/>
          <w:lang w:val="vi-VN"/>
        </w:rPr>
        <w:t>Quyết định số 2388/QĐ-BYT ngày 12 tháng 08 năm 2024</w:t>
      </w:r>
      <w:r w:rsidRPr="00D62FB7">
        <w:rPr>
          <w:rFonts w:cs="Times New Roman"/>
          <w:iCs/>
          <w:sz w:val="28"/>
          <w:szCs w:val="28"/>
        </w:rPr>
        <w:t>)</w:t>
      </w:r>
      <w:r w:rsidRPr="00D62FB7">
        <w:rPr>
          <w:rFonts w:cs="Times New Roman"/>
          <w:iCs/>
          <w:sz w:val="28"/>
          <w:szCs w:val="28"/>
          <w:lang w:val="vi-VN"/>
        </w:rPr>
        <w:t>.</w:t>
      </w: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1392"/>
        <w:gridCol w:w="4957"/>
        <w:gridCol w:w="2703"/>
      </w:tblGrid>
      <w:tr w:rsidR="00D62FB7" w:rsidRPr="00D62FB7" w14:paraId="49A7D09E" w14:textId="77777777" w:rsidTr="005856F0">
        <w:trPr>
          <w:tblCellSpacing w:w="0" w:type="dxa"/>
        </w:trPr>
        <w:tc>
          <w:tcPr>
            <w:tcW w:w="769" w:type="pct"/>
            <w:tcBorders>
              <w:top w:val="single" w:sz="8" w:space="0" w:color="auto"/>
              <w:left w:val="single" w:sz="8" w:space="0" w:color="auto"/>
              <w:bottom w:val="single" w:sz="8" w:space="0" w:color="auto"/>
              <w:right w:val="single" w:sz="8" w:space="0" w:color="auto"/>
            </w:tcBorders>
            <w:shd w:val="clear" w:color="auto" w:fill="FFFFFF"/>
            <w:vAlign w:val="center"/>
            <w:hideMark/>
          </w:tcPr>
          <w:p w14:paraId="49F53379" w14:textId="77777777" w:rsidR="00863284" w:rsidRPr="00D62FB7" w:rsidRDefault="00863284" w:rsidP="005856F0">
            <w:pPr>
              <w:jc w:val="center"/>
              <w:rPr>
                <w:rFonts w:cs="Times New Roman"/>
                <w:sz w:val="28"/>
                <w:szCs w:val="28"/>
              </w:rPr>
            </w:pPr>
            <w:r w:rsidRPr="00D62FB7">
              <w:rPr>
                <w:rFonts w:cs="Times New Roman"/>
                <w:b/>
                <w:bCs/>
                <w:sz w:val="28"/>
                <w:szCs w:val="28"/>
              </w:rPr>
              <w:t>Giai đoạn</w:t>
            </w:r>
          </w:p>
        </w:tc>
        <w:tc>
          <w:tcPr>
            <w:tcW w:w="2738" w:type="pct"/>
            <w:tcBorders>
              <w:top w:val="single" w:sz="8" w:space="0" w:color="auto"/>
              <w:left w:val="nil"/>
              <w:bottom w:val="single" w:sz="8" w:space="0" w:color="auto"/>
              <w:right w:val="single" w:sz="8" w:space="0" w:color="auto"/>
            </w:tcBorders>
            <w:shd w:val="clear" w:color="auto" w:fill="FFFFFF"/>
            <w:vAlign w:val="center"/>
            <w:hideMark/>
          </w:tcPr>
          <w:p w14:paraId="5EC47562" w14:textId="77777777" w:rsidR="00863284" w:rsidRPr="00D62FB7" w:rsidRDefault="00863284" w:rsidP="005856F0">
            <w:pPr>
              <w:jc w:val="center"/>
              <w:rPr>
                <w:rFonts w:cs="Times New Roman"/>
                <w:sz w:val="28"/>
                <w:szCs w:val="28"/>
              </w:rPr>
            </w:pPr>
            <w:r w:rsidRPr="00D62FB7">
              <w:rPr>
                <w:rFonts w:cs="Times New Roman"/>
                <w:b/>
                <w:bCs/>
                <w:sz w:val="28"/>
                <w:szCs w:val="28"/>
              </w:rPr>
              <w:t>Mô tả</w:t>
            </w:r>
          </w:p>
        </w:tc>
        <w:tc>
          <w:tcPr>
            <w:tcW w:w="1494" w:type="pct"/>
            <w:tcBorders>
              <w:top w:val="single" w:sz="8" w:space="0" w:color="auto"/>
              <w:left w:val="nil"/>
              <w:bottom w:val="single" w:sz="8" w:space="0" w:color="auto"/>
              <w:right w:val="single" w:sz="8" w:space="0" w:color="auto"/>
            </w:tcBorders>
            <w:shd w:val="clear" w:color="auto" w:fill="FFFFFF"/>
            <w:vAlign w:val="center"/>
            <w:hideMark/>
          </w:tcPr>
          <w:p w14:paraId="31D814EF" w14:textId="77777777" w:rsidR="00863284" w:rsidRPr="00D62FB7" w:rsidRDefault="00863284" w:rsidP="005856F0">
            <w:pPr>
              <w:jc w:val="center"/>
              <w:rPr>
                <w:rFonts w:cs="Times New Roman"/>
                <w:sz w:val="28"/>
                <w:szCs w:val="28"/>
              </w:rPr>
            </w:pPr>
            <w:r w:rsidRPr="00D62FB7">
              <w:rPr>
                <w:rFonts w:cs="Times New Roman"/>
                <w:b/>
                <w:bCs/>
                <w:sz w:val="28"/>
                <w:szCs w:val="28"/>
              </w:rPr>
              <w:t>MLCT</w:t>
            </w:r>
            <w:r w:rsidRPr="00D62FB7">
              <w:rPr>
                <w:rFonts w:cs="Times New Roman"/>
                <w:b/>
                <w:bCs/>
                <w:sz w:val="28"/>
                <w:szCs w:val="28"/>
              </w:rPr>
              <w:br/>
              <w:t>(ml/phút/1,73m</w:t>
            </w:r>
            <w:r w:rsidRPr="00D62FB7">
              <w:rPr>
                <w:rFonts w:cs="Times New Roman"/>
                <w:b/>
                <w:bCs/>
                <w:sz w:val="28"/>
                <w:szCs w:val="28"/>
                <w:vertAlign w:val="superscript"/>
              </w:rPr>
              <w:t>2</w:t>
            </w:r>
            <w:r w:rsidRPr="00D62FB7">
              <w:rPr>
                <w:rFonts w:cs="Times New Roman"/>
                <w:b/>
                <w:bCs/>
                <w:sz w:val="28"/>
                <w:szCs w:val="28"/>
              </w:rPr>
              <w:t>)</w:t>
            </w:r>
          </w:p>
        </w:tc>
      </w:tr>
      <w:tr w:rsidR="00D62FB7" w:rsidRPr="00D62FB7" w14:paraId="0BC33286" w14:textId="77777777" w:rsidTr="005856F0">
        <w:trPr>
          <w:tblCellSpacing w:w="0" w:type="dxa"/>
        </w:trPr>
        <w:tc>
          <w:tcPr>
            <w:tcW w:w="769" w:type="pct"/>
            <w:tcBorders>
              <w:top w:val="nil"/>
              <w:left w:val="single" w:sz="8" w:space="0" w:color="auto"/>
              <w:bottom w:val="single" w:sz="8" w:space="0" w:color="auto"/>
              <w:right w:val="single" w:sz="8" w:space="0" w:color="auto"/>
            </w:tcBorders>
            <w:shd w:val="clear" w:color="auto" w:fill="FFFFFF"/>
            <w:vAlign w:val="center"/>
            <w:hideMark/>
          </w:tcPr>
          <w:p w14:paraId="45FB154A" w14:textId="77777777" w:rsidR="00863284" w:rsidRPr="00D62FB7" w:rsidRDefault="00863284" w:rsidP="005856F0">
            <w:pPr>
              <w:jc w:val="center"/>
              <w:rPr>
                <w:rFonts w:cs="Times New Roman"/>
                <w:sz w:val="28"/>
                <w:szCs w:val="28"/>
              </w:rPr>
            </w:pPr>
            <w:r w:rsidRPr="00D62FB7">
              <w:rPr>
                <w:rFonts w:cs="Times New Roman"/>
                <w:sz w:val="28"/>
                <w:szCs w:val="28"/>
              </w:rPr>
              <w:t>1</w:t>
            </w:r>
          </w:p>
        </w:tc>
        <w:tc>
          <w:tcPr>
            <w:tcW w:w="2738" w:type="pct"/>
            <w:tcBorders>
              <w:top w:val="nil"/>
              <w:left w:val="nil"/>
              <w:bottom w:val="single" w:sz="8" w:space="0" w:color="auto"/>
              <w:right w:val="single" w:sz="8" w:space="0" w:color="auto"/>
            </w:tcBorders>
            <w:shd w:val="clear" w:color="auto" w:fill="FFFFFF"/>
            <w:vAlign w:val="center"/>
            <w:hideMark/>
          </w:tcPr>
          <w:p w14:paraId="4C6C9432" w14:textId="77777777" w:rsidR="00863284" w:rsidRPr="00D62FB7" w:rsidRDefault="00863284" w:rsidP="005856F0">
            <w:pPr>
              <w:rPr>
                <w:rFonts w:cs="Times New Roman"/>
                <w:sz w:val="28"/>
                <w:szCs w:val="28"/>
              </w:rPr>
            </w:pPr>
            <w:r w:rsidRPr="00D62FB7">
              <w:rPr>
                <w:rFonts w:cs="Times New Roman"/>
                <w:sz w:val="28"/>
                <w:szCs w:val="28"/>
              </w:rPr>
              <w:t>Tổn thương thận kèm MLCT bình thường hoặc tăng</w:t>
            </w:r>
          </w:p>
        </w:tc>
        <w:tc>
          <w:tcPr>
            <w:tcW w:w="1494" w:type="pct"/>
            <w:tcBorders>
              <w:top w:val="nil"/>
              <w:left w:val="nil"/>
              <w:bottom w:val="single" w:sz="8" w:space="0" w:color="auto"/>
              <w:right w:val="single" w:sz="8" w:space="0" w:color="auto"/>
            </w:tcBorders>
            <w:shd w:val="clear" w:color="auto" w:fill="FFFFFF"/>
            <w:vAlign w:val="center"/>
            <w:hideMark/>
          </w:tcPr>
          <w:p w14:paraId="7C7E139C" w14:textId="77777777" w:rsidR="00863284" w:rsidRPr="00D62FB7" w:rsidRDefault="00863284" w:rsidP="005856F0">
            <w:pPr>
              <w:jc w:val="center"/>
              <w:rPr>
                <w:rFonts w:cs="Times New Roman"/>
                <w:sz w:val="28"/>
                <w:szCs w:val="28"/>
              </w:rPr>
            </w:pPr>
            <w:r w:rsidRPr="00D62FB7">
              <w:rPr>
                <w:rFonts w:cs="Times New Roman"/>
                <w:sz w:val="28"/>
                <w:szCs w:val="28"/>
              </w:rPr>
              <w:t>≥ 90</w:t>
            </w:r>
          </w:p>
        </w:tc>
      </w:tr>
      <w:tr w:rsidR="00D62FB7" w:rsidRPr="00D62FB7" w14:paraId="5E35F8E3" w14:textId="77777777" w:rsidTr="005856F0">
        <w:trPr>
          <w:tblCellSpacing w:w="0" w:type="dxa"/>
        </w:trPr>
        <w:tc>
          <w:tcPr>
            <w:tcW w:w="769" w:type="pct"/>
            <w:tcBorders>
              <w:top w:val="nil"/>
              <w:left w:val="single" w:sz="8" w:space="0" w:color="auto"/>
              <w:bottom w:val="single" w:sz="8" w:space="0" w:color="auto"/>
              <w:right w:val="single" w:sz="8" w:space="0" w:color="auto"/>
            </w:tcBorders>
            <w:shd w:val="clear" w:color="auto" w:fill="FFFFFF"/>
            <w:vAlign w:val="center"/>
            <w:hideMark/>
          </w:tcPr>
          <w:p w14:paraId="5A75F30E" w14:textId="77777777" w:rsidR="00863284" w:rsidRPr="00D62FB7" w:rsidRDefault="00863284" w:rsidP="005856F0">
            <w:pPr>
              <w:jc w:val="center"/>
              <w:rPr>
                <w:rFonts w:cs="Times New Roman"/>
                <w:sz w:val="28"/>
                <w:szCs w:val="28"/>
              </w:rPr>
            </w:pPr>
            <w:r w:rsidRPr="00D62FB7">
              <w:rPr>
                <w:rFonts w:cs="Times New Roman"/>
                <w:sz w:val="28"/>
                <w:szCs w:val="28"/>
              </w:rPr>
              <w:t>2</w:t>
            </w:r>
          </w:p>
        </w:tc>
        <w:tc>
          <w:tcPr>
            <w:tcW w:w="2738" w:type="pct"/>
            <w:tcBorders>
              <w:top w:val="nil"/>
              <w:left w:val="nil"/>
              <w:bottom w:val="single" w:sz="8" w:space="0" w:color="auto"/>
              <w:right w:val="single" w:sz="8" w:space="0" w:color="auto"/>
            </w:tcBorders>
            <w:shd w:val="clear" w:color="auto" w:fill="FFFFFF"/>
            <w:vAlign w:val="center"/>
            <w:hideMark/>
          </w:tcPr>
          <w:p w14:paraId="79FA38A6" w14:textId="77777777" w:rsidR="00863284" w:rsidRPr="00D62FB7" w:rsidRDefault="00863284" w:rsidP="005856F0">
            <w:pPr>
              <w:rPr>
                <w:rFonts w:cs="Times New Roman"/>
                <w:sz w:val="28"/>
                <w:szCs w:val="28"/>
              </w:rPr>
            </w:pPr>
            <w:r w:rsidRPr="00D62FB7">
              <w:rPr>
                <w:rFonts w:cs="Times New Roman"/>
                <w:sz w:val="28"/>
                <w:szCs w:val="28"/>
              </w:rPr>
              <w:t>Tổn thương thận kèm giảm nhẹ MLCT</w:t>
            </w:r>
          </w:p>
        </w:tc>
        <w:tc>
          <w:tcPr>
            <w:tcW w:w="1494" w:type="pct"/>
            <w:tcBorders>
              <w:top w:val="nil"/>
              <w:left w:val="nil"/>
              <w:bottom w:val="single" w:sz="8" w:space="0" w:color="auto"/>
              <w:right w:val="single" w:sz="8" w:space="0" w:color="auto"/>
            </w:tcBorders>
            <w:shd w:val="clear" w:color="auto" w:fill="FFFFFF"/>
            <w:vAlign w:val="center"/>
            <w:hideMark/>
          </w:tcPr>
          <w:p w14:paraId="0F5C2CF9" w14:textId="77777777" w:rsidR="00863284" w:rsidRPr="00D62FB7" w:rsidRDefault="00863284" w:rsidP="005856F0">
            <w:pPr>
              <w:jc w:val="center"/>
              <w:rPr>
                <w:rFonts w:cs="Times New Roman"/>
                <w:sz w:val="28"/>
                <w:szCs w:val="28"/>
              </w:rPr>
            </w:pPr>
            <w:r w:rsidRPr="00D62FB7">
              <w:rPr>
                <w:rFonts w:cs="Times New Roman"/>
                <w:sz w:val="28"/>
                <w:szCs w:val="28"/>
              </w:rPr>
              <w:t>60-89</w:t>
            </w:r>
          </w:p>
        </w:tc>
      </w:tr>
      <w:tr w:rsidR="00D62FB7" w:rsidRPr="00D62FB7" w14:paraId="32B45522" w14:textId="77777777" w:rsidTr="005856F0">
        <w:trPr>
          <w:tblCellSpacing w:w="0" w:type="dxa"/>
        </w:trPr>
        <w:tc>
          <w:tcPr>
            <w:tcW w:w="769" w:type="pct"/>
            <w:tcBorders>
              <w:top w:val="nil"/>
              <w:left w:val="single" w:sz="8" w:space="0" w:color="auto"/>
              <w:bottom w:val="single" w:sz="8" w:space="0" w:color="auto"/>
              <w:right w:val="single" w:sz="8" w:space="0" w:color="auto"/>
            </w:tcBorders>
            <w:shd w:val="clear" w:color="auto" w:fill="FFFFFF"/>
            <w:vAlign w:val="center"/>
            <w:hideMark/>
          </w:tcPr>
          <w:p w14:paraId="579A11A7" w14:textId="77777777" w:rsidR="00863284" w:rsidRPr="00D62FB7" w:rsidRDefault="00863284" w:rsidP="005856F0">
            <w:pPr>
              <w:jc w:val="center"/>
              <w:rPr>
                <w:rFonts w:cs="Times New Roman"/>
                <w:sz w:val="28"/>
                <w:szCs w:val="28"/>
              </w:rPr>
            </w:pPr>
            <w:r w:rsidRPr="00D62FB7">
              <w:rPr>
                <w:rFonts w:cs="Times New Roman"/>
                <w:sz w:val="28"/>
                <w:szCs w:val="28"/>
              </w:rPr>
              <w:t>3a</w:t>
            </w:r>
          </w:p>
        </w:tc>
        <w:tc>
          <w:tcPr>
            <w:tcW w:w="2738" w:type="pct"/>
            <w:tcBorders>
              <w:top w:val="nil"/>
              <w:left w:val="nil"/>
              <w:bottom w:val="single" w:sz="8" w:space="0" w:color="auto"/>
              <w:right w:val="single" w:sz="8" w:space="0" w:color="auto"/>
            </w:tcBorders>
            <w:shd w:val="clear" w:color="auto" w:fill="FFFFFF"/>
            <w:vAlign w:val="center"/>
            <w:hideMark/>
          </w:tcPr>
          <w:p w14:paraId="4CA410CE" w14:textId="77777777" w:rsidR="00863284" w:rsidRPr="00D62FB7" w:rsidRDefault="00863284" w:rsidP="005856F0">
            <w:pPr>
              <w:rPr>
                <w:rFonts w:cs="Times New Roman"/>
                <w:sz w:val="28"/>
                <w:szCs w:val="28"/>
              </w:rPr>
            </w:pPr>
            <w:r w:rsidRPr="00D62FB7">
              <w:rPr>
                <w:rFonts w:cs="Times New Roman"/>
                <w:sz w:val="28"/>
                <w:szCs w:val="28"/>
              </w:rPr>
              <w:t>Giảm nhẹ đến vừa MLCT</w:t>
            </w:r>
          </w:p>
        </w:tc>
        <w:tc>
          <w:tcPr>
            <w:tcW w:w="1494" w:type="pct"/>
            <w:tcBorders>
              <w:top w:val="nil"/>
              <w:left w:val="nil"/>
              <w:bottom w:val="single" w:sz="8" w:space="0" w:color="auto"/>
              <w:right w:val="single" w:sz="8" w:space="0" w:color="auto"/>
            </w:tcBorders>
            <w:shd w:val="clear" w:color="auto" w:fill="FFFFFF"/>
            <w:vAlign w:val="center"/>
            <w:hideMark/>
          </w:tcPr>
          <w:p w14:paraId="4D258035" w14:textId="77777777" w:rsidR="00863284" w:rsidRPr="00D62FB7" w:rsidRDefault="00863284" w:rsidP="005856F0">
            <w:pPr>
              <w:jc w:val="center"/>
              <w:rPr>
                <w:rFonts w:cs="Times New Roman"/>
                <w:sz w:val="28"/>
                <w:szCs w:val="28"/>
              </w:rPr>
            </w:pPr>
            <w:r w:rsidRPr="00D62FB7">
              <w:rPr>
                <w:rFonts w:cs="Times New Roman"/>
                <w:sz w:val="28"/>
                <w:szCs w:val="28"/>
              </w:rPr>
              <w:t>45-59</w:t>
            </w:r>
          </w:p>
        </w:tc>
      </w:tr>
      <w:tr w:rsidR="00D62FB7" w:rsidRPr="00D62FB7" w14:paraId="36ED00E3" w14:textId="77777777" w:rsidTr="005856F0">
        <w:trPr>
          <w:tblCellSpacing w:w="0" w:type="dxa"/>
        </w:trPr>
        <w:tc>
          <w:tcPr>
            <w:tcW w:w="769" w:type="pct"/>
            <w:tcBorders>
              <w:top w:val="nil"/>
              <w:left w:val="single" w:sz="8" w:space="0" w:color="auto"/>
              <w:bottom w:val="single" w:sz="8" w:space="0" w:color="auto"/>
              <w:right w:val="single" w:sz="8" w:space="0" w:color="auto"/>
            </w:tcBorders>
            <w:shd w:val="clear" w:color="auto" w:fill="FFFFFF"/>
            <w:vAlign w:val="center"/>
            <w:hideMark/>
          </w:tcPr>
          <w:p w14:paraId="4B32D810" w14:textId="77777777" w:rsidR="00863284" w:rsidRPr="00D62FB7" w:rsidRDefault="00863284" w:rsidP="005856F0">
            <w:pPr>
              <w:jc w:val="center"/>
              <w:rPr>
                <w:rFonts w:cs="Times New Roman"/>
                <w:sz w:val="28"/>
                <w:szCs w:val="28"/>
              </w:rPr>
            </w:pPr>
            <w:r w:rsidRPr="00D62FB7">
              <w:rPr>
                <w:rFonts w:cs="Times New Roman"/>
                <w:sz w:val="28"/>
                <w:szCs w:val="28"/>
              </w:rPr>
              <w:t>3b</w:t>
            </w:r>
          </w:p>
        </w:tc>
        <w:tc>
          <w:tcPr>
            <w:tcW w:w="2738" w:type="pct"/>
            <w:tcBorders>
              <w:top w:val="nil"/>
              <w:left w:val="nil"/>
              <w:bottom w:val="single" w:sz="8" w:space="0" w:color="auto"/>
              <w:right w:val="single" w:sz="8" w:space="0" w:color="auto"/>
            </w:tcBorders>
            <w:shd w:val="clear" w:color="auto" w:fill="FFFFFF"/>
            <w:vAlign w:val="center"/>
            <w:hideMark/>
          </w:tcPr>
          <w:p w14:paraId="7897A810" w14:textId="77777777" w:rsidR="00863284" w:rsidRPr="00D62FB7" w:rsidRDefault="00863284" w:rsidP="005856F0">
            <w:pPr>
              <w:rPr>
                <w:rFonts w:cs="Times New Roman"/>
                <w:sz w:val="28"/>
                <w:szCs w:val="28"/>
              </w:rPr>
            </w:pPr>
            <w:r w:rsidRPr="00D62FB7">
              <w:rPr>
                <w:rFonts w:cs="Times New Roman"/>
                <w:sz w:val="28"/>
                <w:szCs w:val="28"/>
              </w:rPr>
              <w:t>Giảm vừa đến nặng MLCT</w:t>
            </w:r>
          </w:p>
        </w:tc>
        <w:tc>
          <w:tcPr>
            <w:tcW w:w="1494" w:type="pct"/>
            <w:tcBorders>
              <w:top w:val="nil"/>
              <w:left w:val="nil"/>
              <w:bottom w:val="single" w:sz="8" w:space="0" w:color="auto"/>
              <w:right w:val="single" w:sz="8" w:space="0" w:color="auto"/>
            </w:tcBorders>
            <w:shd w:val="clear" w:color="auto" w:fill="FFFFFF"/>
            <w:vAlign w:val="center"/>
            <w:hideMark/>
          </w:tcPr>
          <w:p w14:paraId="6D176E3D" w14:textId="77777777" w:rsidR="00863284" w:rsidRPr="00D62FB7" w:rsidRDefault="00863284" w:rsidP="005856F0">
            <w:pPr>
              <w:jc w:val="center"/>
              <w:rPr>
                <w:rFonts w:cs="Times New Roman"/>
                <w:sz w:val="28"/>
                <w:szCs w:val="28"/>
              </w:rPr>
            </w:pPr>
            <w:r w:rsidRPr="00D62FB7">
              <w:rPr>
                <w:rFonts w:cs="Times New Roman"/>
                <w:sz w:val="28"/>
                <w:szCs w:val="28"/>
              </w:rPr>
              <w:t>30-44</w:t>
            </w:r>
          </w:p>
        </w:tc>
      </w:tr>
      <w:tr w:rsidR="00D62FB7" w:rsidRPr="00D62FB7" w14:paraId="4550865E" w14:textId="77777777" w:rsidTr="005856F0">
        <w:trPr>
          <w:tblCellSpacing w:w="0" w:type="dxa"/>
        </w:trPr>
        <w:tc>
          <w:tcPr>
            <w:tcW w:w="769" w:type="pct"/>
            <w:tcBorders>
              <w:top w:val="nil"/>
              <w:left w:val="single" w:sz="8" w:space="0" w:color="auto"/>
              <w:bottom w:val="single" w:sz="8" w:space="0" w:color="auto"/>
              <w:right w:val="single" w:sz="8" w:space="0" w:color="auto"/>
            </w:tcBorders>
            <w:shd w:val="clear" w:color="auto" w:fill="FFFFFF"/>
            <w:vAlign w:val="center"/>
            <w:hideMark/>
          </w:tcPr>
          <w:p w14:paraId="3D47DF81" w14:textId="77777777" w:rsidR="00863284" w:rsidRPr="00D62FB7" w:rsidRDefault="00863284" w:rsidP="005856F0">
            <w:pPr>
              <w:jc w:val="center"/>
              <w:rPr>
                <w:rFonts w:cs="Times New Roman"/>
                <w:sz w:val="28"/>
                <w:szCs w:val="28"/>
              </w:rPr>
            </w:pPr>
            <w:r w:rsidRPr="00D62FB7">
              <w:rPr>
                <w:rFonts w:cs="Times New Roman"/>
                <w:sz w:val="28"/>
                <w:szCs w:val="28"/>
              </w:rPr>
              <w:t>4</w:t>
            </w:r>
          </w:p>
        </w:tc>
        <w:tc>
          <w:tcPr>
            <w:tcW w:w="2738" w:type="pct"/>
            <w:tcBorders>
              <w:top w:val="nil"/>
              <w:left w:val="nil"/>
              <w:bottom w:val="single" w:sz="8" w:space="0" w:color="auto"/>
              <w:right w:val="single" w:sz="8" w:space="0" w:color="auto"/>
            </w:tcBorders>
            <w:shd w:val="clear" w:color="auto" w:fill="FFFFFF"/>
            <w:vAlign w:val="center"/>
            <w:hideMark/>
          </w:tcPr>
          <w:p w14:paraId="095625F1" w14:textId="77777777" w:rsidR="00863284" w:rsidRPr="00D62FB7" w:rsidRDefault="00863284" w:rsidP="005856F0">
            <w:pPr>
              <w:rPr>
                <w:rFonts w:cs="Times New Roman"/>
                <w:sz w:val="28"/>
                <w:szCs w:val="28"/>
              </w:rPr>
            </w:pPr>
            <w:r w:rsidRPr="00D62FB7">
              <w:rPr>
                <w:rFonts w:cs="Times New Roman"/>
                <w:sz w:val="28"/>
                <w:szCs w:val="28"/>
              </w:rPr>
              <w:t>Giảm nặng MLCT</w:t>
            </w:r>
          </w:p>
        </w:tc>
        <w:tc>
          <w:tcPr>
            <w:tcW w:w="1494" w:type="pct"/>
            <w:tcBorders>
              <w:top w:val="nil"/>
              <w:left w:val="nil"/>
              <w:bottom w:val="single" w:sz="8" w:space="0" w:color="auto"/>
              <w:right w:val="single" w:sz="8" w:space="0" w:color="auto"/>
            </w:tcBorders>
            <w:shd w:val="clear" w:color="auto" w:fill="FFFFFF"/>
            <w:vAlign w:val="center"/>
            <w:hideMark/>
          </w:tcPr>
          <w:p w14:paraId="48FA4C5E" w14:textId="77777777" w:rsidR="00863284" w:rsidRPr="00D62FB7" w:rsidRDefault="00863284" w:rsidP="005856F0">
            <w:pPr>
              <w:jc w:val="center"/>
              <w:rPr>
                <w:rFonts w:cs="Times New Roman"/>
                <w:sz w:val="28"/>
                <w:szCs w:val="28"/>
              </w:rPr>
            </w:pPr>
            <w:r w:rsidRPr="00D62FB7">
              <w:rPr>
                <w:rFonts w:cs="Times New Roman"/>
                <w:sz w:val="28"/>
                <w:szCs w:val="28"/>
              </w:rPr>
              <w:t>15-29</w:t>
            </w:r>
          </w:p>
        </w:tc>
      </w:tr>
      <w:tr w:rsidR="00D62FB7" w:rsidRPr="00D62FB7" w14:paraId="646A4A92" w14:textId="77777777" w:rsidTr="005856F0">
        <w:trPr>
          <w:tblCellSpacing w:w="0" w:type="dxa"/>
        </w:trPr>
        <w:tc>
          <w:tcPr>
            <w:tcW w:w="769" w:type="pct"/>
            <w:tcBorders>
              <w:top w:val="nil"/>
              <w:left w:val="single" w:sz="8" w:space="0" w:color="auto"/>
              <w:bottom w:val="single" w:sz="8" w:space="0" w:color="auto"/>
              <w:right w:val="single" w:sz="8" w:space="0" w:color="auto"/>
            </w:tcBorders>
            <w:shd w:val="clear" w:color="auto" w:fill="FFFFFF"/>
            <w:vAlign w:val="center"/>
            <w:hideMark/>
          </w:tcPr>
          <w:p w14:paraId="3D3FA448" w14:textId="77777777" w:rsidR="00863284" w:rsidRPr="00D62FB7" w:rsidRDefault="00863284" w:rsidP="005856F0">
            <w:pPr>
              <w:jc w:val="center"/>
              <w:rPr>
                <w:rFonts w:cs="Times New Roman"/>
                <w:sz w:val="28"/>
                <w:szCs w:val="28"/>
              </w:rPr>
            </w:pPr>
            <w:r w:rsidRPr="00D62FB7">
              <w:rPr>
                <w:rFonts w:cs="Times New Roman"/>
                <w:sz w:val="28"/>
                <w:szCs w:val="28"/>
              </w:rPr>
              <w:t>5</w:t>
            </w:r>
          </w:p>
        </w:tc>
        <w:tc>
          <w:tcPr>
            <w:tcW w:w="2738" w:type="pct"/>
            <w:tcBorders>
              <w:top w:val="nil"/>
              <w:left w:val="nil"/>
              <w:bottom w:val="single" w:sz="8" w:space="0" w:color="auto"/>
              <w:right w:val="single" w:sz="8" w:space="0" w:color="auto"/>
            </w:tcBorders>
            <w:shd w:val="clear" w:color="auto" w:fill="FFFFFF"/>
            <w:vAlign w:val="center"/>
            <w:hideMark/>
          </w:tcPr>
          <w:p w14:paraId="4D8E39B8" w14:textId="77777777" w:rsidR="00863284" w:rsidRPr="00D62FB7" w:rsidRDefault="00863284" w:rsidP="005856F0">
            <w:pPr>
              <w:rPr>
                <w:rFonts w:cs="Times New Roman"/>
                <w:sz w:val="28"/>
                <w:szCs w:val="28"/>
              </w:rPr>
            </w:pPr>
            <w:r w:rsidRPr="00D62FB7">
              <w:rPr>
                <w:rFonts w:cs="Times New Roman"/>
                <w:sz w:val="28"/>
                <w:szCs w:val="28"/>
              </w:rPr>
              <w:t>Suy thận</w:t>
            </w:r>
          </w:p>
        </w:tc>
        <w:tc>
          <w:tcPr>
            <w:tcW w:w="1494" w:type="pct"/>
            <w:tcBorders>
              <w:top w:val="nil"/>
              <w:left w:val="nil"/>
              <w:bottom w:val="single" w:sz="8" w:space="0" w:color="auto"/>
              <w:right w:val="single" w:sz="8" w:space="0" w:color="auto"/>
            </w:tcBorders>
            <w:shd w:val="clear" w:color="auto" w:fill="FFFFFF"/>
            <w:vAlign w:val="center"/>
            <w:hideMark/>
          </w:tcPr>
          <w:p w14:paraId="64492055" w14:textId="77777777" w:rsidR="00863284" w:rsidRPr="00D62FB7" w:rsidRDefault="00863284" w:rsidP="005856F0">
            <w:pPr>
              <w:jc w:val="center"/>
              <w:rPr>
                <w:rFonts w:cs="Times New Roman"/>
                <w:sz w:val="28"/>
                <w:szCs w:val="28"/>
              </w:rPr>
            </w:pPr>
            <w:r w:rsidRPr="00D62FB7">
              <w:rPr>
                <w:rFonts w:cs="Times New Roman"/>
                <w:sz w:val="28"/>
                <w:szCs w:val="28"/>
              </w:rPr>
              <w:t>&lt; 15 (lọc máu)</w:t>
            </w:r>
          </w:p>
        </w:tc>
      </w:tr>
    </w:tbl>
    <w:p w14:paraId="5CBBC03E" w14:textId="77777777" w:rsidR="00863284" w:rsidRPr="00D62FB7" w:rsidRDefault="00863284" w:rsidP="00863284">
      <w:pPr>
        <w:tabs>
          <w:tab w:val="left" w:leader="dot" w:pos="4320"/>
          <w:tab w:val="left" w:leader="dot" w:pos="8928"/>
        </w:tabs>
        <w:rPr>
          <w:rFonts w:eastAsia="Calibri" w:cs="Times New Roman"/>
          <w:sz w:val="28"/>
          <w:szCs w:val="28"/>
          <w:lang w:val="vi-VN"/>
        </w:rPr>
      </w:pPr>
    </w:p>
    <w:p w14:paraId="2458E2D3" w14:textId="67C60C71" w:rsidR="00A840CD" w:rsidRPr="00D62FB7" w:rsidRDefault="00A840CD" w:rsidP="00A840CD">
      <w:pPr>
        <w:spacing w:line="276" w:lineRule="auto"/>
        <w:jc w:val="center"/>
        <w:rPr>
          <w:rFonts w:cs="Times New Roman"/>
          <w:bCs/>
          <w:sz w:val="28"/>
          <w:szCs w:val="28"/>
          <w:lang w:val="vi-VN"/>
        </w:rPr>
      </w:pPr>
    </w:p>
    <w:p w14:paraId="010270C7" w14:textId="77777777" w:rsidR="00A840CD" w:rsidRPr="00D62FB7" w:rsidRDefault="00A840CD" w:rsidP="00A840CD">
      <w:pPr>
        <w:spacing w:line="276" w:lineRule="auto"/>
        <w:rPr>
          <w:rFonts w:cs="Times New Roman"/>
          <w:sz w:val="28"/>
          <w:szCs w:val="28"/>
        </w:rPr>
      </w:pPr>
    </w:p>
    <w:p w14:paraId="55AD37A4" w14:textId="77777777" w:rsidR="00A840CD" w:rsidRPr="00D62FB7" w:rsidRDefault="00A840CD" w:rsidP="00A840CD">
      <w:pPr>
        <w:spacing w:line="276" w:lineRule="auto"/>
        <w:rPr>
          <w:rFonts w:cs="Times New Roman"/>
          <w:szCs w:val="26"/>
        </w:rPr>
      </w:pPr>
    </w:p>
    <w:p w14:paraId="713C7501" w14:textId="77777777" w:rsidR="00A840CD" w:rsidRPr="00D62FB7" w:rsidRDefault="00A840CD" w:rsidP="00A840CD">
      <w:pPr>
        <w:spacing w:line="276" w:lineRule="auto"/>
        <w:rPr>
          <w:rFonts w:cs="Times New Roman"/>
          <w:szCs w:val="26"/>
        </w:rPr>
      </w:pPr>
    </w:p>
    <w:p w14:paraId="37619848" w14:textId="77777777" w:rsidR="00A840CD" w:rsidRPr="00D62FB7" w:rsidRDefault="00A840CD" w:rsidP="00A840CD">
      <w:pPr>
        <w:spacing w:line="276" w:lineRule="auto"/>
        <w:rPr>
          <w:rFonts w:cs="Times New Roman"/>
          <w:szCs w:val="26"/>
        </w:rPr>
      </w:pPr>
    </w:p>
    <w:p w14:paraId="361BD1CE" w14:textId="77777777" w:rsidR="00A840CD" w:rsidRPr="00D62FB7" w:rsidRDefault="00A840CD" w:rsidP="00A840CD">
      <w:pPr>
        <w:spacing w:line="276" w:lineRule="auto"/>
        <w:rPr>
          <w:rFonts w:cs="Times New Roman"/>
          <w:szCs w:val="26"/>
        </w:rPr>
      </w:pPr>
    </w:p>
    <w:p w14:paraId="644CA8E5" w14:textId="77777777" w:rsidR="00A840CD" w:rsidRPr="00D62FB7" w:rsidRDefault="00A840CD" w:rsidP="00A840CD">
      <w:pPr>
        <w:spacing w:line="276" w:lineRule="auto"/>
        <w:rPr>
          <w:rFonts w:cs="Times New Roman"/>
          <w:szCs w:val="26"/>
        </w:rPr>
      </w:pPr>
    </w:p>
    <w:p w14:paraId="6BF849F5" w14:textId="77777777" w:rsidR="00A840CD" w:rsidRPr="00D62FB7" w:rsidRDefault="00A840CD" w:rsidP="00A840CD">
      <w:pPr>
        <w:spacing w:line="276" w:lineRule="auto"/>
        <w:rPr>
          <w:rFonts w:cs="Times New Roman"/>
          <w:szCs w:val="26"/>
        </w:rPr>
      </w:pPr>
    </w:p>
    <w:p w14:paraId="2F3A2401" w14:textId="77777777" w:rsidR="00A840CD" w:rsidRPr="00D62FB7" w:rsidRDefault="00A840CD" w:rsidP="00A840CD">
      <w:pPr>
        <w:spacing w:line="276" w:lineRule="auto"/>
        <w:rPr>
          <w:rFonts w:cs="Times New Roman"/>
          <w:szCs w:val="26"/>
        </w:rPr>
      </w:pPr>
    </w:p>
    <w:p w14:paraId="648418B2" w14:textId="77777777" w:rsidR="00A840CD" w:rsidRPr="00D62FB7" w:rsidRDefault="00A840CD" w:rsidP="00A840CD">
      <w:pPr>
        <w:spacing w:line="276" w:lineRule="auto"/>
        <w:rPr>
          <w:rFonts w:cs="Times New Roman"/>
          <w:szCs w:val="26"/>
        </w:rPr>
      </w:pPr>
    </w:p>
    <w:p w14:paraId="3AB458CE" w14:textId="77777777" w:rsidR="00A840CD" w:rsidRPr="00D62FB7" w:rsidRDefault="00A840CD" w:rsidP="00A840CD">
      <w:pPr>
        <w:spacing w:line="276" w:lineRule="auto"/>
        <w:rPr>
          <w:rFonts w:cs="Times New Roman"/>
          <w:szCs w:val="26"/>
        </w:rPr>
      </w:pPr>
    </w:p>
    <w:p w14:paraId="33BF9F25" w14:textId="77777777" w:rsidR="00A840CD" w:rsidRPr="00D62FB7" w:rsidRDefault="00A840CD" w:rsidP="00A840CD">
      <w:pPr>
        <w:spacing w:line="276" w:lineRule="auto"/>
        <w:rPr>
          <w:rFonts w:cs="Times New Roman"/>
          <w:szCs w:val="26"/>
        </w:rPr>
      </w:pPr>
    </w:p>
    <w:p w14:paraId="59490CC8" w14:textId="77777777" w:rsidR="00A840CD" w:rsidRPr="00D62FB7" w:rsidRDefault="00A840CD" w:rsidP="00A840CD">
      <w:pPr>
        <w:spacing w:line="276" w:lineRule="auto"/>
        <w:rPr>
          <w:rFonts w:cs="Times New Roman"/>
          <w:szCs w:val="26"/>
        </w:rPr>
      </w:pPr>
    </w:p>
    <w:p w14:paraId="1E02E1B8" w14:textId="0AE28F89" w:rsidR="00B55738" w:rsidRPr="00D62FB7" w:rsidRDefault="00B55738" w:rsidP="00C62DD9">
      <w:pPr>
        <w:rPr>
          <w:rFonts w:cs="Times New Roman"/>
          <w:b/>
          <w:bCs/>
          <w:szCs w:val="26"/>
          <w:lang w:val="vi-VN"/>
        </w:rPr>
      </w:pPr>
    </w:p>
    <w:sectPr w:rsidR="00B55738" w:rsidRPr="00D62FB7" w:rsidSect="00CD3043">
      <w:footerReference w:type="default" r:id="rId14"/>
      <w:pgSz w:w="11907" w:h="16840" w:code="9"/>
      <w:pgMar w:top="1134" w:right="1134" w:bottom="1134" w:left="1701" w:header="709" w:footer="531"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19D926" w14:textId="77777777" w:rsidR="00C90ABB" w:rsidRDefault="00C90ABB" w:rsidP="00377F86">
      <w:pPr>
        <w:spacing w:line="240" w:lineRule="auto"/>
      </w:pPr>
      <w:r>
        <w:separator/>
      </w:r>
    </w:p>
  </w:endnote>
  <w:endnote w:type="continuationSeparator" w:id="0">
    <w:p w14:paraId="271B6A95" w14:textId="77777777" w:rsidR="00C90ABB" w:rsidRDefault="00C90ABB"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DengXian">
    <w:altName w:val="SimSun"/>
    <w:panose1 w:val="02010600030101010101"/>
    <w:charset w:val="86"/>
    <w:family w:val="auto"/>
    <w:pitch w:val="variable"/>
    <w:sig w:usb0="A00002BF" w:usb1="38CF7CFA" w:usb2="00000016" w:usb3="00000000" w:csb0="0004000F" w:csb1="00000000"/>
  </w:font>
  <w:font w:name="Aptos Display">
    <w:altName w:val="Arial"/>
    <w:charset w:val="00"/>
    <w:family w:val="swiss"/>
    <w:pitch w:val="variable"/>
    <w:sig w:usb0="20000287"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roman"/>
    <w:notTrueType/>
    <w:pitch w:val="default"/>
  </w:font>
  <w:font w:name="SanFranciscoDisplayRegular">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995114" w14:textId="457958CD" w:rsidR="004D5B85" w:rsidRPr="00C27169" w:rsidRDefault="00D62FB7" w:rsidP="00C27169">
    <w:pPr>
      <w:pStyle w:val="Footer"/>
    </w:pPr>
    <w:r>
      <w:t>Số sửa đổi: 00</w:t>
    </w:r>
    <w:r>
      <w:ptab w:relativeTo="margin" w:alignment="center" w:leader="none"/>
    </w:r>
    <w:r>
      <w:t>Ngày ban hành:01/08/2025</w:t>
    </w:r>
    <w:r>
      <w:ptab w:relativeTo="margin" w:alignment="right" w:leader="none"/>
    </w:r>
    <w:r>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4D5B85" w14:paraId="5039FE88" w14:textId="77777777" w:rsidTr="001320AE">
      <w:trPr>
        <w:trHeight w:val="274"/>
      </w:trPr>
      <w:tc>
        <w:tcPr>
          <w:tcW w:w="1838" w:type="dxa"/>
        </w:tcPr>
        <w:p w14:paraId="79D102E0" w14:textId="77777777" w:rsidR="004D5B85" w:rsidRPr="008D0386" w:rsidRDefault="004D5B85" w:rsidP="00C27169">
          <w:pPr>
            <w:pStyle w:val="Footer"/>
            <w:rPr>
              <w:sz w:val="24"/>
              <w:szCs w:val="20"/>
            </w:rPr>
          </w:pPr>
          <w:r w:rsidRPr="008D0386">
            <w:rPr>
              <w:sz w:val="24"/>
              <w:szCs w:val="20"/>
            </w:rPr>
            <w:t>Số sửa đổi: 00</w:t>
          </w:r>
        </w:p>
      </w:tc>
      <w:tc>
        <w:tcPr>
          <w:tcW w:w="3119" w:type="dxa"/>
        </w:tcPr>
        <w:p w14:paraId="62683F70" w14:textId="77777777" w:rsidR="004D5B85" w:rsidRPr="008D0386" w:rsidRDefault="004D5B85" w:rsidP="00C27169">
          <w:pPr>
            <w:pStyle w:val="Footer"/>
            <w:rPr>
              <w:sz w:val="24"/>
              <w:szCs w:val="20"/>
            </w:rPr>
          </w:pPr>
          <w:r w:rsidRPr="008D0386">
            <w:rPr>
              <w:sz w:val="24"/>
              <w:szCs w:val="20"/>
            </w:rPr>
            <w:t>Ngày ban hành 01/08/2025</w:t>
          </w:r>
        </w:p>
      </w:tc>
      <w:tc>
        <w:tcPr>
          <w:tcW w:w="2551" w:type="dxa"/>
        </w:tcPr>
        <w:p w14:paraId="54569376" w14:textId="77777777" w:rsidR="004D5B85" w:rsidRPr="008D0386" w:rsidRDefault="004D5B85" w:rsidP="00C27169">
          <w:pPr>
            <w:pStyle w:val="Footer"/>
            <w:rPr>
              <w:sz w:val="24"/>
              <w:szCs w:val="20"/>
            </w:rPr>
          </w:pPr>
          <w:r w:rsidRPr="008D0386">
            <w:rPr>
              <w:sz w:val="24"/>
              <w:szCs w:val="20"/>
            </w:rPr>
            <w:t>BM-KHCN-QT0</w:t>
          </w:r>
          <w:r>
            <w:rPr>
              <w:sz w:val="24"/>
              <w:szCs w:val="20"/>
            </w:rPr>
            <w:t>3</w:t>
          </w:r>
          <w:r w:rsidRPr="008D0386">
            <w:rPr>
              <w:sz w:val="24"/>
              <w:szCs w:val="20"/>
            </w:rPr>
            <w:t>-0</w:t>
          </w:r>
          <w:r>
            <w:rPr>
              <w:sz w:val="24"/>
              <w:szCs w:val="20"/>
            </w:rPr>
            <w:t>3</w:t>
          </w:r>
        </w:p>
      </w:tc>
      <w:tc>
        <w:tcPr>
          <w:tcW w:w="1554" w:type="dxa"/>
        </w:tcPr>
        <w:p w14:paraId="186405AA" w14:textId="2F49E646" w:rsidR="004D5B85" w:rsidRPr="008D0386" w:rsidRDefault="004D5B85" w:rsidP="00123D97">
          <w:pPr>
            <w:pStyle w:val="Footer"/>
            <w:jc w:val="right"/>
            <w:rPr>
              <w:sz w:val="24"/>
              <w:szCs w:val="20"/>
            </w:rPr>
          </w:pPr>
          <w:r w:rsidRPr="008D0386">
            <w:rPr>
              <w:sz w:val="24"/>
              <w:szCs w:val="20"/>
            </w:rPr>
            <w:t xml:space="preserve">Trang </w:t>
          </w:r>
          <w:r w:rsidRPr="008D0386">
            <w:rPr>
              <w:sz w:val="24"/>
              <w:szCs w:val="20"/>
            </w:rPr>
            <w:fldChar w:fldCharType="begin"/>
          </w:r>
          <w:r w:rsidRPr="008D0386">
            <w:rPr>
              <w:sz w:val="24"/>
              <w:szCs w:val="20"/>
            </w:rPr>
            <w:instrText xml:space="preserve"> PAGE  \* Arabic  \* MERGEFORMAT </w:instrText>
          </w:r>
          <w:r w:rsidRPr="008D0386">
            <w:rPr>
              <w:sz w:val="24"/>
              <w:szCs w:val="20"/>
            </w:rPr>
            <w:fldChar w:fldCharType="separate"/>
          </w:r>
          <w:r w:rsidR="00D62FB7">
            <w:rPr>
              <w:noProof/>
              <w:sz w:val="24"/>
              <w:szCs w:val="20"/>
            </w:rPr>
            <w:t>14</w:t>
          </w:r>
          <w:r w:rsidRPr="008D0386">
            <w:rPr>
              <w:sz w:val="24"/>
              <w:szCs w:val="20"/>
            </w:rPr>
            <w:fldChar w:fldCharType="end"/>
          </w:r>
          <w:r w:rsidRPr="008D0386">
            <w:rPr>
              <w:sz w:val="24"/>
              <w:szCs w:val="20"/>
            </w:rPr>
            <w:t>/</w:t>
          </w:r>
          <w:r>
            <w:rPr>
              <w:sz w:val="24"/>
              <w:szCs w:val="20"/>
            </w:rPr>
            <w:fldChar w:fldCharType="begin"/>
          </w:r>
          <w:r>
            <w:rPr>
              <w:sz w:val="24"/>
              <w:szCs w:val="20"/>
            </w:rPr>
            <w:instrText xml:space="preserve"> SECTIONPAGES   \* MERGEFORMAT </w:instrText>
          </w:r>
          <w:r>
            <w:rPr>
              <w:sz w:val="24"/>
              <w:szCs w:val="20"/>
            </w:rPr>
            <w:fldChar w:fldCharType="separate"/>
          </w:r>
          <w:r w:rsidR="00D62FB7">
            <w:rPr>
              <w:noProof/>
              <w:sz w:val="24"/>
              <w:szCs w:val="20"/>
            </w:rPr>
            <w:t>14</w:t>
          </w:r>
          <w:r>
            <w:rPr>
              <w:sz w:val="24"/>
              <w:szCs w:val="20"/>
            </w:rPr>
            <w:fldChar w:fldCharType="end"/>
          </w:r>
        </w:p>
      </w:tc>
    </w:tr>
  </w:tbl>
  <w:p w14:paraId="5BE694F3" w14:textId="77777777" w:rsidR="004D5B85" w:rsidRPr="00C27169" w:rsidRDefault="004D5B85" w:rsidP="00C27169">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BEE273" w14:textId="3F2B002A" w:rsidR="004D5B85" w:rsidRPr="00CD3043" w:rsidRDefault="004D5B85" w:rsidP="00C27169">
    <w:pPr>
      <w:pStyle w:val="Footer"/>
      <w:rPr>
        <w:sz w:val="24"/>
        <w:szCs w:val="24"/>
      </w:rPr>
    </w:pPr>
    <w:r>
      <w:rPr>
        <w:sz w:val="24"/>
        <w:szCs w:val="24"/>
        <w:lang w:val="vi-VN"/>
      </w:rPr>
      <w:t>S</w:t>
    </w:r>
    <w:r w:rsidRPr="00CD3043">
      <w:rPr>
        <w:sz w:val="24"/>
        <w:szCs w:val="24"/>
        <w:lang w:val="vi-VN"/>
      </w:rPr>
      <w:t>ố sửa đổi: 00</w:t>
    </w:r>
    <w:r w:rsidRPr="00CD3043">
      <w:rPr>
        <w:sz w:val="24"/>
        <w:szCs w:val="24"/>
      </w:rPr>
      <w:ptab w:relativeTo="margin" w:alignment="center" w:leader="none"/>
    </w:r>
    <w:r w:rsidRPr="00CD3043">
      <w:rPr>
        <w:sz w:val="24"/>
        <w:szCs w:val="24"/>
        <w:lang w:val="vi-VN"/>
      </w:rPr>
      <w:t>Ngày ban hành: 01/08/2025</w:t>
    </w:r>
    <w:r w:rsidRPr="00CD3043">
      <w:rPr>
        <w:sz w:val="24"/>
        <w:szCs w:val="24"/>
      </w:rPr>
      <w:ptab w:relativeTo="margin" w:alignment="right" w:leader="none"/>
    </w:r>
    <w:r w:rsidRPr="00CD3043">
      <w:rPr>
        <w:sz w:val="24"/>
        <w:szCs w:val="24"/>
        <w:lang w:val="vi-VN"/>
      </w:rP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D8A31D" w14:textId="77777777" w:rsidR="00C90ABB" w:rsidRDefault="00C90ABB" w:rsidP="00377F86">
      <w:pPr>
        <w:spacing w:line="240" w:lineRule="auto"/>
      </w:pPr>
      <w:r>
        <w:separator/>
      </w:r>
    </w:p>
  </w:footnote>
  <w:footnote w:type="continuationSeparator" w:id="0">
    <w:p w14:paraId="6290A75E" w14:textId="77777777" w:rsidR="00C90ABB" w:rsidRDefault="00C90ABB" w:rsidP="00377F8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8B2DF7"/>
    <w:multiLevelType w:val="hybridMultilevel"/>
    <w:tmpl w:val="15522CC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 w15:restartNumberingAfterBreak="0">
    <w:nsid w:val="07435195"/>
    <w:multiLevelType w:val="hybridMultilevel"/>
    <w:tmpl w:val="208AC94C"/>
    <w:lvl w:ilvl="0" w:tplc="04090001">
      <w:start w:val="1"/>
      <w:numFmt w:val="bullet"/>
      <w:lvlText w:val=""/>
      <w:lvlJc w:val="left"/>
      <w:pPr>
        <w:ind w:left="720" w:hanging="360"/>
      </w:pPr>
      <w:rPr>
        <w:rFonts w:ascii="Symbol" w:hAnsi="Symbol" w:hint="default"/>
        <w:spacing w:val="-6"/>
        <w:w w:val="99"/>
        <w:sz w:val="28"/>
        <w:szCs w:val="28"/>
        <w:lang w:val="vi"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3" w15:restartNumberingAfterBreak="0">
    <w:nsid w:val="1C592A13"/>
    <w:multiLevelType w:val="hybridMultilevel"/>
    <w:tmpl w:val="98D000C2"/>
    <w:lvl w:ilvl="0" w:tplc="7888828A">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C001D9D"/>
    <w:multiLevelType w:val="hybridMultilevel"/>
    <w:tmpl w:val="B0F05652"/>
    <w:lvl w:ilvl="0" w:tplc="7888828A">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E9355C1"/>
    <w:multiLevelType w:val="multilevel"/>
    <w:tmpl w:val="3E9355C1"/>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4BA70552"/>
    <w:multiLevelType w:val="multilevel"/>
    <w:tmpl w:val="F0A80562"/>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4EAA2093"/>
    <w:multiLevelType w:val="hybridMultilevel"/>
    <w:tmpl w:val="E2D23D6E"/>
    <w:lvl w:ilvl="0" w:tplc="7888828A">
      <w:start w:val="1"/>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F3A33C1"/>
    <w:multiLevelType w:val="hybridMultilevel"/>
    <w:tmpl w:val="9C5E5638"/>
    <w:lvl w:ilvl="0" w:tplc="F982841A">
      <w:start w:val="1"/>
      <w:numFmt w:val="decimal"/>
      <w:lvlText w:val="%1."/>
      <w:lvlJc w:val="left"/>
      <w:pPr>
        <w:ind w:left="502" w:hanging="360"/>
      </w:pPr>
      <w:rPr>
        <w:rFonts w:hint="default"/>
        <w:b w:val="0"/>
        <w:i w:val="0"/>
        <w:w w:val="100"/>
        <w:lang w:val="vi" w:eastAsia="en-US" w:bidi="ar-SA"/>
      </w:rPr>
    </w:lvl>
    <w:lvl w:ilvl="1" w:tplc="042A0019" w:tentative="1">
      <w:start w:val="1"/>
      <w:numFmt w:val="lowerLetter"/>
      <w:lvlText w:val="%2."/>
      <w:lvlJc w:val="left"/>
      <w:pPr>
        <w:ind w:left="1222" w:hanging="360"/>
      </w:pPr>
    </w:lvl>
    <w:lvl w:ilvl="2" w:tplc="042A001B" w:tentative="1">
      <w:start w:val="1"/>
      <w:numFmt w:val="lowerRoman"/>
      <w:lvlText w:val="%3."/>
      <w:lvlJc w:val="right"/>
      <w:pPr>
        <w:ind w:left="1942" w:hanging="180"/>
      </w:pPr>
    </w:lvl>
    <w:lvl w:ilvl="3" w:tplc="042A000F" w:tentative="1">
      <w:start w:val="1"/>
      <w:numFmt w:val="decimal"/>
      <w:lvlText w:val="%4."/>
      <w:lvlJc w:val="left"/>
      <w:pPr>
        <w:ind w:left="2662" w:hanging="360"/>
      </w:pPr>
    </w:lvl>
    <w:lvl w:ilvl="4" w:tplc="042A0019" w:tentative="1">
      <w:start w:val="1"/>
      <w:numFmt w:val="lowerLetter"/>
      <w:lvlText w:val="%5."/>
      <w:lvlJc w:val="left"/>
      <w:pPr>
        <w:ind w:left="3382" w:hanging="360"/>
      </w:pPr>
    </w:lvl>
    <w:lvl w:ilvl="5" w:tplc="042A001B" w:tentative="1">
      <w:start w:val="1"/>
      <w:numFmt w:val="lowerRoman"/>
      <w:lvlText w:val="%6."/>
      <w:lvlJc w:val="right"/>
      <w:pPr>
        <w:ind w:left="4102" w:hanging="180"/>
      </w:pPr>
    </w:lvl>
    <w:lvl w:ilvl="6" w:tplc="042A000F" w:tentative="1">
      <w:start w:val="1"/>
      <w:numFmt w:val="decimal"/>
      <w:lvlText w:val="%7."/>
      <w:lvlJc w:val="left"/>
      <w:pPr>
        <w:ind w:left="4822" w:hanging="360"/>
      </w:pPr>
    </w:lvl>
    <w:lvl w:ilvl="7" w:tplc="042A0019" w:tentative="1">
      <w:start w:val="1"/>
      <w:numFmt w:val="lowerLetter"/>
      <w:lvlText w:val="%8."/>
      <w:lvlJc w:val="left"/>
      <w:pPr>
        <w:ind w:left="5542" w:hanging="360"/>
      </w:pPr>
    </w:lvl>
    <w:lvl w:ilvl="8" w:tplc="042A001B" w:tentative="1">
      <w:start w:val="1"/>
      <w:numFmt w:val="lowerRoman"/>
      <w:lvlText w:val="%9."/>
      <w:lvlJc w:val="right"/>
      <w:pPr>
        <w:ind w:left="6262" w:hanging="180"/>
      </w:pPr>
    </w:lvl>
  </w:abstractNum>
  <w:abstractNum w:abstractNumId="10" w15:restartNumberingAfterBreak="0">
    <w:nsid w:val="517E0378"/>
    <w:multiLevelType w:val="hybridMultilevel"/>
    <w:tmpl w:val="76AE876C"/>
    <w:lvl w:ilvl="0" w:tplc="04090009">
      <w:start w:val="1"/>
      <w:numFmt w:val="bullet"/>
      <w:lvlText w:val=""/>
      <w:lvlJc w:val="left"/>
      <w:pPr>
        <w:ind w:left="791" w:hanging="360"/>
      </w:pPr>
      <w:rPr>
        <w:rFonts w:ascii="Wingdings" w:hAnsi="Wingdings" w:hint="default"/>
      </w:rPr>
    </w:lvl>
    <w:lvl w:ilvl="1" w:tplc="042A0003" w:tentative="1">
      <w:start w:val="1"/>
      <w:numFmt w:val="bullet"/>
      <w:lvlText w:val="o"/>
      <w:lvlJc w:val="left"/>
      <w:pPr>
        <w:ind w:left="1511" w:hanging="360"/>
      </w:pPr>
      <w:rPr>
        <w:rFonts w:ascii="Courier New" w:hAnsi="Courier New" w:cs="Courier New" w:hint="default"/>
      </w:rPr>
    </w:lvl>
    <w:lvl w:ilvl="2" w:tplc="042A0005" w:tentative="1">
      <w:start w:val="1"/>
      <w:numFmt w:val="bullet"/>
      <w:lvlText w:val=""/>
      <w:lvlJc w:val="left"/>
      <w:pPr>
        <w:ind w:left="2231" w:hanging="360"/>
      </w:pPr>
      <w:rPr>
        <w:rFonts w:ascii="Wingdings" w:hAnsi="Wingdings" w:hint="default"/>
      </w:rPr>
    </w:lvl>
    <w:lvl w:ilvl="3" w:tplc="042A0001" w:tentative="1">
      <w:start w:val="1"/>
      <w:numFmt w:val="bullet"/>
      <w:lvlText w:val=""/>
      <w:lvlJc w:val="left"/>
      <w:pPr>
        <w:ind w:left="2951" w:hanging="360"/>
      </w:pPr>
      <w:rPr>
        <w:rFonts w:ascii="Symbol" w:hAnsi="Symbol" w:hint="default"/>
      </w:rPr>
    </w:lvl>
    <w:lvl w:ilvl="4" w:tplc="042A0003" w:tentative="1">
      <w:start w:val="1"/>
      <w:numFmt w:val="bullet"/>
      <w:lvlText w:val="o"/>
      <w:lvlJc w:val="left"/>
      <w:pPr>
        <w:ind w:left="3671" w:hanging="360"/>
      </w:pPr>
      <w:rPr>
        <w:rFonts w:ascii="Courier New" w:hAnsi="Courier New" w:cs="Courier New" w:hint="default"/>
      </w:rPr>
    </w:lvl>
    <w:lvl w:ilvl="5" w:tplc="042A0005" w:tentative="1">
      <w:start w:val="1"/>
      <w:numFmt w:val="bullet"/>
      <w:lvlText w:val=""/>
      <w:lvlJc w:val="left"/>
      <w:pPr>
        <w:ind w:left="4391" w:hanging="360"/>
      </w:pPr>
      <w:rPr>
        <w:rFonts w:ascii="Wingdings" w:hAnsi="Wingdings" w:hint="default"/>
      </w:rPr>
    </w:lvl>
    <w:lvl w:ilvl="6" w:tplc="042A0001" w:tentative="1">
      <w:start w:val="1"/>
      <w:numFmt w:val="bullet"/>
      <w:lvlText w:val=""/>
      <w:lvlJc w:val="left"/>
      <w:pPr>
        <w:ind w:left="5111" w:hanging="360"/>
      </w:pPr>
      <w:rPr>
        <w:rFonts w:ascii="Symbol" w:hAnsi="Symbol" w:hint="default"/>
      </w:rPr>
    </w:lvl>
    <w:lvl w:ilvl="7" w:tplc="042A0003" w:tentative="1">
      <w:start w:val="1"/>
      <w:numFmt w:val="bullet"/>
      <w:lvlText w:val="o"/>
      <w:lvlJc w:val="left"/>
      <w:pPr>
        <w:ind w:left="5831" w:hanging="360"/>
      </w:pPr>
      <w:rPr>
        <w:rFonts w:ascii="Courier New" w:hAnsi="Courier New" w:cs="Courier New" w:hint="default"/>
      </w:rPr>
    </w:lvl>
    <w:lvl w:ilvl="8" w:tplc="042A0005" w:tentative="1">
      <w:start w:val="1"/>
      <w:numFmt w:val="bullet"/>
      <w:lvlText w:val=""/>
      <w:lvlJc w:val="left"/>
      <w:pPr>
        <w:ind w:left="6551" w:hanging="360"/>
      </w:pPr>
      <w:rPr>
        <w:rFonts w:ascii="Wingdings" w:hAnsi="Wingdings" w:hint="default"/>
      </w:rPr>
    </w:lvl>
  </w:abstractNum>
  <w:abstractNum w:abstractNumId="11" w15:restartNumberingAfterBreak="0">
    <w:nsid w:val="56C04163"/>
    <w:multiLevelType w:val="hybridMultilevel"/>
    <w:tmpl w:val="953E0A3E"/>
    <w:lvl w:ilvl="0" w:tplc="EB54ADA2">
      <w:numFmt w:val="bullet"/>
      <w:lvlText w:val="-"/>
      <w:lvlJc w:val="left"/>
      <w:pPr>
        <w:ind w:left="360" w:hanging="360"/>
      </w:pPr>
      <w:rPr>
        <w:rFonts w:ascii="Times New Roman" w:eastAsia="Times New Roman" w:hAnsi="Times New Roman" w:cs="Times New Roman" w:hint="default"/>
        <w:b w:val="0"/>
        <w:bCs w:val="0"/>
        <w:i w:val="0"/>
        <w:iCs w:val="0"/>
        <w:spacing w:val="0"/>
        <w:w w:val="100"/>
        <w:sz w:val="28"/>
        <w:szCs w:val="28"/>
        <w:lang w:val="vi" w:eastAsia="en-US" w:bidi="ar-SA"/>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587250E9"/>
    <w:multiLevelType w:val="hybridMultilevel"/>
    <w:tmpl w:val="846A785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8A90B63"/>
    <w:multiLevelType w:val="hybridMultilevel"/>
    <w:tmpl w:val="22240736"/>
    <w:lvl w:ilvl="0" w:tplc="0BBCAD92">
      <w:start w:val="1"/>
      <w:numFmt w:val="bullet"/>
      <w:lvlText w:val=""/>
      <w:lvlJc w:val="left"/>
      <w:pPr>
        <w:ind w:left="786" w:hanging="360"/>
      </w:pPr>
      <w:rPr>
        <w:rFonts w:ascii="Wingdings" w:hAnsi="Wingdings" w:hint="default"/>
        <w:color w:val="auto"/>
      </w:rPr>
    </w:lvl>
    <w:lvl w:ilvl="1" w:tplc="042A0003" w:tentative="1">
      <w:start w:val="1"/>
      <w:numFmt w:val="bullet"/>
      <w:lvlText w:val="o"/>
      <w:lvlJc w:val="left"/>
      <w:pPr>
        <w:ind w:left="1506" w:hanging="360"/>
      </w:pPr>
      <w:rPr>
        <w:rFonts w:ascii="Courier New" w:hAnsi="Courier New" w:cs="Courier New" w:hint="default"/>
      </w:rPr>
    </w:lvl>
    <w:lvl w:ilvl="2" w:tplc="042A0005" w:tentative="1">
      <w:start w:val="1"/>
      <w:numFmt w:val="bullet"/>
      <w:lvlText w:val=""/>
      <w:lvlJc w:val="left"/>
      <w:pPr>
        <w:ind w:left="2226" w:hanging="360"/>
      </w:pPr>
      <w:rPr>
        <w:rFonts w:ascii="Wingdings" w:hAnsi="Wingdings" w:hint="default"/>
      </w:rPr>
    </w:lvl>
    <w:lvl w:ilvl="3" w:tplc="042A0001" w:tentative="1">
      <w:start w:val="1"/>
      <w:numFmt w:val="bullet"/>
      <w:lvlText w:val=""/>
      <w:lvlJc w:val="left"/>
      <w:pPr>
        <w:ind w:left="2946" w:hanging="360"/>
      </w:pPr>
      <w:rPr>
        <w:rFonts w:ascii="Symbol" w:hAnsi="Symbol" w:hint="default"/>
      </w:rPr>
    </w:lvl>
    <w:lvl w:ilvl="4" w:tplc="042A0003" w:tentative="1">
      <w:start w:val="1"/>
      <w:numFmt w:val="bullet"/>
      <w:lvlText w:val="o"/>
      <w:lvlJc w:val="left"/>
      <w:pPr>
        <w:ind w:left="3666" w:hanging="360"/>
      </w:pPr>
      <w:rPr>
        <w:rFonts w:ascii="Courier New" w:hAnsi="Courier New" w:cs="Courier New" w:hint="default"/>
      </w:rPr>
    </w:lvl>
    <w:lvl w:ilvl="5" w:tplc="042A0005" w:tentative="1">
      <w:start w:val="1"/>
      <w:numFmt w:val="bullet"/>
      <w:lvlText w:val=""/>
      <w:lvlJc w:val="left"/>
      <w:pPr>
        <w:ind w:left="4386" w:hanging="360"/>
      </w:pPr>
      <w:rPr>
        <w:rFonts w:ascii="Wingdings" w:hAnsi="Wingdings" w:hint="default"/>
      </w:rPr>
    </w:lvl>
    <w:lvl w:ilvl="6" w:tplc="042A0001" w:tentative="1">
      <w:start w:val="1"/>
      <w:numFmt w:val="bullet"/>
      <w:lvlText w:val=""/>
      <w:lvlJc w:val="left"/>
      <w:pPr>
        <w:ind w:left="5106" w:hanging="360"/>
      </w:pPr>
      <w:rPr>
        <w:rFonts w:ascii="Symbol" w:hAnsi="Symbol" w:hint="default"/>
      </w:rPr>
    </w:lvl>
    <w:lvl w:ilvl="7" w:tplc="042A0003" w:tentative="1">
      <w:start w:val="1"/>
      <w:numFmt w:val="bullet"/>
      <w:lvlText w:val="o"/>
      <w:lvlJc w:val="left"/>
      <w:pPr>
        <w:ind w:left="5826" w:hanging="360"/>
      </w:pPr>
      <w:rPr>
        <w:rFonts w:ascii="Courier New" w:hAnsi="Courier New" w:cs="Courier New" w:hint="default"/>
      </w:rPr>
    </w:lvl>
    <w:lvl w:ilvl="8" w:tplc="042A0005" w:tentative="1">
      <w:start w:val="1"/>
      <w:numFmt w:val="bullet"/>
      <w:lvlText w:val=""/>
      <w:lvlJc w:val="left"/>
      <w:pPr>
        <w:ind w:left="6546" w:hanging="360"/>
      </w:pPr>
      <w:rPr>
        <w:rFonts w:ascii="Wingdings" w:hAnsi="Wingdings" w:hint="default"/>
      </w:rPr>
    </w:lvl>
  </w:abstractNum>
  <w:abstractNum w:abstractNumId="14" w15:restartNumberingAfterBreak="0">
    <w:nsid w:val="60655434"/>
    <w:multiLevelType w:val="hybridMultilevel"/>
    <w:tmpl w:val="4CEA04C0"/>
    <w:lvl w:ilvl="0" w:tplc="EB54ADA2">
      <w:numFmt w:val="bullet"/>
      <w:lvlText w:val="-"/>
      <w:lvlJc w:val="left"/>
      <w:pPr>
        <w:ind w:left="1080" w:hanging="360"/>
      </w:pPr>
      <w:rPr>
        <w:rFonts w:ascii="Times New Roman" w:eastAsia="Times New Roman" w:hAnsi="Times New Roman" w:cs="Times New Roman" w:hint="default"/>
        <w:b w:val="0"/>
        <w:bCs w:val="0"/>
        <w:i w:val="0"/>
        <w:iCs w:val="0"/>
        <w:spacing w:val="0"/>
        <w:w w:val="100"/>
        <w:sz w:val="28"/>
        <w:szCs w:val="28"/>
        <w:lang w:val="vi" w:eastAsia="en-US" w:bidi="ar-SA"/>
      </w:rPr>
    </w:lvl>
    <w:lvl w:ilvl="1" w:tplc="042A0003" w:tentative="1">
      <w:start w:val="1"/>
      <w:numFmt w:val="bullet"/>
      <w:lvlText w:val="o"/>
      <w:lvlJc w:val="left"/>
      <w:pPr>
        <w:ind w:left="1800" w:hanging="360"/>
      </w:pPr>
      <w:rPr>
        <w:rFonts w:ascii="Courier New" w:hAnsi="Courier New" w:cs="Courier New" w:hint="default"/>
      </w:rPr>
    </w:lvl>
    <w:lvl w:ilvl="2" w:tplc="042A0005" w:tentative="1">
      <w:start w:val="1"/>
      <w:numFmt w:val="bullet"/>
      <w:lvlText w:val=""/>
      <w:lvlJc w:val="left"/>
      <w:pPr>
        <w:ind w:left="2520" w:hanging="360"/>
      </w:pPr>
      <w:rPr>
        <w:rFonts w:ascii="Wingdings" w:hAnsi="Wingdings" w:hint="default"/>
      </w:rPr>
    </w:lvl>
    <w:lvl w:ilvl="3" w:tplc="042A0001" w:tentative="1">
      <w:start w:val="1"/>
      <w:numFmt w:val="bullet"/>
      <w:lvlText w:val=""/>
      <w:lvlJc w:val="left"/>
      <w:pPr>
        <w:ind w:left="3240" w:hanging="360"/>
      </w:pPr>
      <w:rPr>
        <w:rFonts w:ascii="Symbol" w:hAnsi="Symbol" w:hint="default"/>
      </w:rPr>
    </w:lvl>
    <w:lvl w:ilvl="4" w:tplc="042A0003" w:tentative="1">
      <w:start w:val="1"/>
      <w:numFmt w:val="bullet"/>
      <w:lvlText w:val="o"/>
      <w:lvlJc w:val="left"/>
      <w:pPr>
        <w:ind w:left="3960" w:hanging="360"/>
      </w:pPr>
      <w:rPr>
        <w:rFonts w:ascii="Courier New" w:hAnsi="Courier New" w:cs="Courier New" w:hint="default"/>
      </w:rPr>
    </w:lvl>
    <w:lvl w:ilvl="5" w:tplc="042A0005" w:tentative="1">
      <w:start w:val="1"/>
      <w:numFmt w:val="bullet"/>
      <w:lvlText w:val=""/>
      <w:lvlJc w:val="left"/>
      <w:pPr>
        <w:ind w:left="4680" w:hanging="360"/>
      </w:pPr>
      <w:rPr>
        <w:rFonts w:ascii="Wingdings" w:hAnsi="Wingdings" w:hint="default"/>
      </w:rPr>
    </w:lvl>
    <w:lvl w:ilvl="6" w:tplc="042A0001" w:tentative="1">
      <w:start w:val="1"/>
      <w:numFmt w:val="bullet"/>
      <w:lvlText w:val=""/>
      <w:lvlJc w:val="left"/>
      <w:pPr>
        <w:ind w:left="5400" w:hanging="360"/>
      </w:pPr>
      <w:rPr>
        <w:rFonts w:ascii="Symbol" w:hAnsi="Symbol" w:hint="default"/>
      </w:rPr>
    </w:lvl>
    <w:lvl w:ilvl="7" w:tplc="042A0003" w:tentative="1">
      <w:start w:val="1"/>
      <w:numFmt w:val="bullet"/>
      <w:lvlText w:val="o"/>
      <w:lvlJc w:val="left"/>
      <w:pPr>
        <w:ind w:left="6120" w:hanging="360"/>
      </w:pPr>
      <w:rPr>
        <w:rFonts w:ascii="Courier New" w:hAnsi="Courier New" w:cs="Courier New" w:hint="default"/>
      </w:rPr>
    </w:lvl>
    <w:lvl w:ilvl="8" w:tplc="042A0005" w:tentative="1">
      <w:start w:val="1"/>
      <w:numFmt w:val="bullet"/>
      <w:lvlText w:val=""/>
      <w:lvlJc w:val="left"/>
      <w:pPr>
        <w:ind w:left="6840" w:hanging="360"/>
      </w:pPr>
      <w:rPr>
        <w:rFonts w:ascii="Wingdings" w:hAnsi="Wingdings" w:hint="default"/>
      </w:rPr>
    </w:lvl>
  </w:abstractNum>
  <w:abstractNum w:abstractNumId="15" w15:restartNumberingAfterBreak="0">
    <w:nsid w:val="6FEC090A"/>
    <w:multiLevelType w:val="hybridMultilevel"/>
    <w:tmpl w:val="D25CB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7" w15:restartNumberingAfterBreak="0">
    <w:nsid w:val="7BB356E4"/>
    <w:multiLevelType w:val="hybridMultilevel"/>
    <w:tmpl w:val="61AED1DC"/>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16"/>
  </w:num>
  <w:num w:numId="4">
    <w:abstractNumId w:val="0"/>
  </w:num>
  <w:num w:numId="5">
    <w:abstractNumId w:val="4"/>
  </w:num>
  <w:num w:numId="6">
    <w:abstractNumId w:val="12"/>
  </w:num>
  <w:num w:numId="7">
    <w:abstractNumId w:val="17"/>
  </w:num>
  <w:num w:numId="8">
    <w:abstractNumId w:val="15"/>
  </w:num>
  <w:num w:numId="9">
    <w:abstractNumId w:val="8"/>
  </w:num>
  <w:num w:numId="10">
    <w:abstractNumId w:val="3"/>
  </w:num>
  <w:num w:numId="11">
    <w:abstractNumId w:val="14"/>
  </w:num>
  <w:num w:numId="12">
    <w:abstractNumId w:val="5"/>
  </w:num>
  <w:num w:numId="13">
    <w:abstractNumId w:val="11"/>
  </w:num>
  <w:num w:numId="14">
    <w:abstractNumId w:val="1"/>
  </w:num>
  <w:num w:numId="15">
    <w:abstractNumId w:val="9"/>
  </w:num>
  <w:num w:numId="16">
    <w:abstractNumId w:val="13"/>
  </w:num>
  <w:num w:numId="17">
    <w:abstractNumId w:val="10"/>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F86"/>
    <w:rsid w:val="00000E18"/>
    <w:rsid w:val="00053976"/>
    <w:rsid w:val="00091EA8"/>
    <w:rsid w:val="00096B0A"/>
    <w:rsid w:val="000C13F7"/>
    <w:rsid w:val="000C70D6"/>
    <w:rsid w:val="000D04A8"/>
    <w:rsid w:val="000D6CDC"/>
    <w:rsid w:val="000E1A9A"/>
    <w:rsid w:val="000F169E"/>
    <w:rsid w:val="0011403C"/>
    <w:rsid w:val="00123D97"/>
    <w:rsid w:val="001320AE"/>
    <w:rsid w:val="00137583"/>
    <w:rsid w:val="00137D53"/>
    <w:rsid w:val="00177959"/>
    <w:rsid w:val="001B76E3"/>
    <w:rsid w:val="001C460C"/>
    <w:rsid w:val="001D0757"/>
    <w:rsid w:val="001D2A8F"/>
    <w:rsid w:val="001D7B7C"/>
    <w:rsid w:val="00264446"/>
    <w:rsid w:val="00276242"/>
    <w:rsid w:val="002833CD"/>
    <w:rsid w:val="002C4DE7"/>
    <w:rsid w:val="002D3C17"/>
    <w:rsid w:val="002E23DC"/>
    <w:rsid w:val="002E6ED5"/>
    <w:rsid w:val="002F04C5"/>
    <w:rsid w:val="002F3730"/>
    <w:rsid w:val="003727B5"/>
    <w:rsid w:val="00377F86"/>
    <w:rsid w:val="00390B2C"/>
    <w:rsid w:val="00392557"/>
    <w:rsid w:val="003963DD"/>
    <w:rsid w:val="003A09BF"/>
    <w:rsid w:val="003B531E"/>
    <w:rsid w:val="003C2960"/>
    <w:rsid w:val="00422878"/>
    <w:rsid w:val="00470C36"/>
    <w:rsid w:val="0048526B"/>
    <w:rsid w:val="004B355D"/>
    <w:rsid w:val="004C468D"/>
    <w:rsid w:val="004C6FF2"/>
    <w:rsid w:val="004D0C01"/>
    <w:rsid w:val="004D5B85"/>
    <w:rsid w:val="004D7D87"/>
    <w:rsid w:val="00521FF1"/>
    <w:rsid w:val="00544250"/>
    <w:rsid w:val="00561EEC"/>
    <w:rsid w:val="00562856"/>
    <w:rsid w:val="005775FD"/>
    <w:rsid w:val="00582564"/>
    <w:rsid w:val="005856F0"/>
    <w:rsid w:val="005D52EC"/>
    <w:rsid w:val="005F6236"/>
    <w:rsid w:val="00623BD2"/>
    <w:rsid w:val="00627859"/>
    <w:rsid w:val="00642ADB"/>
    <w:rsid w:val="00671D7D"/>
    <w:rsid w:val="00674429"/>
    <w:rsid w:val="0069516D"/>
    <w:rsid w:val="006B12E1"/>
    <w:rsid w:val="006B76DC"/>
    <w:rsid w:val="006D72A8"/>
    <w:rsid w:val="006E47A5"/>
    <w:rsid w:val="006F020B"/>
    <w:rsid w:val="0071609E"/>
    <w:rsid w:val="0072315E"/>
    <w:rsid w:val="00735072"/>
    <w:rsid w:val="00735987"/>
    <w:rsid w:val="00764436"/>
    <w:rsid w:val="0077284D"/>
    <w:rsid w:val="007C5D51"/>
    <w:rsid w:val="007D09FD"/>
    <w:rsid w:val="007D17E5"/>
    <w:rsid w:val="007E1827"/>
    <w:rsid w:val="007E3F20"/>
    <w:rsid w:val="007F39B5"/>
    <w:rsid w:val="007F6C41"/>
    <w:rsid w:val="008531E4"/>
    <w:rsid w:val="00856538"/>
    <w:rsid w:val="008619EC"/>
    <w:rsid w:val="00863284"/>
    <w:rsid w:val="008716F3"/>
    <w:rsid w:val="008955AE"/>
    <w:rsid w:val="008A094D"/>
    <w:rsid w:val="008B3C11"/>
    <w:rsid w:val="008C3117"/>
    <w:rsid w:val="008C6454"/>
    <w:rsid w:val="00907192"/>
    <w:rsid w:val="00913FA9"/>
    <w:rsid w:val="0093642E"/>
    <w:rsid w:val="009408D9"/>
    <w:rsid w:val="009470D3"/>
    <w:rsid w:val="00973E16"/>
    <w:rsid w:val="00976FB9"/>
    <w:rsid w:val="0098240E"/>
    <w:rsid w:val="00993DA1"/>
    <w:rsid w:val="0099481B"/>
    <w:rsid w:val="009B0242"/>
    <w:rsid w:val="009B0EA4"/>
    <w:rsid w:val="009D388F"/>
    <w:rsid w:val="009F13E5"/>
    <w:rsid w:val="009F29DC"/>
    <w:rsid w:val="00A16268"/>
    <w:rsid w:val="00A3541A"/>
    <w:rsid w:val="00A41F6B"/>
    <w:rsid w:val="00A5797D"/>
    <w:rsid w:val="00A6536A"/>
    <w:rsid w:val="00A840CD"/>
    <w:rsid w:val="00A86CC0"/>
    <w:rsid w:val="00AA6328"/>
    <w:rsid w:val="00AB5ED4"/>
    <w:rsid w:val="00AB5EE3"/>
    <w:rsid w:val="00AB7AA7"/>
    <w:rsid w:val="00AD669B"/>
    <w:rsid w:val="00AE48AB"/>
    <w:rsid w:val="00B02560"/>
    <w:rsid w:val="00B05768"/>
    <w:rsid w:val="00B35AAE"/>
    <w:rsid w:val="00B41394"/>
    <w:rsid w:val="00B472AE"/>
    <w:rsid w:val="00B521BC"/>
    <w:rsid w:val="00B55738"/>
    <w:rsid w:val="00BB0F92"/>
    <w:rsid w:val="00BB3B12"/>
    <w:rsid w:val="00BB7A5E"/>
    <w:rsid w:val="00BC219F"/>
    <w:rsid w:val="00BE2AA2"/>
    <w:rsid w:val="00BF42D1"/>
    <w:rsid w:val="00C27169"/>
    <w:rsid w:val="00C31C04"/>
    <w:rsid w:val="00C36BDD"/>
    <w:rsid w:val="00C42C32"/>
    <w:rsid w:val="00C51322"/>
    <w:rsid w:val="00C62DD9"/>
    <w:rsid w:val="00C62EF5"/>
    <w:rsid w:val="00C85A81"/>
    <w:rsid w:val="00C90ABB"/>
    <w:rsid w:val="00CA1363"/>
    <w:rsid w:val="00CA2ED4"/>
    <w:rsid w:val="00CB606C"/>
    <w:rsid w:val="00CB7F96"/>
    <w:rsid w:val="00CD3043"/>
    <w:rsid w:val="00CE5677"/>
    <w:rsid w:val="00D23D2B"/>
    <w:rsid w:val="00D52F5B"/>
    <w:rsid w:val="00D62FB7"/>
    <w:rsid w:val="00D66D6B"/>
    <w:rsid w:val="00D82514"/>
    <w:rsid w:val="00D86FED"/>
    <w:rsid w:val="00DA5841"/>
    <w:rsid w:val="00DE470A"/>
    <w:rsid w:val="00DE498C"/>
    <w:rsid w:val="00DF365F"/>
    <w:rsid w:val="00E02DCE"/>
    <w:rsid w:val="00E43A71"/>
    <w:rsid w:val="00E7079F"/>
    <w:rsid w:val="00E76C4C"/>
    <w:rsid w:val="00E939AA"/>
    <w:rsid w:val="00EA716E"/>
    <w:rsid w:val="00EA7B9F"/>
    <w:rsid w:val="00EF7224"/>
    <w:rsid w:val="00F24741"/>
    <w:rsid w:val="00F66AC6"/>
    <w:rsid w:val="00F738F4"/>
    <w:rsid w:val="00F84FBC"/>
    <w:rsid w:val="00FB46DD"/>
    <w:rsid w:val="00FC3DCE"/>
    <w:rsid w:val="00FE35EA"/>
    <w:rsid w:val="00FE5B67"/>
    <w:rsid w:val="00FE79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467D33"/>
  <w15:docId w15:val="{FF94916F-417B-4375-9342-5C6737191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7859"/>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39"/>
    <w:rsid w:val="00377F86"/>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1">
    <w:name w:val="Unresolved Mention1"/>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paragraph" w:styleId="NormalWeb">
    <w:name w:val="Normal (Web)"/>
    <w:basedOn w:val="Normal"/>
    <w:uiPriority w:val="99"/>
    <w:unhideWhenUsed/>
    <w:rsid w:val="004B355D"/>
    <w:pPr>
      <w:spacing w:before="100" w:beforeAutospacing="1" w:after="100" w:afterAutospacing="1" w:line="240" w:lineRule="auto"/>
    </w:pPr>
    <w:rPr>
      <w:rFonts w:eastAsia="Times New Roman" w:cs="Times New Roman"/>
      <w:sz w:val="24"/>
      <w:szCs w:val="24"/>
      <w:lang w:eastAsia="en-US"/>
    </w:rPr>
  </w:style>
  <w:style w:type="paragraph" w:styleId="BodyText">
    <w:name w:val="Body Text"/>
    <w:basedOn w:val="Normal"/>
    <w:link w:val="BodyTextChar"/>
    <w:uiPriority w:val="99"/>
    <w:unhideWhenUsed/>
    <w:rsid w:val="004B355D"/>
    <w:pPr>
      <w:spacing w:after="120"/>
    </w:pPr>
  </w:style>
  <w:style w:type="character" w:customStyle="1" w:styleId="BodyTextChar">
    <w:name w:val="Body Text Char"/>
    <w:basedOn w:val="DefaultParagraphFont"/>
    <w:link w:val="BodyText"/>
    <w:uiPriority w:val="99"/>
    <w:rsid w:val="004B355D"/>
    <w:rPr>
      <w:rFonts w:ascii="Times New Roman" w:hAnsi="Times New Roman"/>
      <w:kern w:val="0"/>
      <w:sz w:val="26"/>
      <w:szCs w:val="22"/>
      <w14:ligatures w14:val="none"/>
    </w:rPr>
  </w:style>
  <w:style w:type="character" w:styleId="Strong">
    <w:name w:val="Strong"/>
    <w:basedOn w:val="DefaultParagraphFont"/>
    <w:uiPriority w:val="22"/>
    <w:qFormat/>
    <w:rsid w:val="004B355D"/>
    <w:rPr>
      <w:b/>
      <w:bCs/>
    </w:rPr>
  </w:style>
  <w:style w:type="paragraph" w:customStyle="1" w:styleId="TableParagraph">
    <w:name w:val="Table Paragraph"/>
    <w:basedOn w:val="Normal"/>
    <w:uiPriority w:val="1"/>
    <w:qFormat/>
    <w:rsid w:val="00BB0F92"/>
    <w:pPr>
      <w:widowControl w:val="0"/>
      <w:autoSpaceDE w:val="0"/>
      <w:autoSpaceDN w:val="0"/>
      <w:spacing w:line="240" w:lineRule="auto"/>
    </w:pPr>
    <w:rPr>
      <w:rFonts w:eastAsia="Times New Roman" w:cs="Times New Roman"/>
      <w:sz w:val="22"/>
      <w:lang w:val="vi" w:eastAsia="en-US"/>
    </w:rPr>
  </w:style>
  <w:style w:type="table" w:customStyle="1" w:styleId="TableGrid1">
    <w:name w:val="Table Grid1"/>
    <w:basedOn w:val="TableNormal"/>
    <w:next w:val="TableGrid"/>
    <w:uiPriority w:val="39"/>
    <w:rsid w:val="00BB0F92"/>
    <w:pPr>
      <w:spacing w:line="240" w:lineRule="auto"/>
    </w:pPr>
    <w:rPr>
      <w:rFonts w:eastAsiaTheme="minorHAnsi"/>
      <w:kern w:val="0"/>
      <w:sz w:val="22"/>
      <w:szCs w:val="22"/>
      <w:lang w:eastAsia="en-US"/>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Emphasis">
    <w:name w:val="Emphasis"/>
    <w:basedOn w:val="DefaultParagraphFont"/>
    <w:uiPriority w:val="20"/>
    <w:qFormat/>
    <w:rsid w:val="008B3C11"/>
    <w:rPr>
      <w:i/>
      <w:iCs/>
    </w:rPr>
  </w:style>
  <w:style w:type="paragraph" w:styleId="BalloonText">
    <w:name w:val="Balloon Text"/>
    <w:basedOn w:val="Normal"/>
    <w:link w:val="BalloonTextChar"/>
    <w:uiPriority w:val="99"/>
    <w:semiHidden/>
    <w:unhideWhenUsed/>
    <w:rsid w:val="003A09B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A09BF"/>
    <w:rPr>
      <w:rFonts w:ascii="Tahoma" w:hAnsi="Tahoma" w:cs="Tahoma"/>
      <w:kern w:val="0"/>
      <w:sz w:val="16"/>
      <w:szCs w:val="16"/>
      <w14:ligatures w14:val="none"/>
    </w:rPr>
  </w:style>
  <w:style w:type="character" w:customStyle="1" w:styleId="ms-1">
    <w:name w:val="ms-1"/>
    <w:basedOn w:val="DefaultParagraphFont"/>
    <w:rsid w:val="00392557"/>
  </w:style>
  <w:style w:type="character" w:customStyle="1" w:styleId="max-w-15ch">
    <w:name w:val="max-w-[15ch]"/>
    <w:basedOn w:val="DefaultParagraphFont"/>
    <w:rsid w:val="00392557"/>
  </w:style>
  <w:style w:type="character" w:customStyle="1" w:styleId="vkekvd">
    <w:name w:val="vkekvd"/>
    <w:basedOn w:val="DefaultParagraphFont"/>
    <w:rsid w:val="00B35AAE"/>
  </w:style>
  <w:style w:type="character" w:styleId="CommentReference">
    <w:name w:val="annotation reference"/>
    <w:basedOn w:val="DefaultParagraphFont"/>
    <w:uiPriority w:val="99"/>
    <w:semiHidden/>
    <w:unhideWhenUsed/>
    <w:rsid w:val="003B531E"/>
    <w:rPr>
      <w:sz w:val="16"/>
      <w:szCs w:val="16"/>
    </w:rPr>
  </w:style>
  <w:style w:type="paragraph" w:styleId="CommentText">
    <w:name w:val="annotation text"/>
    <w:basedOn w:val="Normal"/>
    <w:link w:val="CommentTextChar"/>
    <w:uiPriority w:val="99"/>
    <w:semiHidden/>
    <w:unhideWhenUsed/>
    <w:rsid w:val="003B531E"/>
    <w:pPr>
      <w:spacing w:line="240" w:lineRule="auto"/>
    </w:pPr>
    <w:rPr>
      <w:sz w:val="20"/>
      <w:szCs w:val="20"/>
    </w:rPr>
  </w:style>
  <w:style w:type="character" w:customStyle="1" w:styleId="CommentTextChar">
    <w:name w:val="Comment Text Char"/>
    <w:basedOn w:val="DefaultParagraphFont"/>
    <w:link w:val="CommentText"/>
    <w:uiPriority w:val="99"/>
    <w:semiHidden/>
    <w:rsid w:val="003B531E"/>
    <w:rPr>
      <w:rFonts w:ascii="Times New Roman" w:hAnsi="Times New Roman"/>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3B531E"/>
    <w:rPr>
      <w:b/>
      <w:bCs/>
    </w:rPr>
  </w:style>
  <w:style w:type="character" w:customStyle="1" w:styleId="CommentSubjectChar">
    <w:name w:val="Comment Subject Char"/>
    <w:basedOn w:val="CommentTextChar"/>
    <w:link w:val="CommentSubject"/>
    <w:uiPriority w:val="99"/>
    <w:semiHidden/>
    <w:rsid w:val="003B531E"/>
    <w:rPr>
      <w:rFonts w:ascii="Times New Roman" w:hAnsi="Times New Roman"/>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3827347">
      <w:bodyDiv w:val="1"/>
      <w:marLeft w:val="0"/>
      <w:marRight w:val="0"/>
      <w:marTop w:val="0"/>
      <w:marBottom w:val="0"/>
      <w:divBdr>
        <w:top w:val="none" w:sz="0" w:space="0" w:color="auto"/>
        <w:left w:val="none" w:sz="0" w:space="0" w:color="auto"/>
        <w:bottom w:val="none" w:sz="0" w:space="0" w:color="auto"/>
        <w:right w:val="none" w:sz="0" w:space="0" w:color="auto"/>
      </w:divBdr>
      <w:divsChild>
        <w:div w:id="994799331">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495533613">
      <w:bodyDiv w:val="1"/>
      <w:marLeft w:val="0"/>
      <w:marRight w:val="0"/>
      <w:marTop w:val="0"/>
      <w:marBottom w:val="0"/>
      <w:divBdr>
        <w:top w:val="none" w:sz="0" w:space="0" w:color="auto"/>
        <w:left w:val="none" w:sz="0" w:space="0" w:color="auto"/>
        <w:bottom w:val="none" w:sz="0" w:space="0" w:color="auto"/>
        <w:right w:val="none" w:sz="0" w:space="0" w:color="auto"/>
      </w:divBdr>
    </w:div>
    <w:div w:id="561335582">
      <w:bodyDiv w:val="1"/>
      <w:marLeft w:val="0"/>
      <w:marRight w:val="0"/>
      <w:marTop w:val="0"/>
      <w:marBottom w:val="0"/>
      <w:divBdr>
        <w:top w:val="none" w:sz="0" w:space="0" w:color="auto"/>
        <w:left w:val="none" w:sz="0" w:space="0" w:color="auto"/>
        <w:bottom w:val="none" w:sz="0" w:space="0" w:color="auto"/>
        <w:right w:val="none" w:sz="0" w:space="0" w:color="auto"/>
      </w:divBdr>
    </w:div>
    <w:div w:id="789011242">
      <w:bodyDiv w:val="1"/>
      <w:marLeft w:val="0"/>
      <w:marRight w:val="0"/>
      <w:marTop w:val="0"/>
      <w:marBottom w:val="0"/>
      <w:divBdr>
        <w:top w:val="none" w:sz="0" w:space="0" w:color="auto"/>
        <w:left w:val="none" w:sz="0" w:space="0" w:color="auto"/>
        <w:bottom w:val="none" w:sz="0" w:space="0" w:color="auto"/>
        <w:right w:val="none" w:sz="0" w:space="0" w:color="auto"/>
      </w:divBdr>
      <w:divsChild>
        <w:div w:id="671877293">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878904753">
      <w:bodyDiv w:val="1"/>
      <w:marLeft w:val="0"/>
      <w:marRight w:val="0"/>
      <w:marTop w:val="0"/>
      <w:marBottom w:val="0"/>
      <w:divBdr>
        <w:top w:val="none" w:sz="0" w:space="0" w:color="auto"/>
        <w:left w:val="none" w:sz="0" w:space="0" w:color="auto"/>
        <w:bottom w:val="none" w:sz="0" w:space="0" w:color="auto"/>
        <w:right w:val="none" w:sz="0" w:space="0" w:color="auto"/>
      </w:divBdr>
      <w:divsChild>
        <w:div w:id="648679299">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949816217">
      <w:bodyDiv w:val="1"/>
      <w:marLeft w:val="0"/>
      <w:marRight w:val="0"/>
      <w:marTop w:val="0"/>
      <w:marBottom w:val="0"/>
      <w:divBdr>
        <w:top w:val="none" w:sz="0" w:space="0" w:color="auto"/>
        <w:left w:val="none" w:sz="0" w:space="0" w:color="auto"/>
        <w:bottom w:val="none" w:sz="0" w:space="0" w:color="auto"/>
        <w:right w:val="none" w:sz="0" w:space="0" w:color="auto"/>
      </w:divBdr>
      <w:divsChild>
        <w:div w:id="621808702">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1122074220">
      <w:bodyDiv w:val="1"/>
      <w:marLeft w:val="0"/>
      <w:marRight w:val="0"/>
      <w:marTop w:val="0"/>
      <w:marBottom w:val="0"/>
      <w:divBdr>
        <w:top w:val="none" w:sz="0" w:space="0" w:color="auto"/>
        <w:left w:val="none" w:sz="0" w:space="0" w:color="auto"/>
        <w:bottom w:val="none" w:sz="0" w:space="0" w:color="auto"/>
        <w:right w:val="none" w:sz="0" w:space="0" w:color="auto"/>
      </w:divBdr>
      <w:divsChild>
        <w:div w:id="1862427917">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1996031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bmed.ncbi.nlm.nih.gov/?term=Siddiqui+K&amp;cauthor_id=36568108" TargetMode="External"/><Relationship Id="rId13" Type="http://schemas.openxmlformats.org/officeDocument/2006/relationships/hyperlink" Target="https://doi.org/10.52389/ydls.v17iDB.1437"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s://doi.org/10.38103/jcmhch.96.4"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51298/vmj.v521i1.3991"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sciencedirect.com/science/journal/18714021/10/3"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21</Pages>
  <Words>4204</Words>
  <Characters>23967</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Việt Đức</dc:creator>
  <cp:keywords/>
  <dc:description/>
  <cp:lastModifiedBy>Admin</cp:lastModifiedBy>
  <cp:revision>2</cp:revision>
  <dcterms:created xsi:type="dcterms:W3CDTF">2025-12-30T09:47:00Z</dcterms:created>
  <dcterms:modified xsi:type="dcterms:W3CDTF">2025-12-30T09:47:00Z</dcterms:modified>
</cp:coreProperties>
</file>